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01D6">
      <w:pPr>
        <w:rPr>
          <w:rFonts w:ascii="Arial" w:hAnsi="Arial" w:cs="Arial"/>
          <w:color w:val="454C55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>we'll</w:t>
      </w:r>
      <w:proofErr w:type="gramEnd"/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 xml:space="preserve"> talk about two new JavaScript keywords: </w:t>
      </w:r>
      <w:proofErr w:type="spellStart"/>
      <w:r>
        <w:rPr>
          <w:rStyle w:val="HTMLCode"/>
          <w:rFonts w:eastAsiaTheme="minorEastAsia"/>
          <w:color w:val="454C55"/>
          <w:sz w:val="19"/>
          <w:szCs w:val="19"/>
        </w:rPr>
        <w:t>async</w:t>
      </w:r>
      <w:proofErr w:type="spellEnd"/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> and </w:t>
      </w:r>
      <w:r>
        <w:rPr>
          <w:rStyle w:val="HTMLCode"/>
          <w:rFonts w:eastAsiaTheme="minorEastAsia"/>
          <w:color w:val="454C55"/>
          <w:sz w:val="19"/>
          <w:szCs w:val="19"/>
        </w:rPr>
        <w:t>await</w:t>
      </w:r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>. Keep in mind that these keywords are not supported in every JavaScript environment. When you want to know if a JavaScript feature is supported by a browser, use </w:t>
      </w:r>
      <w:hyperlink r:id="rId4" w:anchor="feat=async-functions" w:tgtFrame="_blank" w:history="1">
        <w:r>
          <w:rPr>
            <w:rStyle w:val="Hyperlink"/>
            <w:rFonts w:ascii="Arial" w:hAnsi="Arial" w:cs="Arial"/>
            <w:color w:val="F2BB13"/>
            <w:sz w:val="19"/>
            <w:szCs w:val="19"/>
            <w:u w:val="none"/>
            <w:shd w:val="clear" w:color="auto" w:fill="FFFFFF"/>
          </w:rPr>
          <w:t>http://caniuse.com</w:t>
        </w:r>
      </w:hyperlink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>. As you can see, the </w:t>
      </w:r>
      <w:proofErr w:type="spellStart"/>
      <w:r>
        <w:rPr>
          <w:rStyle w:val="HTMLCode"/>
          <w:rFonts w:eastAsiaTheme="minorEastAsia"/>
          <w:color w:val="454C55"/>
          <w:sz w:val="19"/>
          <w:szCs w:val="19"/>
        </w:rPr>
        <w:t>async</w:t>
      </w:r>
      <w:proofErr w:type="spellEnd"/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> and </w:t>
      </w:r>
      <w:r>
        <w:rPr>
          <w:rStyle w:val="HTMLCode"/>
          <w:rFonts w:eastAsiaTheme="minorEastAsia"/>
          <w:color w:val="454C55"/>
          <w:sz w:val="19"/>
          <w:szCs w:val="19"/>
        </w:rPr>
        <w:t>await</w:t>
      </w:r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> keywords are supported by a majority of up-to-date browsers. But of course, Internet Explorer does not support them. Since </w:t>
      </w:r>
      <w:proofErr w:type="spellStart"/>
      <w:r>
        <w:rPr>
          <w:rStyle w:val="HTMLCode"/>
          <w:rFonts w:eastAsiaTheme="minorEastAsia"/>
          <w:color w:val="454C55"/>
          <w:sz w:val="19"/>
          <w:szCs w:val="19"/>
        </w:rPr>
        <w:t>async</w:t>
      </w:r>
      <w:proofErr w:type="spellEnd"/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> and </w:t>
      </w:r>
      <w:proofErr w:type="gramStart"/>
      <w:r>
        <w:rPr>
          <w:rStyle w:val="HTMLCode"/>
          <w:rFonts w:eastAsiaTheme="minorEastAsia"/>
          <w:color w:val="454C55"/>
          <w:sz w:val="19"/>
          <w:szCs w:val="19"/>
        </w:rPr>
        <w:t>await</w:t>
      </w:r>
      <w:proofErr w:type="gramEnd"/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 xml:space="preserve"> are keywords, we can't really use a </w:t>
      </w:r>
      <w:proofErr w:type="spellStart"/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>polyfill</w:t>
      </w:r>
      <w:proofErr w:type="spellEnd"/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 xml:space="preserve"> to fix that. But if you want to target an old browser and you want to code with the </w:t>
      </w:r>
      <w:proofErr w:type="spellStart"/>
      <w:r>
        <w:rPr>
          <w:rStyle w:val="HTMLCode"/>
          <w:rFonts w:eastAsiaTheme="minorEastAsia"/>
          <w:color w:val="454C55"/>
          <w:sz w:val="19"/>
          <w:szCs w:val="19"/>
        </w:rPr>
        <w:t>async</w:t>
      </w:r>
      <w:proofErr w:type="spellEnd"/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> and </w:t>
      </w:r>
      <w:r>
        <w:rPr>
          <w:rStyle w:val="HTMLCode"/>
          <w:rFonts w:eastAsiaTheme="minorEastAsia"/>
          <w:color w:val="454C55"/>
          <w:sz w:val="19"/>
          <w:szCs w:val="19"/>
        </w:rPr>
        <w:t>await</w:t>
      </w:r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> keywords, you should use the </w:t>
      </w:r>
      <w:hyperlink r:id="rId5" w:tgtFrame="_blank" w:history="1">
        <w:r>
          <w:rPr>
            <w:rStyle w:val="Hyperlink"/>
            <w:rFonts w:ascii="Arial" w:hAnsi="Arial" w:cs="Arial"/>
            <w:color w:val="F2BB13"/>
            <w:sz w:val="19"/>
            <w:szCs w:val="19"/>
            <w:u w:val="none"/>
            <w:shd w:val="clear" w:color="auto" w:fill="FFFFFF"/>
          </w:rPr>
          <w:t>Babel compiler</w:t>
        </w:r>
      </w:hyperlink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>.</w:t>
      </w:r>
    </w:p>
    <w:p w:rsidR="006550C4" w:rsidRDefault="006550C4">
      <w:pPr>
        <w:rPr>
          <w:rFonts w:ascii="Arial" w:hAnsi="Arial" w:cs="Arial"/>
          <w:color w:val="454C55"/>
          <w:sz w:val="19"/>
          <w:szCs w:val="19"/>
          <w:shd w:val="clear" w:color="auto" w:fill="FFFFFF"/>
        </w:rPr>
      </w:pPr>
    </w:p>
    <w:p w:rsidR="006550C4" w:rsidRDefault="006550C4" w:rsidP="006550C4">
      <w:proofErr w:type="gramStart"/>
      <w:r>
        <w:t>function</w:t>
      </w:r>
      <w:proofErr w:type="gramEnd"/>
      <w:r>
        <w:t xml:space="preserve"> job() {</w:t>
      </w:r>
    </w:p>
    <w:p w:rsidR="006550C4" w:rsidRDefault="006550C4" w:rsidP="006550C4">
      <w:r>
        <w:t xml:space="preserve">    </w:t>
      </w:r>
      <w:proofErr w:type="gramStart"/>
      <w:r>
        <w:t>return</w:t>
      </w:r>
      <w:proofErr w:type="gramEnd"/>
      <w:r>
        <w:t xml:space="preserve"> new Promise(function(resolve, reject) {</w:t>
      </w:r>
    </w:p>
    <w:p w:rsidR="006550C4" w:rsidRDefault="006550C4" w:rsidP="006550C4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resolve, 500, 'Hello world 1');</w:t>
      </w:r>
    </w:p>
    <w:p w:rsidR="006550C4" w:rsidRDefault="006550C4" w:rsidP="006550C4">
      <w:r>
        <w:t xml:space="preserve">    });</w:t>
      </w:r>
    </w:p>
    <w:p w:rsidR="006550C4" w:rsidRDefault="006550C4" w:rsidP="006550C4">
      <w:r>
        <w:t>}</w:t>
      </w:r>
    </w:p>
    <w:p w:rsidR="006550C4" w:rsidRDefault="006550C4" w:rsidP="006550C4"/>
    <w:p w:rsidR="006550C4" w:rsidRDefault="006550C4" w:rsidP="006550C4">
      <w:proofErr w:type="spellStart"/>
      <w:proofErr w:type="gramStart"/>
      <w:r>
        <w:t>async</w:t>
      </w:r>
      <w:proofErr w:type="spellEnd"/>
      <w:proofErr w:type="gramEnd"/>
      <w:r>
        <w:t xml:space="preserve"> function test() {</w:t>
      </w:r>
    </w:p>
    <w:p w:rsidR="006550C4" w:rsidRDefault="006550C4" w:rsidP="006550C4">
      <w:r>
        <w:t xml:space="preserve">    </w:t>
      </w:r>
      <w:proofErr w:type="gramStart"/>
      <w:r>
        <w:t>let</w:t>
      </w:r>
      <w:proofErr w:type="gramEnd"/>
      <w:r>
        <w:t xml:space="preserve"> message = await job();</w:t>
      </w:r>
    </w:p>
    <w:p w:rsidR="006550C4" w:rsidRDefault="006550C4" w:rsidP="006550C4">
      <w:r>
        <w:t xml:space="preserve">    </w:t>
      </w:r>
      <w:proofErr w:type="gramStart"/>
      <w:r>
        <w:t>console.log(</w:t>
      </w:r>
      <w:proofErr w:type="gramEnd"/>
      <w:r>
        <w:t>message);</w:t>
      </w:r>
    </w:p>
    <w:p w:rsidR="006550C4" w:rsidRDefault="006550C4" w:rsidP="006550C4"/>
    <w:p w:rsidR="006550C4" w:rsidRDefault="006550C4" w:rsidP="006550C4">
      <w:r>
        <w:t xml:space="preserve">    </w:t>
      </w:r>
      <w:proofErr w:type="gramStart"/>
      <w:r>
        <w:t>return</w:t>
      </w:r>
      <w:proofErr w:type="gramEnd"/>
      <w:r>
        <w:t xml:space="preserve"> 'Hello world 2';</w:t>
      </w:r>
    </w:p>
    <w:p w:rsidR="006550C4" w:rsidRDefault="006550C4" w:rsidP="006550C4">
      <w:r>
        <w:t>}</w:t>
      </w:r>
    </w:p>
    <w:p w:rsidR="006550C4" w:rsidRDefault="006550C4" w:rsidP="006550C4"/>
    <w:p w:rsidR="006550C4" w:rsidRDefault="006550C4" w:rsidP="006550C4">
      <w:proofErr w:type="gramStart"/>
      <w:r>
        <w:t>test(</w:t>
      </w:r>
      <w:proofErr w:type="gramEnd"/>
      <w:r>
        <w:t>).then(function(message) {</w:t>
      </w:r>
    </w:p>
    <w:p w:rsidR="006550C4" w:rsidRDefault="006550C4" w:rsidP="006550C4">
      <w:r>
        <w:t xml:space="preserve">    </w:t>
      </w:r>
      <w:proofErr w:type="gramStart"/>
      <w:r>
        <w:t>console.log(</w:t>
      </w:r>
      <w:proofErr w:type="gramEnd"/>
      <w:r>
        <w:t>message);</w:t>
      </w:r>
    </w:p>
    <w:p w:rsidR="006550C4" w:rsidRDefault="006550C4" w:rsidP="006550C4">
      <w:r>
        <w:t>});</w:t>
      </w:r>
    </w:p>
    <w:p w:rsidR="00F32B2A" w:rsidRDefault="00F32B2A" w:rsidP="006550C4"/>
    <w:p w:rsidR="00E000C6" w:rsidRPr="00E000C6" w:rsidRDefault="00E000C6" w:rsidP="00E000C6">
      <w:pPr>
        <w:shd w:val="clear" w:color="auto" w:fill="FFFFFF"/>
        <w:spacing w:before="220" w:after="220" w:line="240" w:lineRule="auto"/>
        <w:rPr>
          <w:rFonts w:ascii="Arial" w:eastAsia="Times New Roman" w:hAnsi="Arial" w:cs="Arial"/>
          <w:color w:val="454C55"/>
          <w:sz w:val="19"/>
          <w:szCs w:val="19"/>
        </w:rPr>
      </w:pPr>
      <w:r w:rsidRPr="00E000C6">
        <w:rPr>
          <w:rFonts w:ascii="Arial" w:eastAsia="Times New Roman" w:hAnsi="Arial" w:cs="Arial"/>
          <w:color w:val="454C55"/>
          <w:sz w:val="19"/>
          <w:szCs w:val="19"/>
        </w:rPr>
        <w:t>Let's examine what is going on here:</w:t>
      </w:r>
    </w:p>
    <w:p w:rsidR="00E000C6" w:rsidRPr="00E000C6" w:rsidRDefault="00E000C6" w:rsidP="00E000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C55"/>
          <w:sz w:val="19"/>
          <w:szCs w:val="19"/>
        </w:rPr>
      </w:pPr>
      <w:r w:rsidRPr="00E000C6">
        <w:rPr>
          <w:rFonts w:ascii="Arial" w:eastAsia="Times New Roman" w:hAnsi="Arial" w:cs="Arial"/>
          <w:color w:val="454C55"/>
          <w:sz w:val="19"/>
          <w:szCs w:val="19"/>
        </w:rPr>
        <w:t>The </w:t>
      </w:r>
      <w:proofErr w:type="spellStart"/>
      <w:r w:rsidRPr="00E000C6">
        <w:rPr>
          <w:rFonts w:ascii="Courier New" w:eastAsia="Times New Roman" w:hAnsi="Courier New" w:cs="Courier New"/>
          <w:color w:val="454C55"/>
          <w:sz w:val="20"/>
        </w:rPr>
        <w:t>async</w:t>
      </w:r>
      <w:proofErr w:type="spellEnd"/>
      <w:r w:rsidRPr="00E000C6">
        <w:rPr>
          <w:rFonts w:ascii="Arial" w:eastAsia="Times New Roman" w:hAnsi="Arial" w:cs="Arial"/>
          <w:color w:val="454C55"/>
          <w:sz w:val="19"/>
          <w:szCs w:val="19"/>
        </w:rPr>
        <w:t> keyword at line 7 means that the function </w:t>
      </w:r>
      <w:r w:rsidRPr="00E000C6">
        <w:rPr>
          <w:rFonts w:ascii="Courier New" w:eastAsia="Times New Roman" w:hAnsi="Courier New" w:cs="Courier New"/>
          <w:color w:val="454C55"/>
          <w:sz w:val="20"/>
        </w:rPr>
        <w:t>test</w:t>
      </w:r>
      <w:r w:rsidRPr="00E000C6">
        <w:rPr>
          <w:rFonts w:ascii="Arial" w:eastAsia="Times New Roman" w:hAnsi="Arial" w:cs="Arial"/>
          <w:color w:val="454C55"/>
          <w:sz w:val="19"/>
          <w:szCs w:val="19"/>
        </w:rPr>
        <w:t> will always return a promise. Even if the function just executes a simple </w:t>
      </w:r>
      <w:r w:rsidRPr="00E000C6">
        <w:rPr>
          <w:rFonts w:ascii="Courier New" w:eastAsia="Times New Roman" w:hAnsi="Courier New" w:cs="Courier New"/>
          <w:color w:val="454C55"/>
          <w:sz w:val="20"/>
        </w:rPr>
        <w:t>return 'Hello world'</w:t>
      </w:r>
      <w:r w:rsidRPr="00E000C6">
        <w:rPr>
          <w:rFonts w:ascii="Arial" w:eastAsia="Times New Roman" w:hAnsi="Arial" w:cs="Arial"/>
          <w:color w:val="454C55"/>
          <w:sz w:val="19"/>
          <w:szCs w:val="19"/>
        </w:rPr>
        <w:t>. It will be converted to a promise no matter what. That's why we can use a </w:t>
      </w:r>
      <w:r w:rsidRPr="00E000C6">
        <w:rPr>
          <w:rFonts w:ascii="Courier New" w:eastAsia="Times New Roman" w:hAnsi="Courier New" w:cs="Courier New"/>
          <w:color w:val="454C55"/>
          <w:sz w:val="20"/>
        </w:rPr>
        <w:t>then</w:t>
      </w:r>
      <w:r w:rsidRPr="00E000C6">
        <w:rPr>
          <w:rFonts w:ascii="Arial" w:eastAsia="Times New Roman" w:hAnsi="Arial" w:cs="Arial"/>
          <w:color w:val="454C55"/>
          <w:sz w:val="19"/>
          <w:szCs w:val="19"/>
        </w:rPr>
        <w:t> at line 14 to print the message.</w:t>
      </w:r>
    </w:p>
    <w:p w:rsidR="00E000C6" w:rsidRPr="00E000C6" w:rsidRDefault="00E000C6" w:rsidP="00E000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C55"/>
          <w:sz w:val="19"/>
          <w:szCs w:val="19"/>
        </w:rPr>
      </w:pPr>
      <w:r w:rsidRPr="00E000C6">
        <w:rPr>
          <w:rFonts w:ascii="Arial" w:eastAsia="Times New Roman" w:hAnsi="Arial" w:cs="Arial"/>
          <w:color w:val="454C55"/>
          <w:sz w:val="19"/>
          <w:szCs w:val="19"/>
        </w:rPr>
        <w:t>The </w:t>
      </w:r>
      <w:r w:rsidRPr="00E000C6">
        <w:rPr>
          <w:rFonts w:ascii="Courier New" w:eastAsia="Times New Roman" w:hAnsi="Courier New" w:cs="Courier New"/>
          <w:color w:val="454C55"/>
          <w:sz w:val="20"/>
        </w:rPr>
        <w:t>await</w:t>
      </w:r>
      <w:r w:rsidRPr="00E000C6">
        <w:rPr>
          <w:rFonts w:ascii="Arial" w:eastAsia="Times New Roman" w:hAnsi="Arial" w:cs="Arial"/>
          <w:color w:val="454C55"/>
          <w:sz w:val="19"/>
          <w:szCs w:val="19"/>
        </w:rPr>
        <w:t> keyword at line 8 means that the code execution will stop until the promise returned by </w:t>
      </w:r>
      <w:proofErr w:type="gramStart"/>
      <w:r w:rsidRPr="00E000C6">
        <w:rPr>
          <w:rFonts w:ascii="Courier New" w:eastAsia="Times New Roman" w:hAnsi="Courier New" w:cs="Courier New"/>
          <w:color w:val="454C55"/>
          <w:sz w:val="20"/>
        </w:rPr>
        <w:t>job(</w:t>
      </w:r>
      <w:proofErr w:type="gramEnd"/>
      <w:r w:rsidRPr="00E000C6">
        <w:rPr>
          <w:rFonts w:ascii="Courier New" w:eastAsia="Times New Roman" w:hAnsi="Courier New" w:cs="Courier New"/>
          <w:color w:val="454C55"/>
          <w:sz w:val="20"/>
        </w:rPr>
        <w:t>)</w:t>
      </w:r>
      <w:r w:rsidRPr="00E000C6">
        <w:rPr>
          <w:rFonts w:ascii="Arial" w:eastAsia="Times New Roman" w:hAnsi="Arial" w:cs="Arial"/>
          <w:color w:val="454C55"/>
          <w:sz w:val="19"/>
          <w:szCs w:val="19"/>
        </w:rPr>
        <w:t> is resolved. And the return value from </w:t>
      </w:r>
      <w:proofErr w:type="gramStart"/>
      <w:r w:rsidRPr="00E000C6">
        <w:rPr>
          <w:rFonts w:ascii="Courier New" w:eastAsia="Times New Roman" w:hAnsi="Courier New" w:cs="Courier New"/>
          <w:color w:val="454C55"/>
          <w:sz w:val="20"/>
        </w:rPr>
        <w:t>test(</w:t>
      </w:r>
      <w:proofErr w:type="gramEnd"/>
      <w:r w:rsidRPr="00E000C6">
        <w:rPr>
          <w:rFonts w:ascii="Courier New" w:eastAsia="Times New Roman" w:hAnsi="Courier New" w:cs="Courier New"/>
          <w:color w:val="454C55"/>
          <w:sz w:val="20"/>
        </w:rPr>
        <w:t>)</w:t>
      </w:r>
      <w:r w:rsidRPr="00E000C6">
        <w:rPr>
          <w:rFonts w:ascii="Arial" w:eastAsia="Times New Roman" w:hAnsi="Arial" w:cs="Arial"/>
          <w:color w:val="454C55"/>
          <w:sz w:val="19"/>
          <w:szCs w:val="19"/>
        </w:rPr>
        <w:t> is stored in the </w:t>
      </w:r>
      <w:r w:rsidRPr="00E000C6">
        <w:rPr>
          <w:rFonts w:ascii="Courier New" w:eastAsia="Times New Roman" w:hAnsi="Courier New" w:cs="Courier New"/>
          <w:color w:val="454C55"/>
          <w:sz w:val="20"/>
        </w:rPr>
        <w:t>message</w:t>
      </w:r>
      <w:r w:rsidRPr="00E000C6">
        <w:rPr>
          <w:rFonts w:ascii="Arial" w:eastAsia="Times New Roman" w:hAnsi="Arial" w:cs="Arial"/>
          <w:color w:val="454C55"/>
          <w:sz w:val="19"/>
          <w:szCs w:val="19"/>
        </w:rPr>
        <w:t> variable.</w:t>
      </w:r>
    </w:p>
    <w:p w:rsidR="00E000C6" w:rsidRPr="00E000C6" w:rsidRDefault="00E000C6" w:rsidP="00E000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C55"/>
          <w:sz w:val="19"/>
          <w:szCs w:val="19"/>
        </w:rPr>
      </w:pPr>
      <w:r w:rsidRPr="00E000C6">
        <w:rPr>
          <w:rFonts w:ascii="Arial" w:eastAsia="Times New Roman" w:hAnsi="Arial" w:cs="Arial"/>
          <w:color w:val="454C55"/>
          <w:sz w:val="19"/>
          <w:szCs w:val="19"/>
        </w:rPr>
        <w:lastRenderedPageBreak/>
        <w:t>And that's all. It's very simple to understand </w:t>
      </w:r>
      <w:proofErr w:type="spellStart"/>
      <w:r w:rsidRPr="00E000C6">
        <w:rPr>
          <w:rFonts w:ascii="Courier New" w:eastAsia="Times New Roman" w:hAnsi="Courier New" w:cs="Courier New"/>
          <w:color w:val="454C55"/>
          <w:sz w:val="20"/>
        </w:rPr>
        <w:t>async</w:t>
      </w:r>
      <w:proofErr w:type="spellEnd"/>
      <w:r w:rsidRPr="00E000C6">
        <w:rPr>
          <w:rFonts w:ascii="Arial" w:eastAsia="Times New Roman" w:hAnsi="Arial" w:cs="Arial"/>
          <w:color w:val="454C55"/>
          <w:sz w:val="19"/>
          <w:szCs w:val="19"/>
        </w:rPr>
        <w:t> and </w:t>
      </w:r>
      <w:proofErr w:type="gramStart"/>
      <w:r w:rsidRPr="00E000C6">
        <w:rPr>
          <w:rFonts w:ascii="Courier New" w:eastAsia="Times New Roman" w:hAnsi="Courier New" w:cs="Courier New"/>
          <w:color w:val="454C55"/>
          <w:sz w:val="20"/>
        </w:rPr>
        <w:t>await</w:t>
      </w:r>
      <w:proofErr w:type="gramEnd"/>
      <w:r w:rsidRPr="00E000C6">
        <w:rPr>
          <w:rFonts w:ascii="Arial" w:eastAsia="Times New Roman" w:hAnsi="Arial" w:cs="Arial"/>
          <w:color w:val="454C55"/>
          <w:sz w:val="19"/>
          <w:szCs w:val="19"/>
        </w:rPr>
        <w:t> when you already know how promises work. If you have a hard time understanding this, we can rewrite the </w:t>
      </w:r>
      <w:r w:rsidRPr="00E000C6">
        <w:rPr>
          <w:rFonts w:ascii="Courier New" w:eastAsia="Times New Roman" w:hAnsi="Courier New" w:cs="Courier New"/>
          <w:color w:val="454C55"/>
          <w:sz w:val="20"/>
        </w:rPr>
        <w:t>test</w:t>
      </w:r>
      <w:r w:rsidRPr="00E000C6">
        <w:rPr>
          <w:rFonts w:ascii="Arial" w:eastAsia="Times New Roman" w:hAnsi="Arial" w:cs="Arial"/>
          <w:color w:val="454C55"/>
          <w:sz w:val="19"/>
          <w:szCs w:val="19"/>
        </w:rPr>
        <w:t> function in plain promise style:</w:t>
      </w:r>
    </w:p>
    <w:p w:rsidR="00E000C6" w:rsidRPr="00E000C6" w:rsidRDefault="00E000C6" w:rsidP="00E00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0"/>
        </w:rPr>
      </w:pPr>
      <w:proofErr w:type="gramStart"/>
      <w:r w:rsidRPr="00E000C6">
        <w:rPr>
          <w:rFonts w:ascii="Courier New" w:eastAsia="Times New Roman" w:hAnsi="Courier New" w:cs="Courier New"/>
          <w:color w:val="8959A8"/>
          <w:sz w:val="20"/>
          <w:szCs w:val="20"/>
        </w:rPr>
        <w:t>function</w:t>
      </w:r>
      <w:proofErr w:type="gramEnd"/>
      <w:r w:rsidRPr="00E000C6">
        <w:rPr>
          <w:rFonts w:ascii="Courier New" w:eastAsia="Times New Roman" w:hAnsi="Courier New" w:cs="Courier New"/>
          <w:color w:val="454C55"/>
          <w:sz w:val="20"/>
          <w:szCs w:val="20"/>
        </w:rPr>
        <w:t xml:space="preserve"> </w:t>
      </w:r>
      <w:r w:rsidRPr="00E000C6">
        <w:rPr>
          <w:rFonts w:ascii="Courier New" w:eastAsia="Times New Roman" w:hAnsi="Courier New" w:cs="Courier New"/>
          <w:color w:val="4271AE"/>
          <w:sz w:val="20"/>
          <w:szCs w:val="20"/>
        </w:rPr>
        <w:t>test</w:t>
      </w:r>
      <w:r w:rsidRPr="00E000C6">
        <w:rPr>
          <w:rFonts w:ascii="Courier New" w:eastAsia="Times New Roman" w:hAnsi="Courier New" w:cs="Courier New"/>
          <w:color w:val="454C55"/>
          <w:sz w:val="20"/>
          <w:szCs w:val="20"/>
        </w:rPr>
        <w:t xml:space="preserve">() </w:t>
      </w:r>
      <w:r w:rsidRPr="00E000C6">
        <w:rPr>
          <w:rFonts w:ascii="Courier New" w:eastAsia="Times New Roman" w:hAnsi="Courier New" w:cs="Courier New"/>
          <w:color w:val="454C55"/>
          <w:sz w:val="20"/>
        </w:rPr>
        <w:t>{</w:t>
      </w:r>
    </w:p>
    <w:p w:rsidR="00E000C6" w:rsidRPr="00E000C6" w:rsidRDefault="00E000C6" w:rsidP="00E00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0"/>
        </w:rPr>
      </w:pPr>
      <w:r w:rsidRPr="00E000C6">
        <w:rPr>
          <w:rFonts w:ascii="Courier New" w:eastAsia="Times New Roman" w:hAnsi="Courier New" w:cs="Courier New"/>
          <w:color w:val="454C55"/>
          <w:sz w:val="20"/>
        </w:rPr>
        <w:t xml:space="preserve">    </w:t>
      </w:r>
      <w:proofErr w:type="gramStart"/>
      <w:r w:rsidRPr="00E000C6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proofErr w:type="gramEnd"/>
      <w:r w:rsidRPr="00E000C6">
        <w:rPr>
          <w:rFonts w:ascii="Courier New" w:eastAsia="Times New Roman" w:hAnsi="Courier New" w:cs="Courier New"/>
          <w:color w:val="454C55"/>
          <w:sz w:val="20"/>
        </w:rPr>
        <w:t xml:space="preserve"> job().then(</w:t>
      </w:r>
      <w:r w:rsidRPr="00E000C6">
        <w:rPr>
          <w:rFonts w:ascii="Courier New" w:eastAsia="Times New Roman" w:hAnsi="Courier New" w:cs="Courier New"/>
          <w:color w:val="8959A8"/>
          <w:sz w:val="20"/>
          <w:szCs w:val="20"/>
        </w:rPr>
        <w:t>function</w:t>
      </w:r>
      <w:r w:rsidRPr="00E000C6">
        <w:rPr>
          <w:rFonts w:ascii="Courier New" w:eastAsia="Times New Roman" w:hAnsi="Courier New" w:cs="Courier New"/>
          <w:color w:val="454C55"/>
          <w:sz w:val="20"/>
          <w:szCs w:val="20"/>
        </w:rPr>
        <w:t>(</w:t>
      </w:r>
      <w:r w:rsidRPr="00E000C6">
        <w:rPr>
          <w:rFonts w:ascii="Courier New" w:eastAsia="Times New Roman" w:hAnsi="Courier New" w:cs="Courier New"/>
          <w:color w:val="F5871F"/>
          <w:sz w:val="20"/>
          <w:szCs w:val="20"/>
        </w:rPr>
        <w:t>message</w:t>
      </w:r>
      <w:r w:rsidRPr="00E000C6">
        <w:rPr>
          <w:rFonts w:ascii="Courier New" w:eastAsia="Times New Roman" w:hAnsi="Courier New" w:cs="Courier New"/>
          <w:color w:val="454C55"/>
          <w:sz w:val="20"/>
          <w:szCs w:val="20"/>
        </w:rPr>
        <w:t xml:space="preserve">) </w:t>
      </w:r>
      <w:r w:rsidRPr="00E000C6">
        <w:rPr>
          <w:rFonts w:ascii="Courier New" w:eastAsia="Times New Roman" w:hAnsi="Courier New" w:cs="Courier New"/>
          <w:color w:val="454C55"/>
          <w:sz w:val="20"/>
        </w:rPr>
        <w:t>{</w:t>
      </w:r>
    </w:p>
    <w:p w:rsidR="00E000C6" w:rsidRPr="00E000C6" w:rsidRDefault="00E000C6" w:rsidP="00E00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0"/>
        </w:rPr>
      </w:pPr>
      <w:r w:rsidRPr="00E000C6">
        <w:rPr>
          <w:rFonts w:ascii="Courier New" w:eastAsia="Times New Roman" w:hAnsi="Courier New" w:cs="Courier New"/>
          <w:color w:val="454C55"/>
          <w:sz w:val="20"/>
        </w:rPr>
        <w:t xml:space="preserve">        </w:t>
      </w:r>
      <w:proofErr w:type="gramStart"/>
      <w:r w:rsidRPr="00E000C6">
        <w:rPr>
          <w:rFonts w:ascii="Courier New" w:eastAsia="Times New Roman" w:hAnsi="Courier New" w:cs="Courier New"/>
          <w:color w:val="F5871F"/>
          <w:sz w:val="20"/>
          <w:szCs w:val="20"/>
        </w:rPr>
        <w:t>console</w:t>
      </w:r>
      <w:r w:rsidRPr="00E000C6">
        <w:rPr>
          <w:rFonts w:ascii="Courier New" w:eastAsia="Times New Roman" w:hAnsi="Courier New" w:cs="Courier New"/>
          <w:color w:val="454C55"/>
          <w:sz w:val="20"/>
        </w:rPr>
        <w:t>.log(</w:t>
      </w:r>
      <w:proofErr w:type="gramEnd"/>
      <w:r w:rsidRPr="00E000C6">
        <w:rPr>
          <w:rFonts w:ascii="Courier New" w:eastAsia="Times New Roman" w:hAnsi="Courier New" w:cs="Courier New"/>
          <w:color w:val="454C55"/>
          <w:sz w:val="20"/>
        </w:rPr>
        <w:t>message);</w:t>
      </w:r>
    </w:p>
    <w:p w:rsidR="00E000C6" w:rsidRPr="00E000C6" w:rsidRDefault="00E000C6" w:rsidP="00E00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0"/>
        </w:rPr>
      </w:pPr>
    </w:p>
    <w:p w:rsidR="00E000C6" w:rsidRPr="00E000C6" w:rsidRDefault="00E000C6" w:rsidP="00E00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0"/>
        </w:rPr>
      </w:pPr>
      <w:r w:rsidRPr="00E000C6">
        <w:rPr>
          <w:rFonts w:ascii="Courier New" w:eastAsia="Times New Roman" w:hAnsi="Courier New" w:cs="Courier New"/>
          <w:color w:val="454C55"/>
          <w:sz w:val="20"/>
        </w:rPr>
        <w:t xml:space="preserve">        </w:t>
      </w:r>
      <w:proofErr w:type="gramStart"/>
      <w:r w:rsidRPr="00E000C6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proofErr w:type="gramEnd"/>
      <w:r w:rsidRPr="00E000C6">
        <w:rPr>
          <w:rFonts w:ascii="Courier New" w:eastAsia="Times New Roman" w:hAnsi="Courier New" w:cs="Courier New"/>
          <w:color w:val="454C55"/>
          <w:sz w:val="20"/>
        </w:rPr>
        <w:t xml:space="preserve"> </w:t>
      </w:r>
      <w:r w:rsidRPr="00E000C6">
        <w:rPr>
          <w:rFonts w:ascii="Courier New" w:eastAsia="Times New Roman" w:hAnsi="Courier New" w:cs="Courier New"/>
          <w:color w:val="718C00"/>
          <w:sz w:val="20"/>
          <w:szCs w:val="20"/>
        </w:rPr>
        <w:t>'Hello world 2'</w:t>
      </w:r>
      <w:r w:rsidRPr="00E000C6">
        <w:rPr>
          <w:rFonts w:ascii="Courier New" w:eastAsia="Times New Roman" w:hAnsi="Courier New" w:cs="Courier New"/>
          <w:color w:val="454C55"/>
          <w:sz w:val="20"/>
        </w:rPr>
        <w:t>;</w:t>
      </w:r>
    </w:p>
    <w:p w:rsidR="00E000C6" w:rsidRPr="00E000C6" w:rsidRDefault="00E000C6" w:rsidP="00E00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0"/>
        </w:rPr>
      </w:pPr>
      <w:r w:rsidRPr="00E000C6">
        <w:rPr>
          <w:rFonts w:ascii="Courier New" w:eastAsia="Times New Roman" w:hAnsi="Courier New" w:cs="Courier New"/>
          <w:color w:val="454C55"/>
          <w:sz w:val="20"/>
        </w:rPr>
        <w:t xml:space="preserve">    });</w:t>
      </w:r>
    </w:p>
    <w:p w:rsidR="00E000C6" w:rsidRPr="00E000C6" w:rsidRDefault="00E000C6" w:rsidP="00E00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19"/>
          <w:szCs w:val="19"/>
        </w:rPr>
      </w:pPr>
      <w:r w:rsidRPr="00E000C6">
        <w:rPr>
          <w:rFonts w:ascii="Courier New" w:eastAsia="Times New Roman" w:hAnsi="Courier New" w:cs="Courier New"/>
          <w:color w:val="454C55"/>
          <w:sz w:val="20"/>
        </w:rPr>
        <w:t>}</w:t>
      </w:r>
    </w:p>
    <w:p w:rsidR="00F32B2A" w:rsidRDefault="00F32B2A" w:rsidP="006550C4"/>
    <w:sectPr w:rsidR="00F3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F001D6"/>
    <w:rsid w:val="006550C4"/>
    <w:rsid w:val="00E000C6"/>
    <w:rsid w:val="00F001D6"/>
    <w:rsid w:val="00F32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001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01D6"/>
    <w:rPr>
      <w:color w:val="0000FF"/>
      <w:u w:val="single"/>
    </w:rPr>
  </w:style>
  <w:style w:type="paragraph" w:customStyle="1" w:styleId="tio-markdownp">
    <w:name w:val="tio-markdown_p"/>
    <w:basedOn w:val="Normal"/>
    <w:rsid w:val="00E0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0C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E000C6"/>
  </w:style>
  <w:style w:type="character" w:customStyle="1" w:styleId="hljs-keyword">
    <w:name w:val="hljs-keyword"/>
    <w:basedOn w:val="DefaultParagraphFont"/>
    <w:rsid w:val="00E000C6"/>
  </w:style>
  <w:style w:type="character" w:customStyle="1" w:styleId="hljs-title">
    <w:name w:val="hljs-title"/>
    <w:basedOn w:val="DefaultParagraphFont"/>
    <w:rsid w:val="00E000C6"/>
  </w:style>
  <w:style w:type="character" w:customStyle="1" w:styleId="hljs-params">
    <w:name w:val="hljs-params"/>
    <w:basedOn w:val="DefaultParagraphFont"/>
    <w:rsid w:val="00E000C6"/>
  </w:style>
  <w:style w:type="character" w:customStyle="1" w:styleId="hljs-builtin">
    <w:name w:val="hljs-built_in"/>
    <w:basedOn w:val="DefaultParagraphFont"/>
    <w:rsid w:val="00E000C6"/>
  </w:style>
  <w:style w:type="character" w:customStyle="1" w:styleId="hljs-string">
    <w:name w:val="hljs-string"/>
    <w:basedOn w:val="DefaultParagraphFont"/>
    <w:rsid w:val="00E000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5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beljs.io/" TargetMode="External"/><Relationship Id="rId4" Type="http://schemas.openxmlformats.org/officeDocument/2006/relationships/hyperlink" Target="http://caniu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</dc:creator>
  <cp:keywords/>
  <dc:description/>
  <cp:lastModifiedBy>Jayshree</cp:lastModifiedBy>
  <cp:revision>5</cp:revision>
  <dcterms:created xsi:type="dcterms:W3CDTF">2019-11-26T08:47:00Z</dcterms:created>
  <dcterms:modified xsi:type="dcterms:W3CDTF">2019-11-26T08:48:00Z</dcterms:modified>
</cp:coreProperties>
</file>