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B35" w:rsidRPr="001C6B35" w:rsidRDefault="001C6B35" w:rsidP="001C6B35">
      <w:pPr>
        <w:shd w:val="clear" w:color="auto" w:fill="FFFFFF"/>
        <w:spacing w:after="100" w:afterAutospacing="1" w:line="240" w:lineRule="auto"/>
        <w:jc w:val="both"/>
        <w:outlineLvl w:val="0"/>
        <w:rPr>
          <w:rFonts w:ascii="Arial" w:eastAsia="Times New Roman" w:hAnsi="Arial" w:cs="Arial"/>
          <w:color w:val="181717"/>
          <w:kern w:val="36"/>
          <w:sz w:val="29"/>
          <w:szCs w:val="29"/>
        </w:rPr>
      </w:pPr>
      <w:r w:rsidRPr="001C6B35">
        <w:rPr>
          <w:rFonts w:ascii="Arial" w:eastAsia="Times New Roman" w:hAnsi="Arial" w:cs="Arial"/>
          <w:color w:val="181717"/>
          <w:kern w:val="36"/>
          <w:sz w:val="29"/>
          <w:szCs w:val="29"/>
        </w:rPr>
        <w:t>JavaScript Closure</w:t>
      </w:r>
    </w:p>
    <w:p w:rsidR="001C6B35" w:rsidRPr="001C6B35" w:rsidRDefault="001C6B35" w:rsidP="001C6B35">
      <w:pPr>
        <w:shd w:val="clear" w:color="auto" w:fill="FFFFFF"/>
        <w:spacing w:after="100" w:afterAutospacing="1" w:line="240" w:lineRule="auto"/>
        <w:jc w:val="both"/>
        <w:rPr>
          <w:rFonts w:ascii="Verdana" w:eastAsia="Times New Roman" w:hAnsi="Verdana" w:cs="Times New Roman"/>
          <w:color w:val="181717"/>
          <w:sz w:val="18"/>
          <w:szCs w:val="18"/>
        </w:rPr>
      </w:pPr>
      <w:r w:rsidRPr="001C6B35">
        <w:rPr>
          <w:rFonts w:ascii="Verdana" w:eastAsia="Times New Roman" w:hAnsi="Verdana" w:cs="Times New Roman"/>
          <w:color w:val="181717"/>
          <w:sz w:val="18"/>
          <w:szCs w:val="18"/>
        </w:rPr>
        <w:t>Closure is one of important concept in JavaScript. It is widely discussed and still confused concept. Let's understand what the closure is.</w:t>
      </w:r>
    </w:p>
    <w:p w:rsidR="001C6B35" w:rsidRPr="001C6B35" w:rsidRDefault="001C6B35" w:rsidP="001C6B35">
      <w:pPr>
        <w:shd w:val="clear" w:color="auto" w:fill="FFFFFF"/>
        <w:spacing w:after="100" w:afterAutospacing="1" w:line="240" w:lineRule="auto"/>
        <w:jc w:val="both"/>
        <w:rPr>
          <w:rFonts w:ascii="Verdana" w:eastAsia="Times New Roman" w:hAnsi="Verdana" w:cs="Times New Roman"/>
          <w:color w:val="181717"/>
          <w:sz w:val="18"/>
          <w:szCs w:val="18"/>
        </w:rPr>
      </w:pPr>
      <w:r w:rsidRPr="001C6B35">
        <w:rPr>
          <w:rFonts w:ascii="Verdana" w:eastAsia="Times New Roman" w:hAnsi="Verdana" w:cs="Times New Roman"/>
          <w:color w:val="181717"/>
          <w:sz w:val="18"/>
          <w:szCs w:val="18"/>
        </w:rPr>
        <w:t>First of all, let's see the definition of the Closure given by Douglas Crockford: </w:t>
      </w:r>
      <w:hyperlink r:id="rId4" w:tgtFrame="_blank" w:history="1">
        <w:r w:rsidRPr="001C6B35">
          <w:rPr>
            <w:rFonts w:ascii="Verdana" w:eastAsia="Times New Roman" w:hAnsi="Verdana" w:cs="Times New Roman"/>
            <w:color w:val="407FB0"/>
            <w:sz w:val="18"/>
            <w:u w:val="single"/>
          </w:rPr>
          <w:t>crockford.com/javascript/private.html</w:t>
        </w:r>
      </w:hyperlink>
    </w:p>
    <w:p w:rsidR="001C6B35" w:rsidRPr="001C6B35" w:rsidRDefault="001C6B35" w:rsidP="001C6B35">
      <w:pPr>
        <w:shd w:val="clear" w:color="auto" w:fill="FFFFFF"/>
        <w:spacing w:after="100" w:afterAutospacing="1" w:line="240" w:lineRule="auto"/>
        <w:jc w:val="both"/>
        <w:rPr>
          <w:rFonts w:ascii="Verdana" w:eastAsia="Times New Roman" w:hAnsi="Verdana" w:cs="Times New Roman"/>
          <w:b/>
          <w:color w:val="181717"/>
          <w:sz w:val="24"/>
          <w:szCs w:val="24"/>
        </w:rPr>
      </w:pPr>
      <w:r w:rsidRPr="001C6B35">
        <w:rPr>
          <w:rFonts w:ascii="Verdana" w:eastAsia="Times New Roman" w:hAnsi="Verdana" w:cs="Times New Roman"/>
          <w:b/>
          <w:iCs/>
          <w:color w:val="181717"/>
          <w:sz w:val="24"/>
          <w:szCs w:val="24"/>
        </w:rPr>
        <w:t>Closure means that an inner function always has access to the vars and parameters of its outer function, even after the outer function has returned.</w:t>
      </w:r>
    </w:p>
    <w:p w:rsidR="00000000" w:rsidRDefault="00815223">
      <w:pPr>
        <w:rPr>
          <w:rFonts w:ascii="Verdana" w:hAnsi="Verdana"/>
          <w:color w:val="181717"/>
          <w:sz w:val="18"/>
          <w:szCs w:val="18"/>
          <w:shd w:val="clear" w:color="auto" w:fill="FFFFFF"/>
        </w:rPr>
      </w:pPr>
      <w:r>
        <w:rPr>
          <w:rFonts w:ascii="Verdana" w:hAnsi="Verdana"/>
          <w:color w:val="181717"/>
          <w:sz w:val="18"/>
          <w:szCs w:val="18"/>
          <w:shd w:val="clear" w:color="auto" w:fill="FFFFFF"/>
        </w:rPr>
        <w:t>Inner function can access variables and parameters of an outer function (however, cannot access arguments object of outer function). Consider the following example.</w:t>
      </w:r>
    </w:p>
    <w:p w:rsidR="00940FA3" w:rsidRDefault="00940FA3">
      <w:pPr>
        <w:rPr>
          <w:rFonts w:ascii="Verdana" w:hAnsi="Verdana"/>
          <w:color w:val="181717"/>
          <w:sz w:val="18"/>
          <w:szCs w:val="18"/>
          <w:shd w:val="clear" w:color="auto" w:fill="FFFFFF"/>
        </w:rPr>
      </w:pPr>
    </w:p>
    <w:p w:rsidR="00940FA3" w:rsidRPr="00940FA3" w:rsidRDefault="00940FA3" w:rsidP="00940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0FA3">
        <w:rPr>
          <w:rFonts w:ascii="Consolas" w:eastAsia="Times New Roman" w:hAnsi="Consolas" w:cs="Courier New"/>
          <w:color w:val="0000FF"/>
          <w:sz w:val="20"/>
          <w:szCs w:val="20"/>
        </w:rPr>
        <w:t>function</w:t>
      </w:r>
      <w:r w:rsidRPr="00940FA3">
        <w:rPr>
          <w:rFonts w:ascii="Consolas" w:eastAsia="Times New Roman" w:hAnsi="Consolas" w:cs="Courier New"/>
          <w:color w:val="000000"/>
          <w:sz w:val="20"/>
        </w:rPr>
        <w:t xml:space="preserve"> OuterFunction() {</w:t>
      </w:r>
    </w:p>
    <w:p w:rsidR="00940FA3" w:rsidRPr="00940FA3" w:rsidRDefault="00940FA3" w:rsidP="00940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940FA3" w:rsidRPr="00940FA3" w:rsidRDefault="00940FA3" w:rsidP="00940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0FA3">
        <w:rPr>
          <w:rFonts w:ascii="Consolas" w:eastAsia="Times New Roman" w:hAnsi="Consolas" w:cs="Courier New"/>
          <w:color w:val="000000"/>
          <w:sz w:val="20"/>
        </w:rPr>
        <w:t xml:space="preserve">    </w:t>
      </w:r>
      <w:r w:rsidRPr="00940FA3">
        <w:rPr>
          <w:rFonts w:ascii="Consolas" w:eastAsia="Times New Roman" w:hAnsi="Consolas" w:cs="Courier New"/>
          <w:color w:val="0000FF"/>
          <w:sz w:val="20"/>
          <w:szCs w:val="20"/>
        </w:rPr>
        <w:t>var</w:t>
      </w:r>
      <w:r w:rsidRPr="00940FA3">
        <w:rPr>
          <w:rFonts w:ascii="Consolas" w:eastAsia="Times New Roman" w:hAnsi="Consolas" w:cs="Courier New"/>
          <w:color w:val="000000"/>
          <w:sz w:val="20"/>
        </w:rPr>
        <w:t xml:space="preserve"> outerVariable = 1;</w:t>
      </w:r>
    </w:p>
    <w:p w:rsidR="00940FA3" w:rsidRPr="00940FA3" w:rsidRDefault="00940FA3" w:rsidP="00940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940FA3" w:rsidRPr="00940FA3" w:rsidRDefault="00940FA3" w:rsidP="00940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0FA3">
        <w:rPr>
          <w:rFonts w:ascii="Consolas" w:eastAsia="Times New Roman" w:hAnsi="Consolas" w:cs="Courier New"/>
          <w:color w:val="000000"/>
          <w:sz w:val="20"/>
        </w:rPr>
        <w:t xml:space="preserve">    </w:t>
      </w:r>
      <w:r w:rsidRPr="00940FA3">
        <w:rPr>
          <w:rFonts w:ascii="Consolas" w:eastAsia="Times New Roman" w:hAnsi="Consolas" w:cs="Courier New"/>
          <w:color w:val="0000FF"/>
          <w:sz w:val="20"/>
          <w:szCs w:val="20"/>
        </w:rPr>
        <w:t>function</w:t>
      </w:r>
      <w:r w:rsidRPr="00940FA3">
        <w:rPr>
          <w:rFonts w:ascii="Consolas" w:eastAsia="Times New Roman" w:hAnsi="Consolas" w:cs="Courier New"/>
          <w:color w:val="000000"/>
          <w:sz w:val="20"/>
        </w:rPr>
        <w:t xml:space="preserve"> InnerFunction() {</w:t>
      </w:r>
    </w:p>
    <w:p w:rsidR="00940FA3" w:rsidRPr="00940FA3" w:rsidRDefault="00940FA3" w:rsidP="00940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0FA3">
        <w:rPr>
          <w:rFonts w:ascii="Consolas" w:eastAsia="Times New Roman" w:hAnsi="Consolas" w:cs="Courier New"/>
          <w:color w:val="000000"/>
          <w:sz w:val="20"/>
        </w:rPr>
        <w:t xml:space="preserve">        alert(outerVariable);</w:t>
      </w:r>
    </w:p>
    <w:p w:rsidR="00940FA3" w:rsidRPr="00940FA3" w:rsidRDefault="00940FA3" w:rsidP="00940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0FA3">
        <w:rPr>
          <w:rFonts w:ascii="Consolas" w:eastAsia="Times New Roman" w:hAnsi="Consolas" w:cs="Courier New"/>
          <w:color w:val="000000"/>
          <w:sz w:val="20"/>
        </w:rPr>
        <w:t xml:space="preserve">    }</w:t>
      </w:r>
    </w:p>
    <w:p w:rsidR="00940FA3" w:rsidRPr="00940FA3" w:rsidRDefault="00940FA3" w:rsidP="00940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940FA3" w:rsidRPr="00940FA3" w:rsidRDefault="00940FA3" w:rsidP="00940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0FA3">
        <w:rPr>
          <w:rFonts w:ascii="Consolas" w:eastAsia="Times New Roman" w:hAnsi="Consolas" w:cs="Courier New"/>
          <w:color w:val="000000"/>
          <w:sz w:val="20"/>
        </w:rPr>
        <w:t xml:space="preserve">    InnerFunction();</w:t>
      </w:r>
    </w:p>
    <w:p w:rsidR="00940FA3" w:rsidRPr="00940FA3" w:rsidRDefault="00940FA3" w:rsidP="00940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7"/>
          <w:szCs w:val="17"/>
        </w:rPr>
      </w:pPr>
      <w:r w:rsidRPr="00940FA3">
        <w:rPr>
          <w:rFonts w:ascii="Consolas" w:eastAsia="Times New Roman" w:hAnsi="Consolas" w:cs="Courier New"/>
          <w:color w:val="000000"/>
          <w:sz w:val="20"/>
        </w:rPr>
        <w:t>}</w:t>
      </w:r>
    </w:p>
    <w:p w:rsidR="00940FA3" w:rsidRDefault="00940FA3"/>
    <w:p w:rsidR="002658BC" w:rsidRDefault="002658BC" w:rsidP="002658BC">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In the above example, InnerFunction() can access outerVariable.</w:t>
      </w:r>
    </w:p>
    <w:p w:rsidR="002658BC" w:rsidRDefault="002658BC" w:rsidP="002658BC">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Now, as per the definition above, InnerFunction() can access outerVariable even if it will be executed separately. Concider the following example.</w:t>
      </w:r>
    </w:p>
    <w:p w:rsidR="004E7D11" w:rsidRDefault="004E7D11" w:rsidP="004E7D11">
      <w:pPr>
        <w:pStyle w:val="HTMLPreformatted"/>
        <w:shd w:val="clear" w:color="auto" w:fill="FFFFFF"/>
        <w:jc w:val="both"/>
        <w:rPr>
          <w:rStyle w:val="HTMLCode"/>
          <w:rFonts w:ascii="Consolas" w:hAnsi="Consolas"/>
          <w:color w:val="000000"/>
        </w:rPr>
      </w:pPr>
      <w:r>
        <w:rPr>
          <w:rStyle w:val="kwrd"/>
          <w:rFonts w:ascii="Consolas" w:hAnsi="Consolas"/>
          <w:color w:val="0000FF"/>
        </w:rPr>
        <w:t>function</w:t>
      </w:r>
      <w:r>
        <w:rPr>
          <w:rStyle w:val="HTMLCode"/>
          <w:rFonts w:ascii="Consolas" w:hAnsi="Consolas"/>
          <w:color w:val="000000"/>
        </w:rPr>
        <w:t xml:space="preserve"> OuterFunction() {</w:t>
      </w:r>
    </w:p>
    <w:p w:rsidR="004E7D11" w:rsidRDefault="004E7D11" w:rsidP="004E7D11">
      <w:pPr>
        <w:pStyle w:val="HTMLPreformatted"/>
        <w:shd w:val="clear" w:color="auto" w:fill="FFFFFF"/>
        <w:jc w:val="both"/>
        <w:rPr>
          <w:rStyle w:val="HTMLCode"/>
          <w:rFonts w:ascii="Consolas" w:hAnsi="Consolas"/>
          <w:color w:val="000000"/>
        </w:rPr>
      </w:pPr>
    </w:p>
    <w:p w:rsidR="004E7D11" w:rsidRDefault="004E7D11" w:rsidP="004E7D11">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var</w:t>
      </w:r>
      <w:r>
        <w:rPr>
          <w:rStyle w:val="HTMLCode"/>
          <w:rFonts w:ascii="Consolas" w:hAnsi="Consolas"/>
          <w:color w:val="000000"/>
        </w:rPr>
        <w:t xml:space="preserve"> outerVariable = 100;</w:t>
      </w:r>
    </w:p>
    <w:p w:rsidR="004E7D11" w:rsidRDefault="004E7D11" w:rsidP="004E7D11">
      <w:pPr>
        <w:pStyle w:val="HTMLPreformatted"/>
        <w:shd w:val="clear" w:color="auto" w:fill="FFFFFF"/>
        <w:jc w:val="both"/>
        <w:rPr>
          <w:rStyle w:val="HTMLCode"/>
          <w:rFonts w:ascii="Consolas" w:hAnsi="Consolas"/>
          <w:color w:val="000000"/>
        </w:rPr>
      </w:pPr>
    </w:p>
    <w:p w:rsidR="004E7D11" w:rsidRDefault="004E7D11" w:rsidP="004E7D11">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function</w:t>
      </w:r>
      <w:r>
        <w:rPr>
          <w:rStyle w:val="HTMLCode"/>
          <w:rFonts w:ascii="Consolas" w:hAnsi="Consolas"/>
          <w:color w:val="000000"/>
        </w:rPr>
        <w:t xml:space="preserve"> InnerFunction() {</w:t>
      </w:r>
    </w:p>
    <w:p w:rsidR="004E7D11" w:rsidRDefault="004E7D11" w:rsidP="004E7D11">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alert(outerVariable);</w:t>
      </w:r>
    </w:p>
    <w:p w:rsidR="004E7D11" w:rsidRDefault="004E7D11" w:rsidP="004E7D11">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4E7D11" w:rsidRDefault="004E7D11" w:rsidP="004E7D11">
      <w:pPr>
        <w:pStyle w:val="HTMLPreformatted"/>
        <w:shd w:val="clear" w:color="auto" w:fill="FFFFFF"/>
        <w:jc w:val="both"/>
        <w:rPr>
          <w:rStyle w:val="HTMLCode"/>
          <w:rFonts w:ascii="Consolas" w:hAnsi="Consolas"/>
          <w:color w:val="000000"/>
        </w:rPr>
      </w:pPr>
    </w:p>
    <w:p w:rsidR="004E7D11" w:rsidRDefault="004E7D11" w:rsidP="004E7D11">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return</w:t>
      </w:r>
      <w:r>
        <w:rPr>
          <w:rStyle w:val="HTMLCode"/>
          <w:rFonts w:ascii="Consolas" w:hAnsi="Consolas"/>
          <w:color w:val="000000"/>
        </w:rPr>
        <w:t xml:space="preserve"> InnerFunction;</w:t>
      </w:r>
    </w:p>
    <w:p w:rsidR="004E7D11" w:rsidRDefault="004E7D11" w:rsidP="004E7D11">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4E7D11" w:rsidRDefault="004E7D11" w:rsidP="004E7D11">
      <w:pPr>
        <w:pStyle w:val="HTMLPreformatted"/>
        <w:shd w:val="clear" w:color="auto" w:fill="FFFFFF"/>
        <w:jc w:val="both"/>
        <w:rPr>
          <w:rStyle w:val="HTMLCode"/>
          <w:rFonts w:ascii="Consolas" w:hAnsi="Consolas"/>
          <w:color w:val="000000"/>
        </w:rPr>
      </w:pPr>
      <w:r>
        <w:rPr>
          <w:rStyle w:val="kwrd"/>
          <w:rFonts w:ascii="Consolas" w:hAnsi="Consolas"/>
          <w:color w:val="0000FF"/>
        </w:rPr>
        <w:t>var</w:t>
      </w:r>
      <w:r>
        <w:rPr>
          <w:rStyle w:val="HTMLCode"/>
          <w:rFonts w:ascii="Consolas" w:hAnsi="Consolas"/>
          <w:color w:val="000000"/>
        </w:rPr>
        <w:t xml:space="preserve"> innerFunc = OuterFunction();</w:t>
      </w:r>
    </w:p>
    <w:p w:rsidR="004E7D11" w:rsidRDefault="004E7D11" w:rsidP="004E7D11">
      <w:pPr>
        <w:pStyle w:val="HTMLPreformatted"/>
        <w:shd w:val="clear" w:color="auto" w:fill="FFFFFF"/>
        <w:jc w:val="both"/>
        <w:rPr>
          <w:rStyle w:val="HTMLCode"/>
          <w:rFonts w:ascii="Consolas" w:hAnsi="Consolas"/>
          <w:color w:val="000000"/>
        </w:rPr>
      </w:pPr>
    </w:p>
    <w:p w:rsidR="004E7D11" w:rsidRDefault="004E7D11" w:rsidP="004E7D11">
      <w:pPr>
        <w:pStyle w:val="HTMLPreformatted"/>
        <w:shd w:val="clear" w:color="auto" w:fill="FFFFFF"/>
        <w:jc w:val="both"/>
        <w:rPr>
          <w:rFonts w:ascii="Consolas" w:hAnsi="Consolas"/>
          <w:color w:val="000000"/>
          <w:sz w:val="17"/>
          <w:szCs w:val="17"/>
        </w:rPr>
      </w:pPr>
      <w:r>
        <w:rPr>
          <w:rStyle w:val="HTMLCode"/>
          <w:rFonts w:ascii="Consolas" w:hAnsi="Consolas"/>
          <w:color w:val="000000"/>
        </w:rPr>
        <w:t xml:space="preserve">innerFunc(); </w:t>
      </w:r>
      <w:r>
        <w:rPr>
          <w:rStyle w:val="rem"/>
          <w:rFonts w:ascii="Consolas" w:hAnsi="Consolas"/>
          <w:color w:val="008000"/>
        </w:rPr>
        <w:t>// 100</w:t>
      </w:r>
    </w:p>
    <w:p w:rsidR="002658BC" w:rsidRDefault="002658BC"/>
    <w:p w:rsidR="004E7D11" w:rsidRPr="004E7D11" w:rsidRDefault="004E7D11" w:rsidP="004E7D11">
      <w:pPr>
        <w:shd w:val="clear" w:color="auto" w:fill="FFFFFF"/>
        <w:spacing w:after="100" w:afterAutospacing="1" w:line="240" w:lineRule="auto"/>
        <w:jc w:val="both"/>
        <w:rPr>
          <w:rFonts w:ascii="Verdana" w:eastAsia="Times New Roman" w:hAnsi="Verdana" w:cs="Times New Roman"/>
          <w:color w:val="181717"/>
          <w:sz w:val="18"/>
          <w:szCs w:val="18"/>
        </w:rPr>
      </w:pPr>
      <w:r w:rsidRPr="004E7D11">
        <w:rPr>
          <w:rFonts w:ascii="Verdana" w:eastAsia="Times New Roman" w:hAnsi="Verdana" w:cs="Times New Roman"/>
          <w:color w:val="181717"/>
          <w:sz w:val="18"/>
          <w:szCs w:val="18"/>
        </w:rPr>
        <w:t>In the above example, </w:t>
      </w:r>
      <w:r w:rsidRPr="004E7D11">
        <w:rPr>
          <w:rFonts w:ascii="Consolas" w:eastAsia="Times New Roman" w:hAnsi="Consolas" w:cs="Courier New"/>
          <w:color w:val="000000"/>
          <w:sz w:val="18"/>
        </w:rPr>
        <w:t>return InnerFunction;</w:t>
      </w:r>
      <w:r w:rsidRPr="004E7D11">
        <w:rPr>
          <w:rFonts w:ascii="Verdana" w:eastAsia="Times New Roman" w:hAnsi="Verdana" w:cs="Times New Roman"/>
          <w:color w:val="181717"/>
          <w:sz w:val="18"/>
          <w:szCs w:val="18"/>
        </w:rPr>
        <w:t> returns InnerFunction from OuterFunction when you call OuterFunction(). A variable </w:t>
      </w:r>
      <w:r w:rsidRPr="004E7D11">
        <w:rPr>
          <w:rFonts w:ascii="Consolas" w:eastAsia="Times New Roman" w:hAnsi="Consolas" w:cs="Courier New"/>
          <w:color w:val="000000"/>
          <w:sz w:val="18"/>
        </w:rPr>
        <w:t>innerFunc </w:t>
      </w:r>
      <w:r w:rsidRPr="004E7D11">
        <w:rPr>
          <w:rFonts w:ascii="Verdana" w:eastAsia="Times New Roman" w:hAnsi="Verdana" w:cs="Times New Roman"/>
          <w:color w:val="181717"/>
          <w:sz w:val="18"/>
          <w:szCs w:val="18"/>
        </w:rPr>
        <w:t>reference the InnerFunction() only, not the OuterFunction(). So now, when you call innerFunc(), it can still access </w:t>
      </w:r>
      <w:r w:rsidRPr="004E7D11">
        <w:rPr>
          <w:rFonts w:ascii="Consolas" w:eastAsia="Times New Roman" w:hAnsi="Consolas" w:cs="Courier New"/>
          <w:color w:val="000000"/>
          <w:sz w:val="18"/>
        </w:rPr>
        <w:t>outerVariable</w:t>
      </w:r>
      <w:r w:rsidRPr="004E7D11">
        <w:rPr>
          <w:rFonts w:ascii="Verdana" w:eastAsia="Times New Roman" w:hAnsi="Verdana" w:cs="Times New Roman"/>
          <w:color w:val="181717"/>
          <w:sz w:val="18"/>
          <w:szCs w:val="18"/>
        </w:rPr>
        <w:t> which is declared in OuterFunction(). This is called Closure.</w:t>
      </w:r>
    </w:p>
    <w:p w:rsidR="004E7D11" w:rsidRPr="004E7D11" w:rsidRDefault="004E7D11" w:rsidP="004E7D11">
      <w:pPr>
        <w:shd w:val="clear" w:color="auto" w:fill="FFFFFF"/>
        <w:spacing w:after="0" w:line="220" w:lineRule="atLeast"/>
        <w:jc w:val="both"/>
        <w:rPr>
          <w:rFonts w:ascii="Kozuka Gothic Pro EL" w:eastAsia="Times New Roman" w:hAnsi="Kozuka Gothic Pro EL" w:cs="Times New Roman"/>
          <w:color w:val="5B5B5B"/>
          <w:sz w:val="19"/>
          <w:szCs w:val="19"/>
        </w:rPr>
      </w:pPr>
      <w:r>
        <w:rPr>
          <w:rFonts w:ascii="Kozuka Gothic Pro EL" w:eastAsia="Times New Roman" w:hAnsi="Kozuka Gothic Pro EL" w:cs="Times New Roman"/>
          <w:noProof/>
          <w:color w:val="5B5B5B"/>
          <w:sz w:val="19"/>
          <w:szCs w:val="19"/>
        </w:rPr>
        <w:lastRenderedPageBreak/>
        <w:drawing>
          <wp:inline distT="0" distB="0" distL="0" distR="0">
            <wp:extent cx="655955" cy="488315"/>
            <wp:effectExtent l="19050" t="0" r="0" b="0"/>
            <wp:docPr id="1" name="Picture 1" descr="https://www.tutorialsteacher.com/Content/images/t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tips.png"/>
                    <pic:cNvPicPr>
                      <a:picLocks noChangeAspect="1" noChangeArrowheads="1"/>
                    </pic:cNvPicPr>
                  </pic:nvPicPr>
                  <pic:blipFill>
                    <a:blip r:embed="rId5"/>
                    <a:srcRect/>
                    <a:stretch>
                      <a:fillRect/>
                    </a:stretch>
                  </pic:blipFill>
                  <pic:spPr bwMode="auto">
                    <a:xfrm>
                      <a:off x="0" y="0"/>
                      <a:ext cx="655955" cy="488315"/>
                    </a:xfrm>
                    <a:prstGeom prst="rect">
                      <a:avLst/>
                    </a:prstGeom>
                    <a:noFill/>
                    <a:ln w="9525">
                      <a:noFill/>
                      <a:miter lim="800000"/>
                      <a:headEnd/>
                      <a:tailEnd/>
                    </a:ln>
                  </pic:spPr>
                </pic:pic>
              </a:graphicData>
            </a:graphic>
          </wp:inline>
        </w:drawing>
      </w:r>
      <w:r w:rsidRPr="004E7D11">
        <w:rPr>
          <w:rFonts w:ascii="Kozuka Gothic Pro EL" w:eastAsia="Times New Roman" w:hAnsi="Kozuka Gothic Pro EL" w:cs="Times New Roman"/>
          <w:color w:val="5B5B5B"/>
          <w:sz w:val="19"/>
          <w:szCs w:val="19"/>
        </w:rPr>
        <w:t>A function can return another function in JavaScript. A function which is assigned to a variable is called function expression.</w:t>
      </w:r>
    </w:p>
    <w:p w:rsidR="004E7D11" w:rsidRDefault="004E7D11" w:rsidP="004E7D11">
      <w:pPr>
        <w:shd w:val="clear" w:color="auto" w:fill="FFFFFF"/>
        <w:spacing w:after="100" w:afterAutospacing="1" w:line="240" w:lineRule="auto"/>
        <w:jc w:val="both"/>
        <w:rPr>
          <w:rFonts w:ascii="Verdana" w:eastAsia="Times New Roman" w:hAnsi="Verdana" w:cs="Times New Roman"/>
          <w:color w:val="181717"/>
          <w:sz w:val="18"/>
          <w:szCs w:val="18"/>
        </w:rPr>
      </w:pPr>
      <w:r w:rsidRPr="004E7D11">
        <w:rPr>
          <w:rFonts w:ascii="Verdana" w:eastAsia="Times New Roman" w:hAnsi="Verdana" w:cs="Times New Roman"/>
          <w:color w:val="181717"/>
          <w:sz w:val="18"/>
          <w:szCs w:val="18"/>
        </w:rPr>
        <w:t>One important characteristic of closure is that outer variables can keep their states between multiple calls. Remember, inner function does not keep the separate copy of outer variables but it reference outer variables, that means value of the outer variables will be changed if you change it using inner function.</w:t>
      </w:r>
    </w:p>
    <w:p w:rsidR="004E7D11" w:rsidRDefault="004E7D11" w:rsidP="004E7D11">
      <w:pPr>
        <w:pStyle w:val="HTMLPreformatted"/>
        <w:shd w:val="clear" w:color="auto" w:fill="FFFFFF"/>
        <w:jc w:val="both"/>
        <w:rPr>
          <w:rStyle w:val="HTMLCode"/>
          <w:rFonts w:ascii="Consolas" w:hAnsi="Consolas"/>
          <w:color w:val="000000"/>
        </w:rPr>
      </w:pPr>
      <w:r>
        <w:rPr>
          <w:rStyle w:val="kwrd"/>
          <w:rFonts w:ascii="Consolas" w:hAnsi="Consolas"/>
          <w:color w:val="0000FF"/>
        </w:rPr>
        <w:t>function</w:t>
      </w:r>
      <w:r>
        <w:rPr>
          <w:rStyle w:val="HTMLCode"/>
          <w:rFonts w:ascii="Consolas" w:hAnsi="Consolas"/>
          <w:color w:val="000000"/>
        </w:rPr>
        <w:t xml:space="preserve"> Counter() {</w:t>
      </w:r>
    </w:p>
    <w:p w:rsidR="004E7D11" w:rsidRDefault="004E7D11" w:rsidP="004E7D11">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var</w:t>
      </w:r>
      <w:r>
        <w:rPr>
          <w:rStyle w:val="HTMLCode"/>
          <w:rFonts w:ascii="Consolas" w:hAnsi="Consolas"/>
          <w:color w:val="000000"/>
        </w:rPr>
        <w:t xml:space="preserve"> counter = 0;</w:t>
      </w:r>
    </w:p>
    <w:p w:rsidR="004E7D11" w:rsidRDefault="004E7D11" w:rsidP="004E7D11">
      <w:pPr>
        <w:pStyle w:val="HTMLPreformatted"/>
        <w:shd w:val="clear" w:color="auto" w:fill="FFFFFF"/>
        <w:jc w:val="both"/>
        <w:rPr>
          <w:rStyle w:val="HTMLCode"/>
          <w:rFonts w:ascii="Consolas" w:hAnsi="Consolas"/>
          <w:color w:val="000000"/>
        </w:rPr>
      </w:pPr>
    </w:p>
    <w:p w:rsidR="004E7D11" w:rsidRDefault="004E7D11" w:rsidP="004E7D11">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function</w:t>
      </w:r>
      <w:r>
        <w:rPr>
          <w:rStyle w:val="HTMLCode"/>
          <w:rFonts w:ascii="Consolas" w:hAnsi="Consolas"/>
          <w:color w:val="000000"/>
        </w:rPr>
        <w:t xml:space="preserve"> IncreaseCounter() {</w:t>
      </w:r>
    </w:p>
    <w:p w:rsidR="004E7D11" w:rsidRDefault="004E7D11" w:rsidP="004E7D11">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return</w:t>
      </w:r>
      <w:r>
        <w:rPr>
          <w:rStyle w:val="HTMLCode"/>
          <w:rFonts w:ascii="Consolas" w:hAnsi="Consolas"/>
          <w:color w:val="000000"/>
        </w:rPr>
        <w:t xml:space="preserve"> counter += 1;</w:t>
      </w:r>
    </w:p>
    <w:p w:rsidR="004E7D11" w:rsidRDefault="004E7D11" w:rsidP="004E7D11">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4E7D11" w:rsidRDefault="004E7D11" w:rsidP="004E7D11">
      <w:pPr>
        <w:pStyle w:val="HTMLPreformatted"/>
        <w:shd w:val="clear" w:color="auto" w:fill="FFFFFF"/>
        <w:jc w:val="both"/>
        <w:rPr>
          <w:rStyle w:val="HTMLCode"/>
          <w:rFonts w:ascii="Consolas" w:hAnsi="Consolas"/>
          <w:color w:val="000000"/>
        </w:rPr>
      </w:pPr>
    </w:p>
    <w:p w:rsidR="004E7D11" w:rsidRDefault="004E7D11" w:rsidP="004E7D11">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return</w:t>
      </w:r>
      <w:r>
        <w:rPr>
          <w:rStyle w:val="HTMLCode"/>
          <w:rFonts w:ascii="Consolas" w:hAnsi="Consolas"/>
          <w:color w:val="000000"/>
        </w:rPr>
        <w:t xml:space="preserve"> IncreaseCounter;</w:t>
      </w:r>
    </w:p>
    <w:p w:rsidR="004E7D11" w:rsidRDefault="004E7D11" w:rsidP="004E7D11">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4E7D11" w:rsidRDefault="004E7D11" w:rsidP="004E7D11">
      <w:pPr>
        <w:pStyle w:val="HTMLPreformatted"/>
        <w:shd w:val="clear" w:color="auto" w:fill="FFFFFF"/>
        <w:jc w:val="both"/>
        <w:rPr>
          <w:rStyle w:val="HTMLCode"/>
          <w:rFonts w:ascii="Consolas" w:hAnsi="Consolas"/>
          <w:color w:val="000000"/>
        </w:rPr>
      </w:pPr>
    </w:p>
    <w:p w:rsidR="004E7D11" w:rsidRDefault="004E7D11" w:rsidP="004E7D11">
      <w:pPr>
        <w:pStyle w:val="HTMLPreformatted"/>
        <w:shd w:val="clear" w:color="auto" w:fill="FFFFFF"/>
        <w:jc w:val="both"/>
        <w:rPr>
          <w:rStyle w:val="HTMLCode"/>
          <w:rFonts w:ascii="Consolas" w:hAnsi="Consolas"/>
          <w:color w:val="000000"/>
        </w:rPr>
      </w:pPr>
      <w:r>
        <w:rPr>
          <w:rStyle w:val="kwrd"/>
          <w:rFonts w:ascii="Consolas" w:hAnsi="Consolas"/>
          <w:color w:val="0000FF"/>
        </w:rPr>
        <w:t>var</w:t>
      </w:r>
      <w:r>
        <w:rPr>
          <w:rStyle w:val="HTMLCode"/>
          <w:rFonts w:ascii="Consolas" w:hAnsi="Consolas"/>
          <w:color w:val="000000"/>
        </w:rPr>
        <w:t xml:space="preserve"> counter = Counter();</w:t>
      </w:r>
    </w:p>
    <w:p w:rsidR="004E7D11" w:rsidRDefault="004E7D11" w:rsidP="004E7D11">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alert(counter()); </w:t>
      </w:r>
      <w:r>
        <w:rPr>
          <w:rStyle w:val="rem"/>
          <w:rFonts w:ascii="Consolas" w:hAnsi="Consolas"/>
          <w:color w:val="008000"/>
        </w:rPr>
        <w:t>// 1</w:t>
      </w:r>
    </w:p>
    <w:p w:rsidR="004E7D11" w:rsidRDefault="004E7D11" w:rsidP="004E7D11">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alert(counter()); </w:t>
      </w:r>
      <w:r>
        <w:rPr>
          <w:rStyle w:val="rem"/>
          <w:rFonts w:ascii="Consolas" w:hAnsi="Consolas"/>
          <w:color w:val="008000"/>
        </w:rPr>
        <w:t>// 2</w:t>
      </w:r>
    </w:p>
    <w:p w:rsidR="004E7D11" w:rsidRDefault="004E7D11" w:rsidP="004E7D11">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alert(counter()); </w:t>
      </w:r>
      <w:r>
        <w:rPr>
          <w:rStyle w:val="rem"/>
          <w:rFonts w:ascii="Consolas" w:hAnsi="Consolas"/>
          <w:color w:val="008000"/>
        </w:rPr>
        <w:t>// 3</w:t>
      </w:r>
    </w:p>
    <w:p w:rsidR="004E7D11" w:rsidRDefault="004E7D11" w:rsidP="004E7D11">
      <w:pPr>
        <w:pStyle w:val="HTMLPreformatted"/>
        <w:shd w:val="clear" w:color="auto" w:fill="FFFFFF"/>
        <w:jc w:val="both"/>
        <w:rPr>
          <w:rFonts w:ascii="Consolas" w:hAnsi="Consolas"/>
          <w:color w:val="000000"/>
          <w:sz w:val="17"/>
          <w:szCs w:val="17"/>
        </w:rPr>
      </w:pPr>
      <w:r>
        <w:rPr>
          <w:rStyle w:val="HTMLCode"/>
          <w:rFonts w:ascii="Consolas" w:hAnsi="Consolas"/>
          <w:color w:val="000000"/>
        </w:rPr>
        <w:t xml:space="preserve">alert(counter()); </w:t>
      </w:r>
      <w:r>
        <w:rPr>
          <w:rStyle w:val="rem"/>
          <w:rFonts w:ascii="Consolas" w:hAnsi="Consolas"/>
          <w:color w:val="008000"/>
        </w:rPr>
        <w:t>// 4</w:t>
      </w:r>
    </w:p>
    <w:p w:rsidR="004E7D11" w:rsidRDefault="004E7D11" w:rsidP="004E7D11">
      <w:pPr>
        <w:shd w:val="clear" w:color="auto" w:fill="FFFFFF"/>
        <w:spacing w:after="100" w:afterAutospacing="1" w:line="240" w:lineRule="auto"/>
        <w:jc w:val="both"/>
        <w:rPr>
          <w:rFonts w:ascii="Verdana" w:eastAsia="Times New Roman" w:hAnsi="Verdana" w:cs="Times New Roman"/>
          <w:color w:val="181717"/>
          <w:sz w:val="18"/>
          <w:szCs w:val="18"/>
        </w:rPr>
      </w:pPr>
    </w:p>
    <w:p w:rsidR="001779D4" w:rsidRDefault="001779D4" w:rsidP="001779D4">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In the above example, outer function Counter returns the reference of inner function IncreaseCounter(). IncreaseCounter increases the outer variable counter to one. So calling inner function multiple time will increase the counter to one each time.</w:t>
      </w:r>
    </w:p>
    <w:p w:rsidR="001779D4" w:rsidRDefault="001779D4" w:rsidP="001779D4">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Closure is valid in multiple levels of inner functions.</w:t>
      </w:r>
    </w:p>
    <w:p w:rsidR="008C49E5" w:rsidRDefault="008C49E5" w:rsidP="008C49E5">
      <w:pPr>
        <w:pStyle w:val="HTMLPreformatted"/>
        <w:shd w:val="clear" w:color="auto" w:fill="FFFFFF"/>
        <w:jc w:val="both"/>
        <w:rPr>
          <w:rStyle w:val="HTMLCode"/>
          <w:rFonts w:ascii="Consolas" w:hAnsi="Consolas"/>
          <w:color w:val="000000"/>
        </w:rPr>
      </w:pPr>
      <w:r>
        <w:rPr>
          <w:rStyle w:val="kwrd"/>
          <w:rFonts w:ascii="Consolas" w:hAnsi="Consolas"/>
          <w:color w:val="0000FF"/>
        </w:rPr>
        <w:t>function</w:t>
      </w:r>
      <w:r>
        <w:rPr>
          <w:rStyle w:val="HTMLCode"/>
          <w:rFonts w:ascii="Consolas" w:hAnsi="Consolas"/>
          <w:color w:val="000000"/>
        </w:rPr>
        <w:t xml:space="preserve"> Counter() {</w:t>
      </w:r>
    </w:p>
    <w:p w:rsidR="008C49E5" w:rsidRDefault="008C49E5" w:rsidP="008C49E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8C49E5" w:rsidRDefault="008C49E5" w:rsidP="008C49E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var</w:t>
      </w:r>
      <w:r>
        <w:rPr>
          <w:rStyle w:val="HTMLCode"/>
          <w:rFonts w:ascii="Consolas" w:hAnsi="Consolas"/>
          <w:color w:val="000000"/>
        </w:rPr>
        <w:t xml:space="preserve"> counter = 0;</w:t>
      </w:r>
    </w:p>
    <w:p w:rsidR="008C49E5" w:rsidRDefault="008C49E5" w:rsidP="008C49E5">
      <w:pPr>
        <w:pStyle w:val="HTMLPreformatted"/>
        <w:shd w:val="clear" w:color="auto" w:fill="FFFFFF"/>
        <w:jc w:val="both"/>
        <w:rPr>
          <w:rStyle w:val="HTMLCode"/>
          <w:rFonts w:ascii="Consolas" w:hAnsi="Consolas"/>
          <w:color w:val="000000"/>
        </w:rPr>
      </w:pPr>
    </w:p>
    <w:p w:rsidR="008C49E5" w:rsidRDefault="008C49E5" w:rsidP="008C49E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setTimeout( </w:t>
      </w:r>
      <w:r>
        <w:rPr>
          <w:rStyle w:val="kwrd"/>
          <w:rFonts w:ascii="Consolas" w:hAnsi="Consolas"/>
          <w:color w:val="0000FF"/>
        </w:rPr>
        <w:t>function</w:t>
      </w:r>
      <w:r>
        <w:rPr>
          <w:rStyle w:val="HTMLCode"/>
          <w:rFonts w:ascii="Consolas" w:hAnsi="Consolas"/>
          <w:color w:val="000000"/>
        </w:rPr>
        <w:t xml:space="preserve"> () {</w:t>
      </w:r>
    </w:p>
    <w:p w:rsidR="008C49E5" w:rsidRDefault="008C49E5" w:rsidP="008C49E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var</w:t>
      </w:r>
      <w:r>
        <w:rPr>
          <w:rStyle w:val="HTMLCode"/>
          <w:rFonts w:ascii="Consolas" w:hAnsi="Consolas"/>
          <w:color w:val="000000"/>
        </w:rPr>
        <w:t xml:space="preserve"> innerCounter = 0;</w:t>
      </w:r>
    </w:p>
    <w:p w:rsidR="008C49E5" w:rsidRDefault="008C49E5" w:rsidP="008C49E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counter += 1;</w:t>
      </w:r>
    </w:p>
    <w:p w:rsidR="008C49E5" w:rsidRDefault="008C49E5" w:rsidP="008C49E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alert(</w:t>
      </w:r>
      <w:r>
        <w:rPr>
          <w:rStyle w:val="str"/>
          <w:rFonts w:ascii="Consolas" w:hAnsi="Consolas"/>
          <w:color w:val="A31515"/>
        </w:rPr>
        <w:t>"counter = "</w:t>
      </w:r>
      <w:r>
        <w:rPr>
          <w:rStyle w:val="HTMLCode"/>
          <w:rFonts w:ascii="Consolas" w:hAnsi="Consolas"/>
          <w:color w:val="000000"/>
        </w:rPr>
        <w:t xml:space="preserve"> + counter);</w:t>
      </w:r>
    </w:p>
    <w:p w:rsidR="008C49E5" w:rsidRDefault="008C49E5" w:rsidP="008C49E5">
      <w:pPr>
        <w:pStyle w:val="HTMLPreformatted"/>
        <w:shd w:val="clear" w:color="auto" w:fill="FFFFFF"/>
        <w:jc w:val="both"/>
        <w:rPr>
          <w:rStyle w:val="HTMLCode"/>
          <w:rFonts w:ascii="Consolas" w:hAnsi="Consolas"/>
          <w:color w:val="000000"/>
        </w:rPr>
      </w:pPr>
    </w:p>
    <w:p w:rsidR="008C49E5" w:rsidRDefault="008C49E5" w:rsidP="008C49E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setTimeout( </w:t>
      </w:r>
      <w:r>
        <w:rPr>
          <w:rStyle w:val="kwrd"/>
          <w:rFonts w:ascii="Consolas" w:hAnsi="Consolas"/>
          <w:color w:val="0000FF"/>
        </w:rPr>
        <w:t>function</w:t>
      </w:r>
      <w:r>
        <w:rPr>
          <w:rStyle w:val="HTMLCode"/>
          <w:rFonts w:ascii="Consolas" w:hAnsi="Consolas"/>
          <w:color w:val="000000"/>
        </w:rPr>
        <w:t xml:space="preserve"> () {</w:t>
      </w:r>
    </w:p>
    <w:p w:rsidR="008C49E5" w:rsidRDefault="008C49E5" w:rsidP="008C49E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counter += 1;</w:t>
      </w:r>
    </w:p>
    <w:p w:rsidR="008C49E5" w:rsidRDefault="008C49E5" w:rsidP="008C49E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innerCounter += 1;</w:t>
      </w:r>
    </w:p>
    <w:p w:rsidR="008C49E5" w:rsidRDefault="008C49E5" w:rsidP="008C49E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alert(</w:t>
      </w:r>
      <w:r>
        <w:rPr>
          <w:rStyle w:val="str"/>
          <w:rFonts w:ascii="Consolas" w:hAnsi="Consolas"/>
          <w:color w:val="A31515"/>
        </w:rPr>
        <w:t>"counter = "</w:t>
      </w:r>
      <w:r>
        <w:rPr>
          <w:rStyle w:val="HTMLCode"/>
          <w:rFonts w:ascii="Consolas" w:hAnsi="Consolas"/>
          <w:color w:val="000000"/>
        </w:rPr>
        <w:t xml:space="preserve"> + counter + </w:t>
      </w:r>
      <w:r>
        <w:rPr>
          <w:rStyle w:val="str"/>
          <w:rFonts w:ascii="Consolas" w:hAnsi="Consolas"/>
          <w:color w:val="A31515"/>
        </w:rPr>
        <w:t>", innerCounter = "</w:t>
      </w:r>
      <w:r>
        <w:rPr>
          <w:rStyle w:val="HTMLCode"/>
          <w:rFonts w:ascii="Consolas" w:hAnsi="Consolas"/>
          <w:color w:val="000000"/>
        </w:rPr>
        <w:t xml:space="preserve"> + innerCounter)</w:t>
      </w:r>
    </w:p>
    <w:p w:rsidR="008C49E5" w:rsidRDefault="008C49E5" w:rsidP="008C49E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 500);</w:t>
      </w:r>
    </w:p>
    <w:p w:rsidR="008C49E5" w:rsidRDefault="008C49E5" w:rsidP="008C49E5">
      <w:pPr>
        <w:pStyle w:val="HTMLPreformatted"/>
        <w:shd w:val="clear" w:color="auto" w:fill="FFFFFF"/>
        <w:jc w:val="both"/>
        <w:rPr>
          <w:rStyle w:val="HTMLCode"/>
          <w:rFonts w:ascii="Consolas" w:hAnsi="Consolas"/>
          <w:color w:val="000000"/>
        </w:rPr>
      </w:pPr>
    </w:p>
    <w:p w:rsidR="008C49E5" w:rsidRDefault="008C49E5" w:rsidP="008C49E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 1000);</w:t>
      </w:r>
    </w:p>
    <w:p w:rsidR="008C49E5" w:rsidRDefault="008C49E5" w:rsidP="008C49E5">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8C49E5" w:rsidRDefault="008C49E5" w:rsidP="008C49E5">
      <w:pPr>
        <w:pStyle w:val="HTMLPreformatted"/>
        <w:shd w:val="clear" w:color="auto" w:fill="FFFFFF"/>
        <w:jc w:val="both"/>
        <w:rPr>
          <w:rStyle w:val="HTMLCode"/>
          <w:rFonts w:ascii="Consolas" w:hAnsi="Consolas"/>
          <w:color w:val="000000"/>
        </w:rPr>
      </w:pPr>
    </w:p>
    <w:p w:rsidR="008C49E5" w:rsidRDefault="008C49E5" w:rsidP="008C49E5">
      <w:pPr>
        <w:pStyle w:val="HTMLPreformatted"/>
        <w:shd w:val="clear" w:color="auto" w:fill="FFFFFF"/>
        <w:jc w:val="both"/>
        <w:rPr>
          <w:rFonts w:ascii="Consolas" w:hAnsi="Consolas"/>
          <w:color w:val="000000"/>
          <w:sz w:val="17"/>
          <w:szCs w:val="17"/>
        </w:rPr>
      </w:pPr>
      <w:r>
        <w:rPr>
          <w:rStyle w:val="HTMLCode"/>
          <w:rFonts w:ascii="Consolas" w:hAnsi="Consolas"/>
          <w:color w:val="000000"/>
        </w:rPr>
        <w:t>Counter();</w:t>
      </w:r>
    </w:p>
    <w:p w:rsidR="00741273" w:rsidRDefault="00741273" w:rsidP="00741273">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As per the closure definition, if inner function access the variables of outer function then only it is called closure.</w:t>
      </w:r>
    </w:p>
    <w:p w:rsidR="00741273" w:rsidRDefault="00741273" w:rsidP="00741273">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lastRenderedPageBreak/>
        <w:t>The following is not a closure.</w:t>
      </w:r>
    </w:p>
    <w:p w:rsidR="00741273" w:rsidRDefault="00741273" w:rsidP="00741273">
      <w:pPr>
        <w:pStyle w:val="HTMLPreformatted"/>
        <w:shd w:val="clear" w:color="auto" w:fill="FFFFFF"/>
        <w:jc w:val="both"/>
        <w:rPr>
          <w:rStyle w:val="HTMLCode"/>
          <w:rFonts w:ascii="Consolas" w:hAnsi="Consolas"/>
          <w:color w:val="000000"/>
        </w:rPr>
      </w:pPr>
      <w:r>
        <w:rPr>
          <w:rStyle w:val="kwrd"/>
          <w:rFonts w:ascii="Consolas" w:hAnsi="Consolas"/>
          <w:color w:val="0000FF"/>
        </w:rPr>
        <w:t>var</w:t>
      </w:r>
      <w:r>
        <w:rPr>
          <w:rStyle w:val="HTMLCode"/>
          <w:rFonts w:ascii="Consolas" w:hAnsi="Consolas"/>
          <w:color w:val="000000"/>
        </w:rPr>
        <w:t xml:space="preserve"> Counter = (</w:t>
      </w:r>
      <w:r>
        <w:rPr>
          <w:rStyle w:val="kwrd"/>
          <w:rFonts w:ascii="Consolas" w:hAnsi="Consolas"/>
          <w:color w:val="0000FF"/>
        </w:rPr>
        <w:t>function</w:t>
      </w:r>
      <w:r>
        <w:rPr>
          <w:rStyle w:val="HTMLCode"/>
          <w:rFonts w:ascii="Consolas" w:hAnsi="Consolas"/>
          <w:color w:val="000000"/>
        </w:rPr>
        <w:t xml:space="preserve"> () {</w:t>
      </w:r>
    </w:p>
    <w:p w:rsidR="00741273" w:rsidRDefault="00741273" w:rsidP="0074127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var</w:t>
      </w:r>
      <w:r>
        <w:rPr>
          <w:rStyle w:val="HTMLCode"/>
          <w:rFonts w:ascii="Consolas" w:hAnsi="Consolas"/>
          <w:color w:val="000000"/>
        </w:rPr>
        <w:t xml:space="preserve"> i = 0;</w:t>
      </w:r>
    </w:p>
    <w:p w:rsidR="00741273" w:rsidRDefault="00741273" w:rsidP="0074127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return</w:t>
      </w:r>
      <w:r>
        <w:rPr>
          <w:rStyle w:val="HTMLCode"/>
          <w:rFonts w:ascii="Consolas" w:hAnsi="Consolas"/>
          <w:color w:val="000000"/>
        </w:rPr>
        <w:t xml:space="preserve"> { counter : i += 1 };</w:t>
      </w:r>
    </w:p>
    <w:p w:rsidR="00741273" w:rsidRDefault="00741273" w:rsidP="00741273">
      <w:pPr>
        <w:pStyle w:val="HTMLPreformatted"/>
        <w:shd w:val="clear" w:color="auto" w:fill="FFFFFF"/>
        <w:jc w:val="both"/>
        <w:rPr>
          <w:rFonts w:ascii="Consolas" w:hAnsi="Consolas"/>
          <w:color w:val="000000"/>
          <w:sz w:val="17"/>
          <w:szCs w:val="17"/>
        </w:rPr>
      </w:pPr>
      <w:r>
        <w:rPr>
          <w:rStyle w:val="HTMLCode"/>
          <w:rFonts w:ascii="Consolas" w:hAnsi="Consolas"/>
          <w:color w:val="000000"/>
        </w:rPr>
        <w:t>})();</w:t>
      </w:r>
    </w:p>
    <w:p w:rsidR="00016B9F" w:rsidRDefault="00016B9F" w:rsidP="00016B9F">
      <w:pPr>
        <w:pStyle w:val="Heading2"/>
        <w:shd w:val="clear" w:color="auto" w:fill="FFFFFF"/>
        <w:jc w:val="both"/>
        <w:rPr>
          <w:rFonts w:ascii="Arial" w:hAnsi="Arial" w:cs="Arial"/>
          <w:b w:val="0"/>
          <w:bCs w:val="0"/>
          <w:color w:val="181717"/>
          <w:sz w:val="25"/>
          <w:szCs w:val="25"/>
        </w:rPr>
      </w:pPr>
      <w:r>
        <w:rPr>
          <w:rFonts w:ascii="Arial" w:hAnsi="Arial" w:cs="Arial"/>
          <w:b w:val="0"/>
          <w:bCs w:val="0"/>
          <w:color w:val="181717"/>
          <w:sz w:val="25"/>
          <w:szCs w:val="25"/>
        </w:rPr>
        <w:t>When to use Closure?</w:t>
      </w:r>
    </w:p>
    <w:p w:rsidR="00016B9F" w:rsidRDefault="00016B9F" w:rsidP="00016B9F">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Closure is useful in hiding implementation detail in JavaScript. In other words, it can be useful to create private variables or functions.</w:t>
      </w:r>
    </w:p>
    <w:p w:rsidR="00016B9F" w:rsidRDefault="00016B9F" w:rsidP="00016B9F">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following example shows how to create private functions &amp; variable.</w:t>
      </w:r>
    </w:p>
    <w:p w:rsidR="00016B9F" w:rsidRDefault="00016B9F" w:rsidP="00016B9F">
      <w:pPr>
        <w:pStyle w:val="HTMLPreformatted"/>
        <w:shd w:val="clear" w:color="auto" w:fill="FFFFFF"/>
        <w:jc w:val="both"/>
        <w:rPr>
          <w:rStyle w:val="HTMLCode"/>
          <w:rFonts w:ascii="Consolas" w:hAnsi="Consolas"/>
          <w:color w:val="000000"/>
        </w:rPr>
      </w:pPr>
      <w:r>
        <w:rPr>
          <w:rStyle w:val="kwrd"/>
          <w:rFonts w:ascii="Consolas" w:hAnsi="Consolas"/>
          <w:color w:val="0000FF"/>
        </w:rPr>
        <w:t>var</w:t>
      </w:r>
      <w:r>
        <w:rPr>
          <w:rStyle w:val="HTMLCode"/>
          <w:rFonts w:ascii="Consolas" w:hAnsi="Consolas"/>
          <w:color w:val="000000"/>
        </w:rPr>
        <w:t xml:space="preserve"> counter = (</w:t>
      </w:r>
      <w:r>
        <w:rPr>
          <w:rStyle w:val="kwrd"/>
          <w:rFonts w:ascii="Consolas" w:hAnsi="Consolas"/>
          <w:color w:val="0000FF"/>
        </w:rPr>
        <w:t>function</w:t>
      </w:r>
      <w:r>
        <w:rPr>
          <w:rStyle w:val="HTMLCode"/>
          <w:rFonts w:ascii="Consolas" w:hAnsi="Consolas"/>
          <w:color w:val="000000"/>
        </w:rPr>
        <w:t>() {</w:t>
      </w:r>
    </w:p>
    <w:p w:rsidR="00016B9F" w:rsidRDefault="00016B9F" w:rsidP="00016B9F">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var</w:t>
      </w:r>
      <w:r>
        <w:rPr>
          <w:rStyle w:val="HTMLCode"/>
          <w:rFonts w:ascii="Consolas" w:hAnsi="Consolas"/>
          <w:color w:val="000000"/>
        </w:rPr>
        <w:t xml:space="preserve"> privateCounter = 0;</w:t>
      </w:r>
    </w:p>
    <w:p w:rsidR="00016B9F" w:rsidRDefault="00016B9F" w:rsidP="00016B9F">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function</w:t>
      </w:r>
      <w:r>
        <w:rPr>
          <w:rStyle w:val="HTMLCode"/>
          <w:rFonts w:ascii="Consolas" w:hAnsi="Consolas"/>
          <w:color w:val="000000"/>
        </w:rPr>
        <w:t xml:space="preserve"> changeBy(val) {</w:t>
      </w:r>
    </w:p>
    <w:p w:rsidR="00016B9F" w:rsidRDefault="00016B9F" w:rsidP="00016B9F">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privateCounter += val;</w:t>
      </w:r>
    </w:p>
    <w:p w:rsidR="00016B9F" w:rsidRDefault="00016B9F" w:rsidP="00016B9F">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016B9F" w:rsidRDefault="00016B9F" w:rsidP="00016B9F">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return</w:t>
      </w:r>
      <w:r>
        <w:rPr>
          <w:rStyle w:val="HTMLCode"/>
          <w:rFonts w:ascii="Consolas" w:hAnsi="Consolas"/>
          <w:color w:val="000000"/>
        </w:rPr>
        <w:t xml:space="preserve"> {</w:t>
      </w:r>
    </w:p>
    <w:p w:rsidR="00016B9F" w:rsidRDefault="00016B9F" w:rsidP="00016B9F">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increment: </w:t>
      </w:r>
      <w:r>
        <w:rPr>
          <w:rStyle w:val="kwrd"/>
          <w:rFonts w:ascii="Consolas" w:hAnsi="Consolas"/>
          <w:color w:val="0000FF"/>
        </w:rPr>
        <w:t>function</w:t>
      </w:r>
      <w:r>
        <w:rPr>
          <w:rStyle w:val="HTMLCode"/>
          <w:rFonts w:ascii="Consolas" w:hAnsi="Consolas"/>
          <w:color w:val="000000"/>
        </w:rPr>
        <w:t>() {</w:t>
      </w:r>
    </w:p>
    <w:p w:rsidR="00016B9F" w:rsidRDefault="00016B9F" w:rsidP="00016B9F">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changeBy(1);</w:t>
      </w:r>
    </w:p>
    <w:p w:rsidR="00016B9F" w:rsidRDefault="00016B9F" w:rsidP="00016B9F">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016B9F" w:rsidRDefault="00016B9F" w:rsidP="00016B9F">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decrement: </w:t>
      </w:r>
      <w:r>
        <w:rPr>
          <w:rStyle w:val="kwrd"/>
          <w:rFonts w:ascii="Consolas" w:hAnsi="Consolas"/>
          <w:color w:val="0000FF"/>
        </w:rPr>
        <w:t>function</w:t>
      </w:r>
      <w:r>
        <w:rPr>
          <w:rStyle w:val="HTMLCode"/>
          <w:rFonts w:ascii="Consolas" w:hAnsi="Consolas"/>
          <w:color w:val="000000"/>
        </w:rPr>
        <w:t>() {</w:t>
      </w:r>
    </w:p>
    <w:p w:rsidR="00016B9F" w:rsidRDefault="00016B9F" w:rsidP="00016B9F">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changeBy(-1);</w:t>
      </w:r>
    </w:p>
    <w:p w:rsidR="00016B9F" w:rsidRDefault="00016B9F" w:rsidP="00016B9F">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016B9F" w:rsidRDefault="00016B9F" w:rsidP="00016B9F">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value</w:t>
      </w:r>
      <w:r>
        <w:rPr>
          <w:rStyle w:val="HTMLCode"/>
          <w:rFonts w:ascii="Consolas" w:hAnsi="Consolas"/>
          <w:color w:val="000000"/>
        </w:rPr>
        <w:t xml:space="preserve">: </w:t>
      </w:r>
      <w:r>
        <w:rPr>
          <w:rStyle w:val="kwrd"/>
          <w:rFonts w:ascii="Consolas" w:hAnsi="Consolas"/>
          <w:color w:val="0000FF"/>
        </w:rPr>
        <w:t>function</w:t>
      </w:r>
      <w:r>
        <w:rPr>
          <w:rStyle w:val="HTMLCode"/>
          <w:rFonts w:ascii="Consolas" w:hAnsi="Consolas"/>
          <w:color w:val="000000"/>
        </w:rPr>
        <w:t>() {</w:t>
      </w:r>
    </w:p>
    <w:p w:rsidR="00016B9F" w:rsidRDefault="00016B9F" w:rsidP="00016B9F">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return</w:t>
      </w:r>
      <w:r>
        <w:rPr>
          <w:rStyle w:val="HTMLCode"/>
          <w:rFonts w:ascii="Consolas" w:hAnsi="Consolas"/>
          <w:color w:val="000000"/>
        </w:rPr>
        <w:t xml:space="preserve"> privateCounter;</w:t>
      </w:r>
    </w:p>
    <w:p w:rsidR="00016B9F" w:rsidRDefault="00016B9F" w:rsidP="00016B9F">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016B9F" w:rsidRDefault="00016B9F" w:rsidP="00016B9F">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   </w:t>
      </w:r>
    </w:p>
    <w:p w:rsidR="00016B9F" w:rsidRDefault="00016B9F" w:rsidP="00016B9F">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016B9F" w:rsidRDefault="00016B9F" w:rsidP="00016B9F">
      <w:pPr>
        <w:pStyle w:val="HTMLPreformatted"/>
        <w:shd w:val="clear" w:color="auto" w:fill="FFFFFF"/>
        <w:jc w:val="both"/>
        <w:rPr>
          <w:rStyle w:val="HTMLCode"/>
          <w:rFonts w:ascii="Consolas" w:hAnsi="Consolas"/>
          <w:color w:val="000000"/>
        </w:rPr>
      </w:pPr>
    </w:p>
    <w:p w:rsidR="00016B9F" w:rsidRDefault="00016B9F" w:rsidP="00016B9F">
      <w:pPr>
        <w:pStyle w:val="HTMLPreformatted"/>
        <w:shd w:val="clear" w:color="auto" w:fill="FFFFFF"/>
        <w:jc w:val="both"/>
        <w:rPr>
          <w:rStyle w:val="HTMLCode"/>
          <w:rFonts w:ascii="Consolas" w:hAnsi="Consolas"/>
          <w:color w:val="000000"/>
        </w:rPr>
      </w:pPr>
      <w:r>
        <w:rPr>
          <w:rStyle w:val="HTMLCode"/>
          <w:rFonts w:ascii="Consolas" w:hAnsi="Consolas"/>
          <w:color w:val="000000"/>
        </w:rPr>
        <w:t>alert(counter.</w:t>
      </w:r>
      <w:r>
        <w:rPr>
          <w:rStyle w:val="kwrd"/>
          <w:rFonts w:ascii="Consolas" w:hAnsi="Consolas"/>
          <w:color w:val="0000FF"/>
        </w:rPr>
        <w:t>value</w:t>
      </w:r>
      <w:r>
        <w:rPr>
          <w:rStyle w:val="HTMLCode"/>
          <w:rFonts w:ascii="Consolas" w:hAnsi="Consolas"/>
          <w:color w:val="000000"/>
        </w:rPr>
        <w:t xml:space="preserve">()); </w:t>
      </w:r>
      <w:r>
        <w:rPr>
          <w:rStyle w:val="rem"/>
          <w:rFonts w:ascii="Consolas" w:hAnsi="Consolas"/>
          <w:color w:val="008000"/>
        </w:rPr>
        <w:t>// 0</w:t>
      </w:r>
    </w:p>
    <w:p w:rsidR="00016B9F" w:rsidRDefault="00016B9F" w:rsidP="00016B9F">
      <w:pPr>
        <w:pStyle w:val="HTMLPreformatted"/>
        <w:shd w:val="clear" w:color="auto" w:fill="FFFFFF"/>
        <w:jc w:val="both"/>
        <w:rPr>
          <w:rStyle w:val="HTMLCode"/>
          <w:rFonts w:ascii="Consolas" w:hAnsi="Consolas"/>
          <w:color w:val="000000"/>
        </w:rPr>
      </w:pPr>
      <w:r>
        <w:rPr>
          <w:rStyle w:val="HTMLCode"/>
          <w:rFonts w:ascii="Consolas" w:hAnsi="Consolas"/>
          <w:color w:val="000000"/>
        </w:rPr>
        <w:t>counter.increment();</w:t>
      </w:r>
    </w:p>
    <w:p w:rsidR="00016B9F" w:rsidRDefault="00016B9F" w:rsidP="00016B9F">
      <w:pPr>
        <w:pStyle w:val="HTMLPreformatted"/>
        <w:shd w:val="clear" w:color="auto" w:fill="FFFFFF"/>
        <w:jc w:val="both"/>
        <w:rPr>
          <w:rStyle w:val="HTMLCode"/>
          <w:rFonts w:ascii="Consolas" w:hAnsi="Consolas"/>
          <w:color w:val="000000"/>
        </w:rPr>
      </w:pPr>
      <w:r>
        <w:rPr>
          <w:rStyle w:val="HTMLCode"/>
          <w:rFonts w:ascii="Consolas" w:hAnsi="Consolas"/>
          <w:color w:val="000000"/>
        </w:rPr>
        <w:t>counter.increment();</w:t>
      </w:r>
    </w:p>
    <w:p w:rsidR="00016B9F" w:rsidRDefault="00016B9F" w:rsidP="00016B9F">
      <w:pPr>
        <w:pStyle w:val="HTMLPreformatted"/>
        <w:shd w:val="clear" w:color="auto" w:fill="FFFFFF"/>
        <w:jc w:val="both"/>
        <w:rPr>
          <w:rStyle w:val="HTMLCode"/>
          <w:rFonts w:ascii="Consolas" w:hAnsi="Consolas"/>
          <w:color w:val="000000"/>
        </w:rPr>
      </w:pPr>
      <w:r>
        <w:rPr>
          <w:rStyle w:val="HTMLCode"/>
          <w:rFonts w:ascii="Consolas" w:hAnsi="Consolas"/>
          <w:color w:val="000000"/>
        </w:rPr>
        <w:t>alert(counter.</w:t>
      </w:r>
      <w:r>
        <w:rPr>
          <w:rStyle w:val="kwrd"/>
          <w:rFonts w:ascii="Consolas" w:hAnsi="Consolas"/>
          <w:color w:val="0000FF"/>
        </w:rPr>
        <w:t>value</w:t>
      </w:r>
      <w:r>
        <w:rPr>
          <w:rStyle w:val="HTMLCode"/>
          <w:rFonts w:ascii="Consolas" w:hAnsi="Consolas"/>
          <w:color w:val="000000"/>
        </w:rPr>
        <w:t xml:space="preserve">()); </w:t>
      </w:r>
      <w:r>
        <w:rPr>
          <w:rStyle w:val="rem"/>
          <w:rFonts w:ascii="Consolas" w:hAnsi="Consolas"/>
          <w:color w:val="008000"/>
        </w:rPr>
        <w:t>// 2</w:t>
      </w:r>
    </w:p>
    <w:p w:rsidR="00016B9F" w:rsidRDefault="00016B9F" w:rsidP="00016B9F">
      <w:pPr>
        <w:pStyle w:val="HTMLPreformatted"/>
        <w:shd w:val="clear" w:color="auto" w:fill="FFFFFF"/>
        <w:jc w:val="both"/>
        <w:rPr>
          <w:rStyle w:val="HTMLCode"/>
          <w:rFonts w:ascii="Consolas" w:hAnsi="Consolas"/>
          <w:color w:val="000000"/>
        </w:rPr>
      </w:pPr>
      <w:r>
        <w:rPr>
          <w:rStyle w:val="HTMLCode"/>
          <w:rFonts w:ascii="Consolas" w:hAnsi="Consolas"/>
          <w:color w:val="000000"/>
        </w:rPr>
        <w:t>counter.decrement();</w:t>
      </w:r>
    </w:p>
    <w:p w:rsidR="00016B9F" w:rsidRDefault="00016B9F" w:rsidP="00016B9F">
      <w:pPr>
        <w:pStyle w:val="HTMLPreformatted"/>
        <w:shd w:val="clear" w:color="auto" w:fill="FFFFFF"/>
        <w:jc w:val="both"/>
        <w:rPr>
          <w:rStyle w:val="rem"/>
          <w:rFonts w:ascii="Consolas" w:hAnsi="Consolas"/>
          <w:color w:val="008000"/>
        </w:rPr>
      </w:pPr>
      <w:r>
        <w:rPr>
          <w:rStyle w:val="HTMLCode"/>
          <w:rFonts w:ascii="Consolas" w:hAnsi="Consolas"/>
          <w:color w:val="000000"/>
        </w:rPr>
        <w:t>alert(counter.</w:t>
      </w:r>
      <w:r>
        <w:rPr>
          <w:rStyle w:val="kwrd"/>
          <w:rFonts w:ascii="Consolas" w:hAnsi="Consolas"/>
          <w:color w:val="0000FF"/>
        </w:rPr>
        <w:t>value</w:t>
      </w:r>
      <w:r>
        <w:rPr>
          <w:rStyle w:val="HTMLCode"/>
          <w:rFonts w:ascii="Consolas" w:hAnsi="Consolas"/>
          <w:color w:val="000000"/>
        </w:rPr>
        <w:t xml:space="preserve">()); </w:t>
      </w:r>
      <w:r>
        <w:rPr>
          <w:rStyle w:val="rem"/>
          <w:rFonts w:ascii="Consolas" w:hAnsi="Consolas"/>
          <w:color w:val="008000"/>
        </w:rPr>
        <w:t>// 1</w:t>
      </w:r>
    </w:p>
    <w:p w:rsidR="0076585C" w:rsidRDefault="0076585C" w:rsidP="00016B9F">
      <w:pPr>
        <w:pStyle w:val="HTMLPreformatted"/>
        <w:shd w:val="clear" w:color="auto" w:fill="FFFFFF"/>
        <w:jc w:val="both"/>
        <w:rPr>
          <w:rFonts w:ascii="Consolas" w:hAnsi="Consolas"/>
          <w:color w:val="000000"/>
          <w:sz w:val="17"/>
          <w:szCs w:val="17"/>
        </w:rPr>
      </w:pPr>
    </w:p>
    <w:p w:rsidR="001779D4" w:rsidRPr="004E7D11" w:rsidRDefault="00016B9F" w:rsidP="004E7D11">
      <w:pPr>
        <w:shd w:val="clear" w:color="auto" w:fill="FFFFFF"/>
        <w:spacing w:after="100" w:afterAutospacing="1" w:line="240" w:lineRule="auto"/>
        <w:jc w:val="both"/>
        <w:rPr>
          <w:rFonts w:ascii="Verdana" w:eastAsia="Times New Roman" w:hAnsi="Verdana" w:cs="Times New Roman"/>
          <w:color w:val="181717"/>
          <w:sz w:val="18"/>
          <w:szCs w:val="18"/>
        </w:rPr>
      </w:pPr>
      <w:r>
        <w:rPr>
          <w:rFonts w:ascii="Verdana" w:hAnsi="Verdana"/>
          <w:color w:val="181717"/>
          <w:sz w:val="18"/>
          <w:szCs w:val="18"/>
          <w:shd w:val="clear" w:color="auto" w:fill="FFFFFF"/>
        </w:rPr>
        <w:t>In the above example, increment(), decrement() and value() becomes public function because they are included in the return object, whereas changeBy() function becomes private function because it is not returned and only used internally by increment() and decrement().</w:t>
      </w:r>
    </w:p>
    <w:p w:rsidR="004E7D11" w:rsidRDefault="004E7D11"/>
    <w:sectPr w:rsidR="004E7D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Kozuka Gothic Pro EL">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efaultTabStop w:val="720"/>
  <w:characterSpacingControl w:val="doNotCompress"/>
  <w:compat>
    <w:useFELayout/>
  </w:compat>
  <w:rsids>
    <w:rsidRoot w:val="001C6B35"/>
    <w:rsid w:val="00016B9F"/>
    <w:rsid w:val="001779D4"/>
    <w:rsid w:val="001C6B35"/>
    <w:rsid w:val="002658BC"/>
    <w:rsid w:val="004E7D11"/>
    <w:rsid w:val="00741273"/>
    <w:rsid w:val="0076585C"/>
    <w:rsid w:val="00815223"/>
    <w:rsid w:val="008C49E5"/>
    <w:rsid w:val="00940F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6B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16B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B3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C6B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6B35"/>
    <w:rPr>
      <w:color w:val="0000FF"/>
      <w:u w:val="single"/>
    </w:rPr>
  </w:style>
  <w:style w:type="paragraph" w:styleId="HTMLPreformatted">
    <w:name w:val="HTML Preformatted"/>
    <w:basedOn w:val="Normal"/>
    <w:link w:val="HTMLPreformattedChar"/>
    <w:uiPriority w:val="99"/>
    <w:semiHidden/>
    <w:unhideWhenUsed/>
    <w:rsid w:val="00940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0F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0FA3"/>
    <w:rPr>
      <w:rFonts w:ascii="Courier New" w:eastAsia="Times New Roman" w:hAnsi="Courier New" w:cs="Courier New"/>
      <w:sz w:val="20"/>
      <w:szCs w:val="20"/>
    </w:rPr>
  </w:style>
  <w:style w:type="character" w:customStyle="1" w:styleId="kwrd">
    <w:name w:val="kwrd"/>
    <w:basedOn w:val="DefaultParagraphFont"/>
    <w:rsid w:val="00940FA3"/>
  </w:style>
  <w:style w:type="character" w:customStyle="1" w:styleId="rem">
    <w:name w:val="rem"/>
    <w:basedOn w:val="DefaultParagraphFont"/>
    <w:rsid w:val="004E7D11"/>
  </w:style>
  <w:style w:type="paragraph" w:styleId="BalloonText">
    <w:name w:val="Balloon Text"/>
    <w:basedOn w:val="Normal"/>
    <w:link w:val="BalloonTextChar"/>
    <w:uiPriority w:val="99"/>
    <w:semiHidden/>
    <w:unhideWhenUsed/>
    <w:rsid w:val="004E7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D11"/>
    <w:rPr>
      <w:rFonts w:ascii="Tahoma" w:hAnsi="Tahoma" w:cs="Tahoma"/>
      <w:sz w:val="16"/>
      <w:szCs w:val="16"/>
    </w:rPr>
  </w:style>
  <w:style w:type="character" w:customStyle="1" w:styleId="str">
    <w:name w:val="str"/>
    <w:basedOn w:val="DefaultParagraphFont"/>
    <w:rsid w:val="008C49E5"/>
  </w:style>
  <w:style w:type="character" w:customStyle="1" w:styleId="Heading2Char">
    <w:name w:val="Heading 2 Char"/>
    <w:basedOn w:val="DefaultParagraphFont"/>
    <w:link w:val="Heading2"/>
    <w:uiPriority w:val="9"/>
    <w:semiHidden/>
    <w:rsid w:val="00016B9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5982883">
      <w:bodyDiv w:val="1"/>
      <w:marLeft w:val="0"/>
      <w:marRight w:val="0"/>
      <w:marTop w:val="0"/>
      <w:marBottom w:val="0"/>
      <w:divBdr>
        <w:top w:val="none" w:sz="0" w:space="0" w:color="auto"/>
        <w:left w:val="none" w:sz="0" w:space="0" w:color="auto"/>
        <w:bottom w:val="none" w:sz="0" w:space="0" w:color="auto"/>
        <w:right w:val="none" w:sz="0" w:space="0" w:color="auto"/>
      </w:divBdr>
    </w:div>
    <w:div w:id="244803573">
      <w:bodyDiv w:val="1"/>
      <w:marLeft w:val="0"/>
      <w:marRight w:val="0"/>
      <w:marTop w:val="0"/>
      <w:marBottom w:val="0"/>
      <w:divBdr>
        <w:top w:val="none" w:sz="0" w:space="0" w:color="auto"/>
        <w:left w:val="none" w:sz="0" w:space="0" w:color="auto"/>
        <w:bottom w:val="none" w:sz="0" w:space="0" w:color="auto"/>
        <w:right w:val="none" w:sz="0" w:space="0" w:color="auto"/>
      </w:divBdr>
    </w:div>
    <w:div w:id="285502134">
      <w:bodyDiv w:val="1"/>
      <w:marLeft w:val="0"/>
      <w:marRight w:val="0"/>
      <w:marTop w:val="0"/>
      <w:marBottom w:val="0"/>
      <w:divBdr>
        <w:top w:val="none" w:sz="0" w:space="0" w:color="auto"/>
        <w:left w:val="none" w:sz="0" w:space="0" w:color="auto"/>
        <w:bottom w:val="none" w:sz="0" w:space="0" w:color="auto"/>
        <w:right w:val="none" w:sz="0" w:space="0" w:color="auto"/>
      </w:divBdr>
    </w:div>
    <w:div w:id="417143964">
      <w:bodyDiv w:val="1"/>
      <w:marLeft w:val="0"/>
      <w:marRight w:val="0"/>
      <w:marTop w:val="0"/>
      <w:marBottom w:val="0"/>
      <w:divBdr>
        <w:top w:val="none" w:sz="0" w:space="0" w:color="auto"/>
        <w:left w:val="none" w:sz="0" w:space="0" w:color="auto"/>
        <w:bottom w:val="none" w:sz="0" w:space="0" w:color="auto"/>
        <w:right w:val="none" w:sz="0" w:space="0" w:color="auto"/>
      </w:divBdr>
    </w:div>
    <w:div w:id="850946478">
      <w:bodyDiv w:val="1"/>
      <w:marLeft w:val="0"/>
      <w:marRight w:val="0"/>
      <w:marTop w:val="0"/>
      <w:marBottom w:val="0"/>
      <w:divBdr>
        <w:top w:val="none" w:sz="0" w:space="0" w:color="auto"/>
        <w:left w:val="none" w:sz="0" w:space="0" w:color="auto"/>
        <w:bottom w:val="none" w:sz="0" w:space="0" w:color="auto"/>
        <w:right w:val="none" w:sz="0" w:space="0" w:color="auto"/>
      </w:divBdr>
      <w:divsChild>
        <w:div w:id="733087339">
          <w:marLeft w:val="0"/>
          <w:marRight w:val="0"/>
          <w:marTop w:val="0"/>
          <w:marBottom w:val="0"/>
          <w:divBdr>
            <w:top w:val="single" w:sz="4" w:space="0" w:color="2590E3"/>
            <w:left w:val="single" w:sz="4" w:space="0" w:color="2590E3"/>
            <w:bottom w:val="single" w:sz="4" w:space="0" w:color="2590E3"/>
            <w:right w:val="single" w:sz="4" w:space="0" w:color="2590E3"/>
          </w:divBdr>
          <w:divsChild>
            <w:div w:id="21450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9077">
      <w:bodyDiv w:val="1"/>
      <w:marLeft w:val="0"/>
      <w:marRight w:val="0"/>
      <w:marTop w:val="0"/>
      <w:marBottom w:val="0"/>
      <w:divBdr>
        <w:top w:val="none" w:sz="0" w:space="0" w:color="auto"/>
        <w:left w:val="none" w:sz="0" w:space="0" w:color="auto"/>
        <w:bottom w:val="none" w:sz="0" w:space="0" w:color="auto"/>
        <w:right w:val="none" w:sz="0" w:space="0" w:color="auto"/>
      </w:divBdr>
    </w:div>
    <w:div w:id="1075007458">
      <w:bodyDiv w:val="1"/>
      <w:marLeft w:val="0"/>
      <w:marRight w:val="0"/>
      <w:marTop w:val="0"/>
      <w:marBottom w:val="0"/>
      <w:divBdr>
        <w:top w:val="none" w:sz="0" w:space="0" w:color="auto"/>
        <w:left w:val="none" w:sz="0" w:space="0" w:color="auto"/>
        <w:bottom w:val="none" w:sz="0" w:space="0" w:color="auto"/>
        <w:right w:val="none" w:sz="0" w:space="0" w:color="auto"/>
      </w:divBdr>
    </w:div>
    <w:div w:id="1168015295">
      <w:bodyDiv w:val="1"/>
      <w:marLeft w:val="0"/>
      <w:marRight w:val="0"/>
      <w:marTop w:val="0"/>
      <w:marBottom w:val="0"/>
      <w:divBdr>
        <w:top w:val="none" w:sz="0" w:space="0" w:color="auto"/>
        <w:left w:val="none" w:sz="0" w:space="0" w:color="auto"/>
        <w:bottom w:val="none" w:sz="0" w:space="0" w:color="auto"/>
        <w:right w:val="none" w:sz="0" w:space="0" w:color="auto"/>
      </w:divBdr>
      <w:divsChild>
        <w:div w:id="715616853">
          <w:marLeft w:val="110"/>
          <w:marRight w:val="0"/>
          <w:marTop w:val="0"/>
          <w:marBottom w:val="0"/>
          <w:divBdr>
            <w:top w:val="single" w:sz="4" w:space="8" w:color="D7D7D7"/>
            <w:left w:val="single" w:sz="4" w:space="8" w:color="D7D7D7"/>
            <w:bottom w:val="single" w:sz="4" w:space="3" w:color="D7D7D7"/>
            <w:right w:val="single" w:sz="4" w:space="8" w:color="D7D7D7"/>
          </w:divBdr>
        </w:div>
      </w:divsChild>
    </w:div>
    <w:div w:id="1568957181">
      <w:bodyDiv w:val="1"/>
      <w:marLeft w:val="0"/>
      <w:marRight w:val="0"/>
      <w:marTop w:val="0"/>
      <w:marBottom w:val="0"/>
      <w:divBdr>
        <w:top w:val="none" w:sz="0" w:space="0" w:color="auto"/>
        <w:left w:val="none" w:sz="0" w:space="0" w:color="auto"/>
        <w:bottom w:val="none" w:sz="0" w:space="0" w:color="auto"/>
        <w:right w:val="none" w:sz="0" w:space="0" w:color="auto"/>
      </w:divBdr>
    </w:div>
    <w:div w:id="1593659252">
      <w:bodyDiv w:val="1"/>
      <w:marLeft w:val="0"/>
      <w:marRight w:val="0"/>
      <w:marTop w:val="0"/>
      <w:marBottom w:val="0"/>
      <w:divBdr>
        <w:top w:val="none" w:sz="0" w:space="0" w:color="auto"/>
        <w:left w:val="none" w:sz="0" w:space="0" w:color="auto"/>
        <w:bottom w:val="none" w:sz="0" w:space="0" w:color="auto"/>
        <w:right w:val="none" w:sz="0" w:space="0" w:color="auto"/>
      </w:divBdr>
    </w:div>
    <w:div w:id="176187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crockford.com/javascript/priv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Jayshree</dc:creator>
  <cp:keywords/>
  <dc:description/>
  <cp:lastModifiedBy>Jayshree</cp:lastModifiedBy>
  <cp:revision>11</cp:revision>
  <dcterms:created xsi:type="dcterms:W3CDTF">2019-11-12T07:21:00Z</dcterms:created>
  <dcterms:modified xsi:type="dcterms:W3CDTF">2019-11-12T07:35:00Z</dcterms:modified>
</cp:coreProperties>
</file>