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CSE18R272-LAB MANUAL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KALASALINGAM ACADEMY OF RESEARCH AND EDUCATION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COMPUTER SCIENCE AND EDUCATION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 G. Jayachandrapal 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Regno: 9919004082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Section: A5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Course name: java programming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Course Code: CSE18R272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   .Create a class called Employee that includes three pieces of information as instance            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first name (typeString), a last name (typeString) and a monthly salary (double). Your class should have a constructor that initializes the three instance variables. Provide a set and a get method for each instance variable. If the monthly salary is not positive, set it to 0.0. Write a test application named EmployeeTest that demonstrates class 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capabilities. Create two Employee objects and Create two Employee objects and display each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yearly salary. Then give each Employee a 10% raise and display each 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yearly salary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salary;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Employee(String fn,String ln,double sal){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firstname = fn;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lastname = ln;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if(salary&lt;0){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salary=0.0;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 = sal;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setFn(String fn){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firstname = fn;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setLn(String ln){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lastname=ln;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setSal(double sal){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if(salary&lt;0){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salary=0.0;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salary = sal;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getFn(){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firstname;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getLn(){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lastname;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getsal(){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salary;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sal(int percent){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salary+=salary*((percent/100.0));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salary;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Employee em1 = new Employee("jaya","chandra",20000);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Employee em2 = new Employee("jaya","surya",30000);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System.out.println(em1.getFn() + em1.getLn() +em1.getsal());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System.out.println(em2.getFn() + em2.getLn() +em2.getsal());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s = em1.sal(10);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System.out.println("Annual salary is " + (s*12));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s2 = em2.sal(15);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System.out.println("Annual salary is " + (s2*12));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2.Create a class called Invoice that a hardware store might use to represent an invoice for an item sold at the store. An Invoice should include four pieces of information as instance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 number(type String),a part description(type String),a quantity of the item being purchased (type int) and a price per item (double). Your class should have a constructor that initializes the four instance variables. Provide a set and a get method for each instance variable.In addition, provide a method named getInvoice Amount that calculates the invoice amount (i.e., multiplies the quantity by the price per item), then returns the amount as a double value. If the quantity is not positive, it should be set to 0. If the price per item is not positive, it should be set to 0.0. Write a test application named InvoiceTest that demonstrates class Invoice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capabilities.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Invoice{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partnumber;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partdescription;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quantity;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Invoice(String pno,String pds,double rate,int qu){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partnumber = pno;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partdescription = pds;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price = 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quantity = qu;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if(price&lt;0){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price=0.0;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price = 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if(quantity&lt;0){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quantity=0;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quantity = qu;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setPno(String pno){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partnumber = pno;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setPds(String pds){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partdescription = pds;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setPrice(double rate){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if(price&lt;0){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price=0.0;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price = 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setQu(int qu){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if(quantity&lt;0){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quantity=0;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quantity = qu;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getPno(){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partnumber;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getPds(){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partdescription;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getPrice(){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getQuant(){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quantity;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getInvoice(){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(price*quantity);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Invoice i = new Invoice("21","keyboard",120,3);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invoice is " + i.getPno() + " "+i.getPds()+" "+i.getPrice()+" "+i.getQuant());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bill = i.getInvoice();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net amount is "+ bill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