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18c5dug4vhw" w:id="0"/>
      <w:bookmarkEnd w:id="0"/>
      <w:r w:rsidDel="00000000" w:rsidR="00000000" w:rsidRPr="00000000">
        <w:rPr>
          <w:rtl w:val="0"/>
        </w:rPr>
        <w:t xml:space="preserve">ansi-styles </w:t>
      </w: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hyperlink r:id="rId8">
        <w:r w:rsidDel="00000000" w:rsidR="00000000" w:rsidRPr="00000000">
          <w:rPr>
            <w:color w:val="1155cc"/>
            <w:u w:val="single"/>
            <w:rtl w:val="0"/>
          </w:rPr>
          <w:t xml:space="preserve">ANSI escape codes</w:t>
        </w:r>
      </w:hyperlink>
      <w:r w:rsidDel="00000000" w:rsidR="00000000" w:rsidRPr="00000000">
        <w:rPr>
          <w:rtl w:val="0"/>
        </w:rPr>
        <w:t xml:space="preserve"> for styling strings in the terminal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probably want the higher-level </w:t>
      </w:r>
      <w:hyperlink r:id="rId9">
        <w:r w:rsidDel="00000000" w:rsidR="00000000" w:rsidRPr="00000000">
          <w:rPr>
            <w:color w:val="1155cc"/>
            <w:u w:val="single"/>
            <w:rtl w:val="0"/>
          </w:rPr>
          <w:t xml:space="preserve">chalk</w:t>
        </w:r>
      </w:hyperlink>
      <w:r w:rsidDel="00000000" w:rsidR="00000000" w:rsidRPr="00000000">
        <w:rPr>
          <w:rtl w:val="0"/>
        </w:rPr>
        <w:t xml:space="preserve"> module for styling your strings.</w:t>
      </w:r>
    </w:p>
    <w:p w:rsidR="00000000" w:rsidDel="00000000" w:rsidP="00000000" w:rsidRDefault="00000000" w:rsidRPr="00000000" w14:paraId="00000005">
      <w:pPr>
        <w:pStyle w:val="Heading2"/>
        <w:rPr/>
      </w:pPr>
      <w:bookmarkStart w:colFirst="0" w:colLast="0" w:name="_rzx9limf0eh9" w:id="1"/>
      <w:bookmarkEnd w:id="1"/>
      <w:r w:rsidDel="00000000" w:rsidR="00000000" w:rsidRPr="00000000">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Install</w:t>
      </w:r>
    </w:p>
    <w:p w:rsidR="00000000" w:rsidDel="00000000" w:rsidP="00000000" w:rsidRDefault="00000000" w:rsidRPr="00000000" w14:paraId="00000006">
      <w:pPr>
        <w:rPr/>
      </w:pPr>
      <w:r w:rsidDel="00000000" w:rsidR="00000000" w:rsidRPr="00000000">
        <w:rPr>
          <w:rtl w:val="0"/>
        </w:rPr>
        <w:t xml:space="preserve">$ npm install ansi-styles</w:t>
      </w:r>
    </w:p>
    <w:p w:rsidR="00000000" w:rsidDel="00000000" w:rsidP="00000000" w:rsidRDefault="00000000" w:rsidRPr="00000000" w14:paraId="00000007">
      <w:pPr>
        <w:pStyle w:val="Heading2"/>
        <w:rPr/>
      </w:pPr>
      <w:bookmarkStart w:colFirst="0" w:colLast="0" w:name="_9xwoe5e94hv" w:id="2"/>
      <w:bookmarkEnd w:id="2"/>
      <w:r w:rsidDel="00000000" w:rsidR="00000000" w:rsidRPr="00000000">
        <w:rPr>
          <w:rtl w:val="0"/>
        </w:rPr>
        <w:t xml:space="preserve">Usage</w:t>
      </w:r>
    </w:p>
    <w:p w:rsidR="00000000" w:rsidDel="00000000" w:rsidP="00000000" w:rsidRDefault="00000000" w:rsidRPr="00000000" w14:paraId="00000008">
      <w:pPr>
        <w:rPr/>
      </w:pPr>
      <w:r w:rsidDel="00000000" w:rsidR="00000000" w:rsidRPr="00000000">
        <w:rPr>
          <w:rtl w:val="0"/>
        </w:rPr>
        <w:t xml:space="preserve">const style = require('ansi-styles');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console.log(`${style.green.open}Hello world!${style.green.close}`);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Color conversion between 16/256/truecolor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NOTE: If conversion goes to 16 colors or 256 colors, the original color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may be degraded to fit that color palette. This means terminals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that do not support 16 million colors will best-match the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original color.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console.log(style.bgColor.ansi.hsl(120, 80, 72) + 'Hello world!' + style.bgColor.close);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console.log(style.color.ansi256.rgb(199, 20, 250) + 'Hello world!' + style.color.close);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console.log(style.color.ansi16m.hex('#abcdef') + 'Hello world!' + style.color.close);</w:t>
      </w:r>
    </w:p>
    <w:p w:rsidR="00000000" w:rsidDel="00000000" w:rsidP="00000000" w:rsidRDefault="00000000" w:rsidRPr="00000000" w14:paraId="0000001C">
      <w:pPr>
        <w:pStyle w:val="Heading2"/>
        <w:rPr/>
      </w:pPr>
      <w:bookmarkStart w:colFirst="0" w:colLast="0" w:name="_pt1um2f4m46b" w:id="3"/>
      <w:bookmarkEnd w:id="3"/>
      <w:r w:rsidDel="00000000" w:rsidR="00000000" w:rsidRPr="00000000">
        <w:rPr>
          <w:rtl w:val="0"/>
        </w:rPr>
        <w:t xml:space="preserve">API</w:t>
      </w:r>
    </w:p>
    <w:p w:rsidR="00000000" w:rsidDel="00000000" w:rsidP="00000000" w:rsidRDefault="00000000" w:rsidRPr="00000000" w14:paraId="0000001D">
      <w:pPr>
        <w:rPr/>
      </w:pPr>
      <w:r w:rsidDel="00000000" w:rsidR="00000000" w:rsidRPr="00000000">
        <w:rPr>
          <w:rtl w:val="0"/>
        </w:rPr>
        <w:t xml:space="preserve">Each style has an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property.</w:t>
      </w:r>
    </w:p>
    <w:p w:rsidR="00000000" w:rsidDel="00000000" w:rsidP="00000000" w:rsidRDefault="00000000" w:rsidRPr="00000000" w14:paraId="0000001E">
      <w:pPr>
        <w:pStyle w:val="Heading2"/>
        <w:rPr/>
      </w:pPr>
      <w:bookmarkStart w:colFirst="0" w:colLast="0" w:name="_n3svwrdeg7ua" w:id="4"/>
      <w:bookmarkEnd w:id="4"/>
      <w:r w:rsidDel="00000000" w:rsidR="00000000" w:rsidRPr="00000000">
        <w:rPr>
          <w:rtl w:val="0"/>
        </w:rPr>
        <w:t xml:space="preserve">Styles</w:t>
      </w:r>
    </w:p>
    <w:p w:rsidR="00000000" w:rsidDel="00000000" w:rsidP="00000000" w:rsidRDefault="00000000" w:rsidRPr="00000000" w14:paraId="0000001F">
      <w:pPr>
        <w:pStyle w:val="Heading3"/>
        <w:rPr/>
      </w:pPr>
      <w:bookmarkStart w:colFirst="0" w:colLast="0" w:name="_hhkxm7xmr52" w:id="5"/>
      <w:bookmarkEnd w:id="5"/>
      <w:r w:rsidDel="00000000" w:rsidR="00000000" w:rsidRPr="00000000">
        <w:rPr>
          <w:rtl w:val="0"/>
        </w:rPr>
        <w:t xml:space="preserve">Modifiers</w:t>
      </w:r>
    </w:p>
    <w:p w:rsidR="00000000" w:rsidDel="00000000" w:rsidP="00000000" w:rsidRDefault="00000000" w:rsidRPr="00000000" w14:paraId="00000020">
      <w:pPr>
        <w:numPr>
          <w:ilvl w:val="0"/>
          <w:numId w:val="1"/>
        </w:numPr>
        <w:ind w:left="720" w:hanging="360"/>
      </w:pPr>
      <w:r w:rsidDel="00000000" w:rsidR="00000000" w:rsidRPr="00000000">
        <w:rPr>
          <w:rFonts w:ascii="Roboto Mono" w:cs="Roboto Mono" w:eastAsia="Roboto Mono" w:hAnsi="Roboto Mono"/>
          <w:color w:val="188038"/>
          <w:rtl w:val="0"/>
        </w:rPr>
        <w:t xml:space="preserve">reset</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dim</w:t>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Fonts w:ascii="Roboto Mono" w:cs="Roboto Mono" w:eastAsia="Roboto Mono" w:hAnsi="Roboto Mono"/>
          <w:color w:val="188038"/>
          <w:rtl w:val="0"/>
        </w:rPr>
        <w:t xml:space="preserve">italic</w:t>
      </w:r>
      <w:r w:rsidDel="00000000" w:rsidR="00000000" w:rsidRPr="00000000">
        <w:rPr>
          <w:rtl w:val="0"/>
        </w:rPr>
        <w:t xml:space="preserve"> </w:t>
      </w:r>
      <w:r w:rsidDel="00000000" w:rsidR="00000000" w:rsidRPr="00000000">
        <w:rPr>
          <w:i w:val="1"/>
          <w:rtl w:val="0"/>
        </w:rPr>
        <w:t xml:space="preserve">(Not widely supported)</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Roboto Mono" w:cs="Roboto Mono" w:eastAsia="Roboto Mono" w:hAnsi="Roboto Mono"/>
          <w:color w:val="188038"/>
          <w:rtl w:val="0"/>
        </w:rPr>
        <w:t xml:space="preserve">underline</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Fonts w:ascii="Roboto Mono" w:cs="Roboto Mono" w:eastAsia="Roboto Mono" w:hAnsi="Roboto Mono"/>
          <w:color w:val="188038"/>
          <w:rtl w:val="0"/>
        </w:rPr>
        <w:t xml:space="preserve">inverse</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Roboto Mono" w:cs="Roboto Mono" w:eastAsia="Roboto Mono" w:hAnsi="Roboto Mono"/>
          <w:color w:val="188038"/>
          <w:rtl w:val="0"/>
        </w:rPr>
        <w:t xml:space="preserve">hidden</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Fonts w:ascii="Roboto Mono" w:cs="Roboto Mono" w:eastAsia="Roboto Mono" w:hAnsi="Roboto Mono"/>
          <w:color w:val="188038"/>
          <w:rtl w:val="0"/>
        </w:rPr>
        <w:t xml:space="preserve">strikethrough</w:t>
      </w:r>
      <w:r w:rsidDel="00000000" w:rsidR="00000000" w:rsidRPr="00000000">
        <w:rPr>
          <w:rtl w:val="0"/>
        </w:rPr>
        <w:t xml:space="preserve"> </w:t>
      </w:r>
      <w:r w:rsidDel="00000000" w:rsidR="00000000" w:rsidRPr="00000000">
        <w:rPr>
          <w:i w:val="1"/>
          <w:rtl w:val="0"/>
        </w:rPr>
        <w:t xml:space="preserve">(Not widely supported)</w:t>
      </w:r>
      <w:r w:rsidDel="00000000" w:rsidR="00000000" w:rsidRPr="00000000">
        <w:rPr>
          <w:rtl w:val="0"/>
        </w:rPr>
      </w:r>
    </w:p>
    <w:p w:rsidR="00000000" w:rsidDel="00000000" w:rsidP="00000000" w:rsidRDefault="00000000" w:rsidRPr="00000000" w14:paraId="00000028">
      <w:pPr>
        <w:pStyle w:val="Heading3"/>
        <w:rPr/>
      </w:pPr>
      <w:bookmarkStart w:colFirst="0" w:colLast="0" w:name="_nuo9x2212ah2" w:id="6"/>
      <w:bookmarkEnd w:id="6"/>
      <w:r w:rsidDel="00000000" w:rsidR="00000000" w:rsidRPr="00000000">
        <w:rPr>
          <w:rtl w:val="0"/>
        </w:rPr>
        <w:t xml:space="preserve">Colors</w:t>
      </w:r>
    </w:p>
    <w:p w:rsidR="00000000" w:rsidDel="00000000" w:rsidP="00000000" w:rsidRDefault="00000000" w:rsidRPr="00000000" w14:paraId="00000029">
      <w:pPr>
        <w:numPr>
          <w:ilvl w:val="0"/>
          <w:numId w:val="1"/>
        </w:numPr>
        <w:ind w:left="720" w:hanging="360"/>
      </w:pPr>
      <w:r w:rsidDel="00000000" w:rsidR="00000000" w:rsidRPr="00000000">
        <w:rPr>
          <w:rFonts w:ascii="Roboto Mono" w:cs="Roboto Mono" w:eastAsia="Roboto Mono" w:hAnsi="Roboto Mono"/>
          <w:color w:val="188038"/>
          <w:rtl w:val="0"/>
        </w:rPr>
        <w:t xml:space="preserve">black</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Fonts w:ascii="Roboto Mono" w:cs="Roboto Mono" w:eastAsia="Roboto Mono" w:hAnsi="Roboto Mono"/>
          <w:color w:val="188038"/>
          <w:rtl w:val="0"/>
        </w:rPr>
        <w:t xml:space="preserve">red</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Fonts w:ascii="Roboto Mono" w:cs="Roboto Mono" w:eastAsia="Roboto Mono" w:hAnsi="Roboto Mono"/>
          <w:color w:val="188038"/>
          <w:rtl w:val="0"/>
        </w:rPr>
        <w:t xml:space="preserve">green</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Roboto Mono" w:cs="Roboto Mono" w:eastAsia="Roboto Mono" w:hAnsi="Roboto Mono"/>
          <w:color w:val="188038"/>
          <w:rtl w:val="0"/>
        </w:rPr>
        <w:t xml:space="preserve">yellow</w:t>
      </w: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Fonts w:ascii="Roboto Mono" w:cs="Roboto Mono" w:eastAsia="Roboto Mono" w:hAnsi="Roboto Mono"/>
          <w:color w:val="188038"/>
          <w:rtl w:val="0"/>
        </w:rPr>
        <w:t xml:space="preserve">blue</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Fonts w:ascii="Roboto Mono" w:cs="Roboto Mono" w:eastAsia="Roboto Mono" w:hAnsi="Roboto Mono"/>
          <w:color w:val="188038"/>
          <w:rtl w:val="0"/>
        </w:rPr>
        <w:t xml:space="preserve">magenta</w:t>
      </w: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Roboto Mono" w:cs="Roboto Mono" w:eastAsia="Roboto Mono" w:hAnsi="Roboto Mono"/>
          <w:color w:val="188038"/>
          <w:rtl w:val="0"/>
        </w:rPr>
        <w:t xml:space="preserve">cyan</w:t>
      </w: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Fonts w:ascii="Roboto Mono" w:cs="Roboto Mono" w:eastAsia="Roboto Mono" w:hAnsi="Roboto Mono"/>
          <w:color w:val="188038"/>
          <w:rtl w:val="0"/>
        </w:rPr>
        <w:t xml:space="preserve">blackBright</w:t>
      </w:r>
      <w:r w:rsidDel="00000000" w:rsidR="00000000" w:rsidRPr="00000000">
        <w:rPr>
          <w:rtl w:val="0"/>
        </w:rPr>
        <w:t xml:space="preserve"> (alias: </w:t>
      </w:r>
      <w:r w:rsidDel="00000000" w:rsidR="00000000" w:rsidRPr="00000000">
        <w:rPr>
          <w:rFonts w:ascii="Roboto Mono" w:cs="Roboto Mono" w:eastAsia="Roboto Mono" w:hAnsi="Roboto Mono"/>
          <w:color w:val="188038"/>
          <w:rtl w:val="0"/>
        </w:rPr>
        <w:t xml:space="preserve">gray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grey</w:t>
      </w:r>
      <w:r w:rsidDel="00000000" w:rsidR="00000000" w:rsidRPr="00000000">
        <w:rPr>
          <w:rtl w:val="0"/>
        </w:rPr>
        <w:t xml:space="preserve">)</w:t>
      </w:r>
    </w:p>
    <w:p w:rsidR="00000000" w:rsidDel="00000000" w:rsidP="00000000" w:rsidRDefault="00000000" w:rsidRPr="00000000" w14:paraId="00000032">
      <w:pPr>
        <w:numPr>
          <w:ilvl w:val="0"/>
          <w:numId w:val="1"/>
        </w:numPr>
        <w:ind w:left="720" w:hanging="360"/>
      </w:pPr>
      <w:r w:rsidDel="00000000" w:rsidR="00000000" w:rsidRPr="00000000">
        <w:rPr>
          <w:rFonts w:ascii="Roboto Mono" w:cs="Roboto Mono" w:eastAsia="Roboto Mono" w:hAnsi="Roboto Mono"/>
          <w:color w:val="188038"/>
          <w:rtl w:val="0"/>
        </w:rPr>
        <w:t xml:space="preserve">redBright</w:t>
      </w: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Fonts w:ascii="Roboto Mono" w:cs="Roboto Mono" w:eastAsia="Roboto Mono" w:hAnsi="Roboto Mono"/>
          <w:color w:val="188038"/>
          <w:rtl w:val="0"/>
        </w:rPr>
        <w:t xml:space="preserve">greenBright</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Fonts w:ascii="Roboto Mono" w:cs="Roboto Mono" w:eastAsia="Roboto Mono" w:hAnsi="Roboto Mono"/>
          <w:color w:val="188038"/>
          <w:rtl w:val="0"/>
        </w:rPr>
        <w:t xml:space="preserve">yellowBright</w:t>
      </w: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Fonts w:ascii="Roboto Mono" w:cs="Roboto Mono" w:eastAsia="Roboto Mono" w:hAnsi="Roboto Mono"/>
          <w:color w:val="188038"/>
          <w:rtl w:val="0"/>
        </w:rPr>
        <w:t xml:space="preserve">blueBright</w:t>
      </w: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Fonts w:ascii="Roboto Mono" w:cs="Roboto Mono" w:eastAsia="Roboto Mono" w:hAnsi="Roboto Mono"/>
          <w:color w:val="188038"/>
          <w:rtl w:val="0"/>
        </w:rPr>
        <w:t xml:space="preserve">magentaBright</w:t>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Fonts w:ascii="Roboto Mono" w:cs="Roboto Mono" w:eastAsia="Roboto Mono" w:hAnsi="Roboto Mono"/>
          <w:color w:val="188038"/>
          <w:rtl w:val="0"/>
        </w:rPr>
        <w:t xml:space="preserve">cyanBright</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Fonts w:ascii="Roboto Mono" w:cs="Roboto Mono" w:eastAsia="Roboto Mono" w:hAnsi="Roboto Mono"/>
          <w:color w:val="188038"/>
          <w:rtl w:val="0"/>
        </w:rPr>
        <w:t xml:space="preserve">whiteBright</w:t>
      </w:r>
      <w:r w:rsidDel="00000000" w:rsidR="00000000" w:rsidRPr="00000000">
        <w:rPr>
          <w:rtl w:val="0"/>
        </w:rPr>
      </w:r>
    </w:p>
    <w:p w:rsidR="00000000" w:rsidDel="00000000" w:rsidP="00000000" w:rsidRDefault="00000000" w:rsidRPr="00000000" w14:paraId="00000039">
      <w:pPr>
        <w:pStyle w:val="Heading3"/>
        <w:rPr/>
      </w:pPr>
      <w:bookmarkStart w:colFirst="0" w:colLast="0" w:name="_nirc9psd31sd" w:id="7"/>
      <w:bookmarkEnd w:id="7"/>
      <w:r w:rsidDel="00000000" w:rsidR="00000000" w:rsidRPr="00000000">
        <w:rPr>
          <w:rtl w:val="0"/>
        </w:rPr>
        <w:t xml:space="preserve">Background colors</w:t>
      </w:r>
    </w:p>
    <w:p w:rsidR="00000000" w:rsidDel="00000000" w:rsidP="00000000" w:rsidRDefault="00000000" w:rsidRPr="00000000" w14:paraId="0000003A">
      <w:pPr>
        <w:numPr>
          <w:ilvl w:val="0"/>
          <w:numId w:val="1"/>
        </w:numPr>
        <w:ind w:left="720" w:hanging="360"/>
      </w:pPr>
      <w:r w:rsidDel="00000000" w:rsidR="00000000" w:rsidRPr="00000000">
        <w:rPr>
          <w:rFonts w:ascii="Roboto Mono" w:cs="Roboto Mono" w:eastAsia="Roboto Mono" w:hAnsi="Roboto Mono"/>
          <w:color w:val="188038"/>
          <w:rtl w:val="0"/>
        </w:rPr>
        <w:t xml:space="preserve">bgBlack</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Fonts w:ascii="Roboto Mono" w:cs="Roboto Mono" w:eastAsia="Roboto Mono" w:hAnsi="Roboto Mono"/>
          <w:color w:val="188038"/>
          <w:rtl w:val="0"/>
        </w:rPr>
        <w:t xml:space="preserve">bgRed</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Fonts w:ascii="Roboto Mono" w:cs="Roboto Mono" w:eastAsia="Roboto Mono" w:hAnsi="Roboto Mono"/>
          <w:color w:val="188038"/>
          <w:rtl w:val="0"/>
        </w:rPr>
        <w:t xml:space="preserve">bgGreen</w:t>
      </w: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Fonts w:ascii="Roboto Mono" w:cs="Roboto Mono" w:eastAsia="Roboto Mono" w:hAnsi="Roboto Mono"/>
          <w:color w:val="188038"/>
          <w:rtl w:val="0"/>
        </w:rPr>
        <w:t xml:space="preserve">bgYellow</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Fonts w:ascii="Roboto Mono" w:cs="Roboto Mono" w:eastAsia="Roboto Mono" w:hAnsi="Roboto Mono"/>
          <w:color w:val="188038"/>
          <w:rtl w:val="0"/>
        </w:rPr>
        <w:t xml:space="preserve">bgBlue</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Fonts w:ascii="Roboto Mono" w:cs="Roboto Mono" w:eastAsia="Roboto Mono" w:hAnsi="Roboto Mono"/>
          <w:color w:val="188038"/>
          <w:rtl w:val="0"/>
        </w:rPr>
        <w:t xml:space="preserve">bgMagenta</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Fonts w:ascii="Roboto Mono" w:cs="Roboto Mono" w:eastAsia="Roboto Mono" w:hAnsi="Roboto Mono"/>
          <w:color w:val="188038"/>
          <w:rtl w:val="0"/>
        </w:rPr>
        <w:t xml:space="preserve">bgCyan</w:t>
      </w: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Fonts w:ascii="Roboto Mono" w:cs="Roboto Mono" w:eastAsia="Roboto Mono" w:hAnsi="Roboto Mono"/>
          <w:color w:val="188038"/>
          <w:rtl w:val="0"/>
        </w:rPr>
        <w:t xml:space="preserve">bgWhite</w:t>
      </w: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Fonts w:ascii="Roboto Mono" w:cs="Roboto Mono" w:eastAsia="Roboto Mono" w:hAnsi="Roboto Mono"/>
          <w:color w:val="188038"/>
          <w:rtl w:val="0"/>
        </w:rPr>
        <w:t xml:space="preserve">bgBlackBright</w:t>
      </w:r>
      <w:r w:rsidDel="00000000" w:rsidR="00000000" w:rsidRPr="00000000">
        <w:rPr>
          <w:rtl w:val="0"/>
        </w:rPr>
        <w:t xml:space="preserve"> (alias: </w:t>
      </w:r>
      <w:r w:rsidDel="00000000" w:rsidR="00000000" w:rsidRPr="00000000">
        <w:rPr>
          <w:rFonts w:ascii="Roboto Mono" w:cs="Roboto Mono" w:eastAsia="Roboto Mono" w:hAnsi="Roboto Mono"/>
          <w:color w:val="188038"/>
          <w:rtl w:val="0"/>
        </w:rPr>
        <w:t xml:space="preserve">bgGray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bgGrey</w:t>
      </w:r>
      <w:r w:rsidDel="00000000" w:rsidR="00000000" w:rsidRPr="00000000">
        <w:rPr>
          <w:rtl w:val="0"/>
        </w:rPr>
        <w:t xml:space="preserve">)</w:t>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bgRedBright</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Fonts w:ascii="Roboto Mono" w:cs="Roboto Mono" w:eastAsia="Roboto Mono" w:hAnsi="Roboto Mono"/>
          <w:color w:val="188038"/>
          <w:rtl w:val="0"/>
        </w:rPr>
        <w:t xml:space="preserve">bgGreenBright</w:t>
      </w: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Fonts w:ascii="Roboto Mono" w:cs="Roboto Mono" w:eastAsia="Roboto Mono" w:hAnsi="Roboto Mono"/>
          <w:color w:val="188038"/>
          <w:rtl w:val="0"/>
        </w:rPr>
        <w:t xml:space="preserve">bgYellowBright</w:t>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Fonts w:ascii="Roboto Mono" w:cs="Roboto Mono" w:eastAsia="Roboto Mono" w:hAnsi="Roboto Mono"/>
          <w:color w:val="188038"/>
          <w:rtl w:val="0"/>
        </w:rPr>
        <w:t xml:space="preserve">bgBlueBright</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Fonts w:ascii="Roboto Mono" w:cs="Roboto Mono" w:eastAsia="Roboto Mono" w:hAnsi="Roboto Mono"/>
          <w:color w:val="188038"/>
          <w:rtl w:val="0"/>
        </w:rPr>
        <w:t xml:space="preserve">bgMagentaBright</w:t>
      </w: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Fonts w:ascii="Roboto Mono" w:cs="Roboto Mono" w:eastAsia="Roboto Mono" w:hAnsi="Roboto Mono"/>
          <w:color w:val="188038"/>
          <w:rtl w:val="0"/>
        </w:rPr>
        <w:t xml:space="preserve">bgCyanBright</w:t>
      </w: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Fonts w:ascii="Roboto Mono" w:cs="Roboto Mono" w:eastAsia="Roboto Mono" w:hAnsi="Roboto Mono"/>
          <w:color w:val="188038"/>
          <w:rtl w:val="0"/>
        </w:rPr>
        <w:t xml:space="preserve">bgWhiteBright</w:t>
      </w:r>
      <w:r w:rsidDel="00000000" w:rsidR="00000000" w:rsidRPr="00000000">
        <w:rPr>
          <w:rtl w:val="0"/>
        </w:rPr>
      </w:r>
    </w:p>
    <w:p w:rsidR="00000000" w:rsidDel="00000000" w:rsidP="00000000" w:rsidRDefault="00000000" w:rsidRPr="00000000" w14:paraId="0000004A">
      <w:pPr>
        <w:pStyle w:val="Heading2"/>
        <w:rPr/>
      </w:pPr>
      <w:bookmarkStart w:colFirst="0" w:colLast="0" w:name="_yiztgb79kz3z" w:id="8"/>
      <w:bookmarkEnd w:id="8"/>
      <w:r w:rsidDel="00000000" w:rsidR="00000000" w:rsidRPr="00000000">
        <w:rPr>
          <w:rtl w:val="0"/>
        </w:rPr>
        <w:t xml:space="preserve">Advanced usage</w:t>
      </w:r>
    </w:p>
    <w:p w:rsidR="00000000" w:rsidDel="00000000" w:rsidP="00000000" w:rsidRDefault="00000000" w:rsidRPr="00000000" w14:paraId="0000004B">
      <w:pPr>
        <w:rPr/>
      </w:pPr>
      <w:r w:rsidDel="00000000" w:rsidR="00000000" w:rsidRPr="00000000">
        <w:rPr>
          <w:rtl w:val="0"/>
        </w:rPr>
        <w:t xml:space="preserve">By default, you get a map of styles, but the styles are also available as groups. They are non-enumerable so they don't show up unless you access them explicitly. This makes it easier to expose only a subset in a higher-level module.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Fonts w:ascii="Roboto Mono" w:cs="Roboto Mono" w:eastAsia="Roboto Mono" w:hAnsi="Roboto Mono"/>
          <w:color w:val="188038"/>
          <w:rtl w:val="0"/>
        </w:rPr>
        <w:t xml:space="preserve">style.modifier</w:t>
      </w: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Fonts w:ascii="Roboto Mono" w:cs="Roboto Mono" w:eastAsia="Roboto Mono" w:hAnsi="Roboto Mono"/>
          <w:color w:val="188038"/>
          <w:rtl w:val="0"/>
        </w:rPr>
        <w:t xml:space="preserve">style.color</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Fonts w:ascii="Roboto Mono" w:cs="Roboto Mono" w:eastAsia="Roboto Mono" w:hAnsi="Roboto Mono"/>
          <w:color w:val="188038"/>
          <w:rtl w:val="0"/>
        </w:rPr>
        <w:t xml:space="preserve">style.bgColor</w:t>
      </w:r>
      <w:r w:rsidDel="00000000" w:rsidR="00000000" w:rsidRPr="00000000">
        <w:rPr>
          <w:rtl w:val="0"/>
        </w:rPr>
      </w:r>
    </w:p>
    <w:p w:rsidR="00000000" w:rsidDel="00000000" w:rsidP="00000000" w:rsidRDefault="00000000" w:rsidRPr="00000000" w14:paraId="00000050">
      <w:pPr>
        <w:pStyle w:val="Heading6"/>
        <w:rPr/>
      </w:pPr>
      <w:bookmarkStart w:colFirst="0" w:colLast="0" w:name="_fr6okz9j67gq" w:id="9"/>
      <w:bookmarkEnd w:id="9"/>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console.log(style.color.green.open);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Raw escape codes (i.e. without the CSI escape prefix </w:t>
      </w:r>
      <w:r w:rsidDel="00000000" w:rsidR="00000000" w:rsidRPr="00000000">
        <w:rPr>
          <w:rFonts w:ascii="Roboto Mono" w:cs="Roboto Mono" w:eastAsia="Roboto Mono" w:hAnsi="Roboto Mono"/>
          <w:color w:val="188038"/>
          <w:rtl w:val="0"/>
        </w:rPr>
        <w:t xml:space="preserve">\u001B[</w:t>
      </w:r>
      <w:r w:rsidDel="00000000" w:rsidR="00000000" w:rsidRPr="00000000">
        <w:rPr>
          <w:rtl w:val="0"/>
        </w:rPr>
        <w:t xml:space="preserve"> and render mode postfix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are available under </w:t>
      </w:r>
      <w:r w:rsidDel="00000000" w:rsidR="00000000" w:rsidRPr="00000000">
        <w:rPr>
          <w:rFonts w:ascii="Roboto Mono" w:cs="Roboto Mono" w:eastAsia="Roboto Mono" w:hAnsi="Roboto Mono"/>
          <w:color w:val="188038"/>
          <w:rtl w:val="0"/>
        </w:rPr>
        <w:t xml:space="preserve">style.codes</w:t>
      </w:r>
      <w:r w:rsidDel="00000000" w:rsidR="00000000" w:rsidRPr="00000000">
        <w:rPr>
          <w:rtl w:val="0"/>
        </w:rPr>
        <w:t xml:space="preserve">, which returns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 the open codes as keys and close codes as values.</w:t>
      </w:r>
    </w:p>
    <w:p w:rsidR="00000000" w:rsidDel="00000000" w:rsidP="00000000" w:rsidRDefault="00000000" w:rsidRPr="00000000" w14:paraId="00000054">
      <w:pPr>
        <w:pStyle w:val="Heading6"/>
        <w:rPr/>
      </w:pPr>
      <w:bookmarkStart w:colFirst="0" w:colLast="0" w:name="_iroyakdgicp5" w:id="10"/>
      <w:bookmarkEnd w:id="10"/>
      <w:r w:rsidDel="00000000" w:rsidR="00000000" w:rsidRPr="00000000">
        <w:rPr>
          <w:rtl w:val="0"/>
        </w:rPr>
        <w:t xml:space="preserve">Example</w:t>
      </w:r>
    </w:p>
    <w:p w:rsidR="00000000" w:rsidDel="00000000" w:rsidP="00000000" w:rsidRDefault="00000000" w:rsidRPr="00000000" w14:paraId="00000055">
      <w:pPr>
        <w:rPr/>
      </w:pPr>
      <w:r w:rsidDel="00000000" w:rsidR="00000000" w:rsidRPr="00000000">
        <w:rPr>
          <w:rtl w:val="0"/>
        </w:rPr>
        <w:t xml:space="preserve">console.log(style.codes.get(36));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//=&gt; 39</w:t>
      </w:r>
    </w:p>
    <w:p w:rsidR="00000000" w:rsidDel="00000000" w:rsidP="00000000" w:rsidRDefault="00000000" w:rsidRPr="00000000" w14:paraId="00000058">
      <w:pPr>
        <w:pStyle w:val="Heading2"/>
        <w:rPr/>
      </w:pPr>
      <w:bookmarkStart w:colFirst="0" w:colLast="0" w:name="_50dc2uaozeo4" w:id="11"/>
      <w:bookmarkEnd w:id="11"/>
      <w:hyperlink r:id="rId11">
        <w:r w:rsidDel="00000000" w:rsidR="00000000" w:rsidRPr="00000000">
          <w:rPr>
            <w:color w:val="1155cc"/>
            <w:u w:val="single"/>
            <w:rtl w:val="0"/>
          </w:rPr>
          <w:t xml:space="preserve">256 / 16 million (TrueColor) support</w:t>
        </w:r>
      </w:hyperlink>
      <w:r w:rsidDel="00000000" w:rsidR="00000000" w:rsidRPr="00000000">
        <w:rPr>
          <w:rtl w:val="0"/>
        </w:rPr>
      </w:r>
    </w:p>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ansi-styles</w:t>
      </w:r>
      <w:r w:rsidDel="00000000" w:rsidR="00000000" w:rsidRPr="00000000">
        <w:rPr>
          <w:rtl w:val="0"/>
        </w:rPr>
        <w:t xml:space="preserve"> uses the </w:t>
      </w:r>
      <w:hyperlink r:id="rId12">
        <w:r w:rsidDel="00000000" w:rsidR="00000000" w:rsidRPr="00000000">
          <w:rPr>
            <w:rFonts w:ascii="Roboto Mono" w:cs="Roboto Mono" w:eastAsia="Roboto Mono" w:hAnsi="Roboto Mono"/>
            <w:color w:val="1155cc"/>
            <w:u w:val="single"/>
            <w:rtl w:val="0"/>
          </w:rPr>
          <w:t xml:space="preserve">color-convert</w:t>
        </w:r>
      </w:hyperlink>
      <w:r w:rsidDel="00000000" w:rsidR="00000000" w:rsidRPr="00000000">
        <w:rPr>
          <w:rtl w:val="0"/>
        </w:rPr>
        <w:t xml:space="preserve"> package to allow for converting between various colors and ANSI escapes, with support for 256 and 16 million colors.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following color spaces from </w:t>
      </w:r>
      <w:r w:rsidDel="00000000" w:rsidR="00000000" w:rsidRPr="00000000">
        <w:rPr>
          <w:rFonts w:ascii="Roboto Mono" w:cs="Roboto Mono" w:eastAsia="Roboto Mono" w:hAnsi="Roboto Mono"/>
          <w:color w:val="188038"/>
          <w:rtl w:val="0"/>
        </w:rPr>
        <w:t xml:space="preserve">color-convert</w:t>
      </w:r>
      <w:r w:rsidDel="00000000" w:rsidR="00000000" w:rsidRPr="00000000">
        <w:rPr>
          <w:rtl w:val="0"/>
        </w:rPr>
        <w:t xml:space="preserve"> are supported: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Fonts w:ascii="Roboto Mono" w:cs="Roboto Mono" w:eastAsia="Roboto Mono" w:hAnsi="Roboto Mono"/>
          <w:color w:val="188038"/>
          <w:rtl w:val="0"/>
        </w:rPr>
        <w:t xml:space="preserve">rgb</w:t>
      </w: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Fonts w:ascii="Roboto Mono" w:cs="Roboto Mono" w:eastAsia="Roboto Mono" w:hAnsi="Roboto Mono"/>
          <w:color w:val="188038"/>
          <w:rtl w:val="0"/>
        </w:rPr>
        <w:t xml:space="preserve">hex</w:t>
      </w: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Fonts w:ascii="Roboto Mono" w:cs="Roboto Mono" w:eastAsia="Roboto Mono" w:hAnsi="Roboto Mono"/>
          <w:color w:val="188038"/>
          <w:rtl w:val="0"/>
        </w:rPr>
        <w:t xml:space="preserve">keyword</w:t>
      </w: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Fonts w:ascii="Roboto Mono" w:cs="Roboto Mono" w:eastAsia="Roboto Mono" w:hAnsi="Roboto Mono"/>
          <w:color w:val="188038"/>
          <w:rtl w:val="0"/>
        </w:rPr>
        <w:t xml:space="preserve">hsl</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Fonts w:ascii="Roboto Mono" w:cs="Roboto Mono" w:eastAsia="Roboto Mono" w:hAnsi="Roboto Mono"/>
          <w:color w:val="188038"/>
          <w:rtl w:val="0"/>
        </w:rPr>
        <w:t xml:space="preserve">hsv</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Fonts w:ascii="Roboto Mono" w:cs="Roboto Mono" w:eastAsia="Roboto Mono" w:hAnsi="Roboto Mono"/>
          <w:color w:val="188038"/>
          <w:rtl w:val="0"/>
        </w:rPr>
        <w:t xml:space="preserve">hwb</w:t>
      </w: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Fonts w:ascii="Roboto Mono" w:cs="Roboto Mono" w:eastAsia="Roboto Mono" w:hAnsi="Roboto Mono"/>
          <w:color w:val="188038"/>
          <w:rtl w:val="0"/>
        </w:rPr>
        <w:t xml:space="preserve">ansi</w:t>
      </w: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Fonts w:ascii="Roboto Mono" w:cs="Roboto Mono" w:eastAsia="Roboto Mono" w:hAnsi="Roboto Mono"/>
          <w:color w:val="188038"/>
          <w:rtl w:val="0"/>
        </w:rPr>
        <w:t xml:space="preserve">ansi256</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use these, call the associated conversion function with the intended output, for example: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style.color.ansi.rgb(100, 200, 15); // RGB to 16 color ansi foreground code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style.bgColor.ansi.rgb(100, 200, 15); // RGB to 16 color ansi background code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style.color.ansi256.hsl(120, 100, 60); // HSL to 256 color ansi foreground 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style.bgColor.ansi256.hsl(120, 100, 60); // HSL to 256 color ansi foreground code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style.color.ansi16m.hex('#C0FFEE'); // Hex (RGB) to 16 million color foreground code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style.bgColor.ansi16m.hex('#C0FFEE'); // Hex (RGB) to 16 million color background code</w:t>
      </w:r>
    </w:p>
    <w:p w:rsidR="00000000" w:rsidDel="00000000" w:rsidP="00000000" w:rsidRDefault="00000000" w:rsidRPr="00000000" w14:paraId="00000073">
      <w:pPr>
        <w:pStyle w:val="Heading2"/>
        <w:rPr/>
      </w:pPr>
      <w:bookmarkStart w:colFirst="0" w:colLast="0" w:name="_3a1rlukfg91" w:id="12"/>
      <w:bookmarkEnd w:id="12"/>
      <w:r w:rsidDel="00000000" w:rsidR="00000000" w:rsidRPr="00000000">
        <w:rPr>
          <w:rtl w:val="0"/>
        </w:rPr>
        <w:t xml:space="preserve">Related</w:t>
      </w:r>
    </w:p>
    <w:p w:rsidR="00000000" w:rsidDel="00000000" w:rsidP="00000000" w:rsidRDefault="00000000" w:rsidRPr="00000000" w14:paraId="00000074">
      <w:pPr>
        <w:numPr>
          <w:ilvl w:val="0"/>
          <w:numId w:val="1"/>
        </w:numPr>
        <w:ind w:left="720" w:hanging="360"/>
      </w:pPr>
      <w:hyperlink r:id="rId13">
        <w:r w:rsidDel="00000000" w:rsidR="00000000" w:rsidRPr="00000000">
          <w:rPr>
            <w:color w:val="1155cc"/>
            <w:u w:val="single"/>
            <w:rtl w:val="0"/>
          </w:rPr>
          <w:t xml:space="preserve">ansi-escapes</w:t>
        </w:r>
      </w:hyperlink>
      <w:r w:rsidDel="00000000" w:rsidR="00000000" w:rsidRPr="00000000">
        <w:rPr>
          <w:rtl w:val="0"/>
        </w:rPr>
        <w:t xml:space="preserve"> - ANSI escape codes for manipulating the terminal</w:t>
      </w:r>
    </w:p>
    <w:p w:rsidR="00000000" w:rsidDel="00000000" w:rsidP="00000000" w:rsidRDefault="00000000" w:rsidRPr="00000000" w14:paraId="00000075">
      <w:pPr>
        <w:pStyle w:val="Heading2"/>
        <w:rPr/>
      </w:pPr>
      <w:bookmarkStart w:colFirst="0" w:colLast="0" w:name="_2az5vjesbigd" w:id="13"/>
      <w:bookmarkEnd w:id="13"/>
      <w:r w:rsidDel="00000000" w:rsidR="00000000" w:rsidRPr="00000000">
        <w:rPr>
          <w:rtl w:val="0"/>
        </w:rPr>
        <w:t xml:space="preserve">Maintainers</w:t>
      </w:r>
    </w:p>
    <w:p w:rsidR="00000000" w:rsidDel="00000000" w:rsidP="00000000" w:rsidRDefault="00000000" w:rsidRPr="00000000" w14:paraId="00000076">
      <w:pPr>
        <w:numPr>
          <w:ilvl w:val="0"/>
          <w:numId w:val="1"/>
        </w:numPr>
        <w:ind w:left="720" w:hanging="360"/>
      </w:pPr>
      <w:hyperlink r:id="rId14">
        <w:r w:rsidDel="00000000" w:rsidR="00000000" w:rsidRPr="00000000">
          <w:rPr>
            <w:color w:val="1155cc"/>
            <w:u w:val="single"/>
            <w:rtl w:val="0"/>
          </w:rPr>
          <w:t xml:space="preserve">Sindre Sorhus</w:t>
        </w:r>
      </w:hyperlink>
      <w:r w:rsidDel="00000000" w:rsidR="00000000" w:rsidRPr="00000000">
        <w:rPr>
          <w:rtl w:val="0"/>
        </w:rPr>
      </w:r>
    </w:p>
    <w:p w:rsidR="00000000" w:rsidDel="00000000" w:rsidP="00000000" w:rsidRDefault="00000000" w:rsidRPr="00000000" w14:paraId="00000077">
      <w:pPr>
        <w:numPr>
          <w:ilvl w:val="0"/>
          <w:numId w:val="1"/>
        </w:numPr>
        <w:ind w:left="720" w:hanging="360"/>
      </w:pPr>
      <w:hyperlink r:id="rId15">
        <w:r w:rsidDel="00000000" w:rsidR="00000000" w:rsidRPr="00000000">
          <w:rPr>
            <w:color w:val="1155cc"/>
            <w:u w:val="single"/>
            <w:rtl w:val="0"/>
          </w:rPr>
          <w:t xml:space="preserve">Josh Junon</w:t>
        </w:r>
      </w:hyperlink>
      <w:r w:rsidDel="00000000" w:rsidR="00000000" w:rsidRPr="00000000">
        <w:rPr>
          <w:rtl w:val="0"/>
        </w:rPr>
      </w:r>
    </w:p>
    <w:p w:rsidR="00000000" w:rsidDel="00000000" w:rsidP="00000000" w:rsidRDefault="00000000" w:rsidRPr="00000000" w14:paraId="00000078">
      <w:pPr>
        <w:pStyle w:val="Heading2"/>
        <w:rPr/>
      </w:pPr>
      <w:bookmarkStart w:colFirst="0" w:colLast="0" w:name="_pnzs5elv8esx" w:id="14"/>
      <w:bookmarkEnd w:id="14"/>
      <w:r w:rsidDel="00000000" w:rsidR="00000000" w:rsidRPr="00000000">
        <w:rPr>
          <w:rtl w:val="0"/>
        </w:rPr>
        <w:t xml:space="preserve">For enterprise</w:t>
      </w:r>
    </w:p>
    <w:p w:rsidR="00000000" w:rsidDel="00000000" w:rsidP="00000000" w:rsidRDefault="00000000" w:rsidRPr="00000000" w14:paraId="00000079">
      <w:pPr>
        <w:rPr/>
      </w:pPr>
      <w:r w:rsidDel="00000000" w:rsidR="00000000" w:rsidRPr="00000000">
        <w:rPr>
          <w:rtl w:val="0"/>
        </w:rPr>
        <w:t xml:space="preserve">Available as part of the Tidelift Subscription.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maintainers of </w:t>
      </w:r>
      <w:r w:rsidDel="00000000" w:rsidR="00000000" w:rsidRPr="00000000">
        <w:rPr>
          <w:rFonts w:ascii="Roboto Mono" w:cs="Roboto Mono" w:eastAsia="Roboto Mono" w:hAnsi="Roboto Mono"/>
          <w:color w:val="188038"/>
          <w:rtl w:val="0"/>
        </w:rPr>
        <w:t xml:space="preserve">ansi-styles</w:t>
      </w:r>
      <w:r w:rsidDel="00000000" w:rsidR="00000000" w:rsidRPr="00000000">
        <w:rPr>
          <w:rtl w:val="0"/>
        </w:rPr>
        <w:t xml:space="preserve">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16">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XVilka/8346728" TargetMode="External"/><Relationship Id="rId10" Type="http://schemas.openxmlformats.org/officeDocument/2006/relationships/image" Target="media/image2.png"/><Relationship Id="rId13" Type="http://schemas.openxmlformats.org/officeDocument/2006/relationships/hyperlink" Target="https://github.com/sindresorhus/ansi-escapes" TargetMode="External"/><Relationship Id="rId12" Type="http://schemas.openxmlformats.org/officeDocument/2006/relationships/hyperlink" Target="https://github.com/Qix-/color-conv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lk/chalk" TargetMode="External"/><Relationship Id="rId15" Type="http://schemas.openxmlformats.org/officeDocument/2006/relationships/hyperlink" Target="https://github.com/qix-" TargetMode="External"/><Relationship Id="rId14" Type="http://schemas.openxmlformats.org/officeDocument/2006/relationships/hyperlink" Target="https://github.com/sindresorhus" TargetMode="External"/><Relationship Id="rId16" Type="http://schemas.openxmlformats.org/officeDocument/2006/relationships/hyperlink" Target="https://tidelift.com/subscription/pkg/npm-ansi-styles?utm_source=npm-ansi-styles&amp;utm_medium=referral&amp;utm_campaign=enterprise&amp;utm_term=repo" TargetMode="External"/><Relationship Id="rId5" Type="http://schemas.openxmlformats.org/officeDocument/2006/relationships/styles" Target="styles.xml"/><Relationship Id="rId6" Type="http://schemas.openxmlformats.org/officeDocument/2006/relationships/hyperlink" Target="https://travis-ci.org/chalk/ansi-styles" TargetMode="External"/><Relationship Id="rId7" Type="http://schemas.openxmlformats.org/officeDocument/2006/relationships/image" Target="media/image1.png"/><Relationship Id="rId8" Type="http://schemas.openxmlformats.org/officeDocument/2006/relationships/hyperlink" Target="https://en.wikipedia.org/wiki/ANSI_escape_code#Colors_and_Sty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