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negotiator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1.png"/>
              <a:graphic>
                <a:graphicData uri="http://schemas.openxmlformats.org/drawingml/2006/picture">
                  <pic:pic>
                    <pic:nvPicPr>
                      <pic:cNvPr descr="NPM Download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5.png"/>
              <a:graphic>
                <a:graphicData uri="http://schemas.openxmlformats.org/drawingml/2006/picture">
                  <pic:pic>
                    <pic:nvPicPr>
                      <pic:cNvPr descr="Node.js Version"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4.png"/>
              <a:graphic>
                <a:graphicData uri="http://schemas.openxmlformats.org/drawingml/2006/picture">
                  <pic:pic>
                    <pic:nvPicPr>
                      <pic:cNvPr descr="Build Statu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3.png"/>
              <a:graphic>
                <a:graphicData uri="http://schemas.openxmlformats.org/drawingml/2006/picture">
                  <pic:pic>
                    <pic:nvPicPr>
                      <pic:cNvPr descr="Test Coverage"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 HTTP content negotiator for Node.js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negotiator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Negotiator = require('negotiator')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Accept Negotiation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availableMediaTypes = ['text/html', 'text/plain', 'application/json']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The negotiator constructor receives a request object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negotiator = new Negotiator(request)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Let's say Accept header is 'text/html, application/*;q=0.2, image/jpeg;q=0.8'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negotiator.mediaTypes()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-&gt; ['text/html', 'image/jpeg', 'application/*']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negotiator.mediaTypes(availableMediaTypes)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-&gt; ['text/html', 'application/json']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negotiator.mediaType(availableMediaTypes)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-&gt; 'text/html'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 can check a working example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examples/accept.js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mediaType()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Returns the most preferred media type from the client.</w:t>
      </w:r>
    </w:p>
    <w:p w:rsidR="00000000" w:rsidDel="00000000" w:rsidP="00000000" w:rsidRDefault="00000000" w:rsidRPr="00000000" w14:paraId="00000022">
      <w:pPr>
        <w:pStyle w:val="Heading5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mediaType(availableMediaType)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Returns the most preferred media type from a list of available media types.</w:t>
      </w:r>
    </w:p>
    <w:p w:rsidR="00000000" w:rsidDel="00000000" w:rsidP="00000000" w:rsidRDefault="00000000" w:rsidRPr="00000000" w14:paraId="00000024">
      <w:pPr>
        <w:pStyle w:val="Heading5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mediaTypes()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Returns an array of preferred media types ordered by the client preference.</w:t>
      </w:r>
    </w:p>
    <w:p w:rsidR="00000000" w:rsidDel="00000000" w:rsidP="00000000" w:rsidRDefault="00000000" w:rsidRPr="00000000" w14:paraId="00000026">
      <w:pPr>
        <w:pStyle w:val="Heading5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mediaTypes(availableMediaTypes)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Returns an array of preferred media types ordered by priority from a list of available media types.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Accept-Language Negotiation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negotiator = new Negotiator(request)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availableLanguages = ['en', 'es', 'fr']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Let's say Accept-Language header is 'en;q=0.8, es, pt'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negotiator.languages()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-&gt; ['es', 'pt', 'en']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negotiator.languages(availableLanguages)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-&gt; ['es', 'en']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language = negotiator.language(availableLanguages)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-&gt; 'es'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You can check a working example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examples/language.js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3D">
      <w:pPr>
        <w:pStyle w:val="Heading5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language()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Returns the most preferred language from the client.</w:t>
      </w:r>
    </w:p>
    <w:p w:rsidR="00000000" w:rsidDel="00000000" w:rsidP="00000000" w:rsidRDefault="00000000" w:rsidRPr="00000000" w14:paraId="0000003F">
      <w:pPr>
        <w:pStyle w:val="Heading5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language(availableLanguages)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Returns the most preferred language from a list of available languages.</w:t>
      </w:r>
    </w:p>
    <w:p w:rsidR="00000000" w:rsidDel="00000000" w:rsidP="00000000" w:rsidRDefault="00000000" w:rsidRPr="00000000" w14:paraId="00000041">
      <w:pPr>
        <w:pStyle w:val="Heading5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languages()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Returns an array of preferred languages ordered by the client preference.</w:t>
      </w:r>
    </w:p>
    <w:p w:rsidR="00000000" w:rsidDel="00000000" w:rsidP="00000000" w:rsidRDefault="00000000" w:rsidRPr="00000000" w14:paraId="00000043">
      <w:pPr>
        <w:pStyle w:val="Heading5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languages(availableLanguages)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Returns an array of preferred languages ordered by priority from a list of available languages.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Accept-Charset Negotiation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availableCharsets = ['utf-8', 'iso-8859-1', 'iso-8859-5']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negotiator = new Negotiator(request)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Let's say Accept-Charset header is 'utf-8, iso-8859-1;q=0.8, utf-7;q=0.2'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negotiator.charsets()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-&gt; ['utf-8', 'iso-8859-1', 'utf-7']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negotiator.charsets(availableCharsets)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-&gt; ['utf-8', 'iso-8859-1']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negotiator.charset(availableCharsets)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-&gt; 'utf-8'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You can check a working example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examples/charset.js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5A">
      <w:pPr>
        <w:pStyle w:val="Heading5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charset()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Returns the most preferred charset from the client.</w:t>
      </w:r>
    </w:p>
    <w:p w:rsidR="00000000" w:rsidDel="00000000" w:rsidP="00000000" w:rsidRDefault="00000000" w:rsidRPr="00000000" w14:paraId="0000005C">
      <w:pPr>
        <w:pStyle w:val="Heading5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charset(availableCharsets)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Returns the most preferred charset from a list of available charsets.</w:t>
      </w:r>
    </w:p>
    <w:p w:rsidR="00000000" w:rsidDel="00000000" w:rsidP="00000000" w:rsidRDefault="00000000" w:rsidRPr="00000000" w14:paraId="0000005E">
      <w:pPr>
        <w:pStyle w:val="Heading5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charsets()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Returns an array of preferred charsets ordered by the client preference.</w:t>
      </w:r>
    </w:p>
    <w:p w:rsidR="00000000" w:rsidDel="00000000" w:rsidP="00000000" w:rsidRDefault="00000000" w:rsidRPr="00000000" w14:paraId="00000060">
      <w:pPr>
        <w:pStyle w:val="Heading5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charsets(availableCharsets)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Returns an array of preferred charsets ordered by priority from a list of available charsets.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Accept-Encoding Negotiation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availableEncodings = ['identity', 'gzip']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negotiator = new Negotiator(request)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Let's say Accept-Encoding header is 'gzip, compress;q=0.2, identity;q=0.5'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negotiator.encodings()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-&gt; ['gzip', 'identity', 'compress']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negotiator.encodings(availableEncodings)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-&gt; ['gzip', 'identity']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negotiator.encoding(availableEncodings)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-&gt; 'gzip'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You can check a working example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examples/encoding.js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77">
      <w:pPr>
        <w:pStyle w:val="Heading5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encoding()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Returns the most preferred encoding from the client.</w:t>
      </w:r>
    </w:p>
    <w:p w:rsidR="00000000" w:rsidDel="00000000" w:rsidP="00000000" w:rsidRDefault="00000000" w:rsidRPr="00000000" w14:paraId="00000079">
      <w:pPr>
        <w:pStyle w:val="Heading5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encoding(availableEncodings)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Returns the most preferred encoding from a list of available encodings.</w:t>
      </w:r>
    </w:p>
    <w:p w:rsidR="00000000" w:rsidDel="00000000" w:rsidP="00000000" w:rsidRDefault="00000000" w:rsidRPr="00000000" w14:paraId="0000007B">
      <w:pPr>
        <w:pStyle w:val="Heading5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encodings()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Returns an array of preferred encodings ordered by the client preference.</w:t>
      </w:r>
    </w:p>
    <w:p w:rsidR="00000000" w:rsidDel="00000000" w:rsidP="00000000" w:rsidRDefault="00000000" w:rsidRPr="00000000" w14:paraId="0000007D">
      <w:pPr>
        <w:pStyle w:val="Heading5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encodings(availableEncodings)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Returns an array of preferred encodings ordered by priority from a list of available encodings.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accepts</w:t>
        </w:r>
      </w:hyperlink>
      <w:r w:rsidDel="00000000" w:rsidR="00000000" w:rsidRPr="00000000">
        <w:rPr>
          <w:rtl w:val="0"/>
        </w:rPr>
        <w:t xml:space="preserve"> module builds on this module and provides an alternative interface, mime type validation, and more.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8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nodejs.org/en/download/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github.com/jshttp/negotiator/actions/workflows/ci.y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hyperlink" Target="https://coveralls.io/r/jshttp/negotiator?branch=master" TargetMode="External"/><Relationship Id="rId17" Type="http://schemas.openxmlformats.org/officeDocument/2006/relationships/hyperlink" Target="http://license" TargetMode="External"/><Relationship Id="rId16" Type="http://schemas.openxmlformats.org/officeDocument/2006/relationships/hyperlink" Target="https://npmjs.org/package/accepts#readme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negotiator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pmjs.org/package/negotia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