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mbxk1gwlnd5" w:id="0"/>
      <w:bookmarkEnd w:id="0"/>
      <w:r w:rsidDel="00000000" w:rsidR="00000000" w:rsidRPr="00000000">
        <w:rPr>
          <w:rtl w:val="0"/>
        </w:rPr>
        <w:t xml:space="preserve">Middleware to turn off caching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Express middleware sets some HTTP response headers to try to disable client-side caching.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use it: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nocache = require("nocache");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app.use(nocache());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sets three headers, disabling a lot of browser caching: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Cache-Control: no-store, no-cache, must-revalidate, proxy-revalidate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Surrogate-Control: no-store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may wish to do this if you want to ensure that users have up-to-date resources, or if you want to clear out an old version for some reason.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