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file ............ alternate nodemon.json config file to 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js,pug,hbs.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"path" or files. use once for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each directory or file to watch.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if the script is omitted, nodemon will try to read "main" from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 and without a nodemon.json, nodemon will monitor .js, .mjs, .coffee,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.litcoffee, and .json by default.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advanced nodemon configuration use nodemon.json: nodemon --help config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 the sample: https://github.com/remy/nodemon/wiki/Sample-nodemon.json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server.js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-w ../foo server.js apparg1 apparg2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python app.py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--exec "make build" -e "styl hbs"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nodemon app.js -- --config # pass config to app.js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\x1B[1mAll options are documented under: \x1B[4mnodemon --help options\x1B[0m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