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ss4jbogf5s4" w:id="0"/>
      <w:bookmarkEnd w:id="0"/>
      <w:r w:rsidDel="00000000" w:rsidR="00000000" w:rsidRPr="00000000">
        <w:rPr>
          <w:rtl w:val="0"/>
        </w:rPr>
        <w:t xml:space="preserve">0.1.7 / 2015-07-28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regression with escaped round brackets and matching groups.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e4zvk1va43l" w:id="1"/>
      <w:bookmarkEnd w:id="1"/>
      <w:r w:rsidDel="00000000" w:rsidR="00000000" w:rsidRPr="00000000">
        <w:rPr>
          <w:rtl w:val="0"/>
        </w:rPr>
        <w:t xml:space="preserve">0.1.6 / 2015-06-19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feature by outputting all parameters, unnamed and named.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k9xgjge9s4" w:id="2"/>
      <w:bookmarkEnd w:id="2"/>
      <w:r w:rsidDel="00000000" w:rsidR="00000000" w:rsidRPr="00000000">
        <w:rPr>
          <w:rtl w:val="0"/>
        </w:rPr>
        <w:t xml:space="preserve">0.1.5 / 2015-05-08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an index property for position in match result.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c4sjrrctjih" w:id="3"/>
      <w:bookmarkEnd w:id="3"/>
      <w:r w:rsidDel="00000000" w:rsidR="00000000" w:rsidRPr="00000000">
        <w:rPr>
          <w:rtl w:val="0"/>
        </w:rPr>
        <w:t xml:space="preserve">0.1.4 / 2015-03-05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license information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bco65ytbrbc" w:id="4"/>
      <w:bookmarkEnd w:id="4"/>
      <w:r w:rsidDel="00000000" w:rsidR="00000000" w:rsidRPr="00000000">
        <w:rPr>
          <w:rtl w:val="0"/>
        </w:rPr>
        <w:t xml:space="preserve">0.1.3 / 2014-07-06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 array support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support for trailing slash in non-ending mode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m2uv13bjjxo" w:id="5"/>
      <w:bookmarkEnd w:id="5"/>
      <w:r w:rsidDel="00000000" w:rsidR="00000000" w:rsidRPr="00000000">
        <w:rPr>
          <w:rtl w:val="0"/>
        </w:rPr>
        <w:t xml:space="preserve">0.1.0 / 2014-03-06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options.end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0l8oy99wc7o" w:id="6"/>
      <w:bookmarkEnd w:id="6"/>
      <w:r w:rsidDel="00000000" w:rsidR="00000000" w:rsidRPr="00000000">
        <w:rPr>
          <w:rtl w:val="0"/>
        </w:rPr>
        <w:t xml:space="preserve">0.0.2 / 2013-02-10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to match current express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.license property to component.json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