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0.1.7 / 2015-07-28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Fixed regression with escaped round brackets and matching groups.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0.1.6 / 2015-06-19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</w:t>
      </w:r>
      <w:r w:rsidDel="00000000" w:rsidR="00000000" w:rsidRPr="00000000">
        <w:rPr>
          <w:rtl w:val="0"/>
        </w:rPr>
        <w:t xml:space="preserve"> feature by outputting all parameters, unnamed and named.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0.1.5 / 2015-05-08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an index property for position in match result.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0.1.4 / 2015-03-05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license information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0.1.3 / 2014-07-06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Better array support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Improved support for trailing slash in non-ending mode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0.1.0 / 2014-03-06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options.end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0.0.2 / 2013-02-10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to match current express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.license property to component.json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