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2.1.5 / 2017-08-02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remove only trailing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2.1.4 / 2017-03-02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base64-url</w:t>
      </w:r>
      <w:r w:rsidDel="00000000" w:rsidR="00000000" w:rsidRPr="00000000">
        <w:rPr>
          <w:rtl w:val="0"/>
        </w:rPr>
        <w:t xml:space="preserve"> dependency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2.1.3 / 2016-10-30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base64-url@1.3.3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2.1.2 / 2016-08-15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base64-url@1.3.2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2.1.1 / 2016-05-04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base64-url@1.2.2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2.1.0 / 2016-01-17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random-bytes</w:t>
      </w:r>
      <w:r w:rsidDel="00000000" w:rsidR="00000000" w:rsidRPr="00000000">
        <w:rPr>
          <w:rtl w:val="0"/>
        </w:rPr>
        <w:t xml:space="preserve"> for byte source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2.0.0 / 2015-05-08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global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Promise</w:t>
      </w:r>
      <w:r w:rsidDel="00000000" w:rsidR="00000000" w:rsidRPr="00000000">
        <w:rPr>
          <w:rtl w:val="0"/>
        </w:rPr>
        <w:t xml:space="preserve"> when returning a promise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1.1.0 / 2015-02-01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crypto.randomBytes</w:t>
      </w:r>
      <w:r w:rsidDel="00000000" w:rsidR="00000000" w:rsidRPr="00000000">
        <w:rPr>
          <w:rtl w:val="0"/>
        </w:rPr>
        <w:t xml:space="preserve">, if available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base64-url@1.2.1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1.0.3 / 2015-01-31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error branch that would throw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base64-url@1.2.0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1.0.2 / 2015-01-08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dependency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1.0.1 / 2014-06-18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direct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bluebird</w:t>
      </w:r>
      <w:r w:rsidDel="00000000" w:rsidR="00000000" w:rsidRPr="00000000">
        <w:rPr>
          <w:rtl w:val="0"/>
        </w:rPr>
        <w:t xml:space="preserve"> dependency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1.0.0 / 2014-06-18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