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8"/>
        </w:rPr>
        <w:t>Jayaditya Dev</w:t>
      </w:r>
    </w:p>
    <w:p>
      <w:pPr>
        <w:spacing w:after="280"/>
      </w:pPr>
      <w:r>
        <w:rPr>
          <w:color w:val="505050"/>
          <w:sz w:val="19"/>
        </w:rPr>
        <w:t>Bengaluru, Karnataka | +91 92345 09450 | jayadityadev10@gmail.com</w:t>
        <w:br/>
        <w:t>linkedin.com/in/jayadityadev26 | github.com/jayadityadev</w:t>
      </w:r>
    </w:p>
    <w:p>
      <w:pPr>
        <w:spacing w:after="240"/>
      </w:pPr>
      <w:r>
        <w:rPr>
          <w:sz w:val="20"/>
        </w:rPr>
        <w:t>Date: September 13, 2026</w:t>
        <w:br/>
        <w:br/>
        <w:t>Hiring Team - Backend Engineer – Python (AI Backend)</w:t>
        <w:br/>
        <w:t>PGAGI</w:t>
        <w:br/>
        <w:t>Bengaluru, Karnataka</w:t>
      </w:r>
    </w:p>
    <w:p>
      <w:pPr>
        <w:spacing w:after="160"/>
      </w:pPr>
      <w:r>
        <w:rPr>
          <w:b/>
          <w:sz w:val="20"/>
        </w:rPr>
        <w:t>Dear Hiring Team at PGAGI,</w:t>
      </w:r>
    </w:p>
    <w:p>
      <w:pPr>
        <w:spacing w:after="160" w:line="276" w:lineRule="auto"/>
      </w:pPr>
      <w:r>
        <w:rPr>
          <w:sz w:val="20"/>
        </w:rPr>
        <w:t>I am applying for the Backend Engineer – Python (AI Backend) role at PGAGI in Bengaluru. Building robust backend infrastructure that reliably coordinates AI models and real-time data flows is the core focus of my work.</w:t>
      </w:r>
    </w:p>
    <w:p>
      <w:pPr>
        <w:spacing w:after="160" w:line="276" w:lineRule="auto"/>
      </w:pPr>
      <w:r>
        <w:rPr>
          <w:sz w:val="20"/>
        </w:rPr>
        <w:t>At 7HiddenLayers, I design and maintain AI backend services in Python, focusing on RAG ingestion, citation enforcement, and multi-agent validation pipelines. My technical projects include building Guardian AI, which coordinates PyTorch models with FastAPI and WebSockets, and optimizing relational schemas on PostgreSQL for high throughput.</w:t>
      </w:r>
    </w:p>
    <w:p>
      <w:pPr>
        <w:spacing w:after="160" w:line="276" w:lineRule="auto"/>
      </w:pPr>
      <w:r>
        <w:rPr>
          <w:sz w:val="20"/>
        </w:rPr>
        <w:t>I write clean, tested code and enjoy solving complex distributed problems. Being based in Bengaluru, I am ready to join PGAGI and help build your AI backend services.</w:t>
      </w:r>
    </w:p>
    <w:p>
      <w:pPr>
        <w:spacing w:before="160"/>
      </w:pPr>
      <w:r>
        <w:rPr>
          <w:sz w:val="20"/>
        </w:rPr>
        <w:t>Sincerely,</w:t>
        <w:br/>
        <w:t>Jayaditya 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