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63078" w14:textId="77777777" w:rsidR="0006501C" w:rsidRPr="0006501C" w:rsidRDefault="0006501C" w:rsidP="0006501C">
      <w:pPr>
        <w:rPr>
          <w:b/>
          <w:bCs/>
        </w:rPr>
      </w:pPr>
      <w:r w:rsidRPr="0006501C">
        <w:rPr>
          <w:b/>
          <w:bCs/>
        </w:rPr>
        <w:t>OnGuard</w:t>
      </w:r>
    </w:p>
    <w:p w14:paraId="561E4F9F" w14:textId="77777777" w:rsidR="0006501C" w:rsidRPr="0006501C" w:rsidRDefault="0006501C" w:rsidP="0006501C">
      <w:pPr>
        <w:rPr>
          <w:b/>
          <w:bCs/>
        </w:rPr>
      </w:pPr>
      <w:r w:rsidRPr="0006501C">
        <w:rPr>
          <w:b/>
          <w:bCs/>
        </w:rPr>
        <w:t>│</w:t>
      </w:r>
    </w:p>
    <w:p w14:paraId="63E17368" w14:textId="77777777" w:rsidR="0006501C" w:rsidRPr="0006501C" w:rsidRDefault="0006501C" w:rsidP="0006501C">
      <w:pPr>
        <w:rPr>
          <w:b/>
          <w:bCs/>
        </w:rPr>
      </w:pPr>
      <w:r w:rsidRPr="0006501C">
        <w:rPr>
          <w:rFonts w:ascii="MS Gothic" w:eastAsia="MS Gothic" w:hAnsi="MS Gothic" w:cs="MS Gothic" w:hint="eastAsia"/>
          <w:b/>
          <w:bCs/>
        </w:rPr>
        <w:t>├</w:t>
      </w:r>
      <w:r w:rsidRPr="0006501C">
        <w:rPr>
          <w:rFonts w:ascii="Aptos" w:hAnsi="Aptos" w:cs="Aptos"/>
          <w:b/>
          <w:bCs/>
        </w:rPr>
        <w:t>──</w:t>
      </w:r>
      <w:r w:rsidRPr="0006501C">
        <w:rPr>
          <w:b/>
          <w:bCs/>
        </w:rPr>
        <w:t xml:space="preserve"> Integration Status</w:t>
      </w:r>
    </w:p>
    <w:p w14:paraId="5B154528" w14:textId="77777777" w:rsidR="0006501C" w:rsidRPr="0006501C" w:rsidRDefault="0006501C" w:rsidP="0006501C">
      <w:pPr>
        <w:rPr>
          <w:b/>
          <w:bCs/>
        </w:rPr>
      </w:pPr>
      <w:r w:rsidRPr="0006501C">
        <w:rPr>
          <w:b/>
          <w:bCs/>
        </w:rPr>
        <w:t>│</w:t>
      </w:r>
    </w:p>
    <w:p w14:paraId="5A0AEA58" w14:textId="77777777" w:rsidR="0006501C" w:rsidRPr="0006501C" w:rsidRDefault="0006501C" w:rsidP="0006501C">
      <w:pPr>
        <w:rPr>
          <w:b/>
          <w:bCs/>
        </w:rPr>
      </w:pPr>
      <w:r w:rsidRPr="0006501C">
        <w:rPr>
          <w:rFonts w:ascii="MS Gothic" w:eastAsia="MS Gothic" w:hAnsi="MS Gothic" w:cs="MS Gothic" w:hint="eastAsia"/>
          <w:b/>
          <w:bCs/>
        </w:rPr>
        <w:t>├</w:t>
      </w:r>
      <w:r w:rsidRPr="0006501C">
        <w:rPr>
          <w:rFonts w:ascii="Aptos" w:hAnsi="Aptos" w:cs="Aptos"/>
          <w:b/>
          <w:bCs/>
        </w:rPr>
        <w:t>──</w:t>
      </w:r>
      <w:r w:rsidRPr="0006501C">
        <w:rPr>
          <w:b/>
          <w:bCs/>
        </w:rPr>
        <w:t xml:space="preserve"> Building A</w:t>
      </w:r>
    </w:p>
    <w:p w14:paraId="6FCD1180" w14:textId="77777777" w:rsidR="0006501C" w:rsidRPr="0006501C" w:rsidRDefault="0006501C" w:rsidP="0006501C">
      <w:pPr>
        <w:rPr>
          <w:b/>
          <w:bCs/>
        </w:rPr>
      </w:pPr>
      <w:r w:rsidRPr="0006501C">
        <w:rPr>
          <w:b/>
          <w:bCs/>
        </w:rPr>
        <w:t xml:space="preserve">│   </w:t>
      </w:r>
      <w:r w:rsidRPr="0006501C">
        <w:rPr>
          <w:rFonts w:ascii="MS Gothic" w:eastAsia="MS Gothic" w:hAnsi="MS Gothic" w:cs="MS Gothic" w:hint="eastAsia"/>
          <w:b/>
          <w:bCs/>
        </w:rPr>
        <w:t>├</w:t>
      </w:r>
      <w:r w:rsidRPr="0006501C">
        <w:rPr>
          <w:rFonts w:ascii="Aptos" w:hAnsi="Aptos" w:cs="Aptos"/>
          <w:b/>
          <w:bCs/>
        </w:rPr>
        <w:t>──</w:t>
      </w:r>
      <w:r w:rsidRPr="0006501C">
        <w:rPr>
          <w:b/>
          <w:bCs/>
        </w:rPr>
        <w:t xml:space="preserve"> Panel 01</w:t>
      </w:r>
    </w:p>
    <w:p w14:paraId="29254C0B" w14:textId="77777777" w:rsidR="0006501C" w:rsidRPr="0006501C" w:rsidRDefault="0006501C" w:rsidP="0006501C">
      <w:pPr>
        <w:rPr>
          <w:b/>
          <w:bCs/>
        </w:rPr>
      </w:pPr>
      <w:r w:rsidRPr="0006501C">
        <w:rPr>
          <w:b/>
          <w:bCs/>
        </w:rPr>
        <w:t xml:space="preserve">│   │   </w:t>
      </w:r>
      <w:r w:rsidRPr="0006501C">
        <w:rPr>
          <w:rFonts w:ascii="MS Gothic" w:eastAsia="MS Gothic" w:hAnsi="MS Gothic" w:cs="MS Gothic" w:hint="eastAsia"/>
          <w:b/>
          <w:bCs/>
        </w:rPr>
        <w:t>├</w:t>
      </w:r>
      <w:r w:rsidRPr="0006501C">
        <w:rPr>
          <w:rFonts w:ascii="Aptos" w:hAnsi="Aptos" w:cs="Aptos"/>
          <w:b/>
          <w:bCs/>
        </w:rPr>
        <w:t>──</w:t>
      </w:r>
      <w:r w:rsidRPr="0006501C">
        <w:rPr>
          <w:b/>
          <w:bCs/>
        </w:rPr>
        <w:t xml:space="preserve"> Main Entrance Reader</w:t>
      </w:r>
    </w:p>
    <w:p w14:paraId="16E3153F" w14:textId="77777777" w:rsidR="0006501C" w:rsidRPr="0006501C" w:rsidRDefault="0006501C" w:rsidP="0006501C">
      <w:pPr>
        <w:rPr>
          <w:b/>
          <w:bCs/>
        </w:rPr>
      </w:pPr>
      <w:r w:rsidRPr="0006501C">
        <w:rPr>
          <w:b/>
          <w:bCs/>
        </w:rPr>
        <w:t xml:space="preserve">│   │   │   </w:t>
      </w:r>
      <w:r w:rsidRPr="0006501C">
        <w:rPr>
          <w:rFonts w:ascii="MS Gothic" w:eastAsia="MS Gothic" w:hAnsi="MS Gothic" w:cs="MS Gothic" w:hint="eastAsia"/>
          <w:b/>
          <w:bCs/>
        </w:rPr>
        <w:t>├</w:t>
      </w:r>
      <w:r w:rsidRPr="0006501C">
        <w:rPr>
          <w:rFonts w:ascii="Aptos" w:hAnsi="Aptos" w:cs="Aptos"/>
          <w:b/>
          <w:bCs/>
        </w:rPr>
        <w:t>──</w:t>
      </w:r>
      <w:r w:rsidRPr="0006501C">
        <w:rPr>
          <w:b/>
          <w:bCs/>
        </w:rPr>
        <w:t xml:space="preserve"> Access Granted</w:t>
      </w:r>
    </w:p>
    <w:p w14:paraId="20B2BDCC" w14:textId="77777777" w:rsidR="0006501C" w:rsidRPr="0006501C" w:rsidRDefault="0006501C" w:rsidP="0006501C">
      <w:pPr>
        <w:rPr>
          <w:b/>
          <w:bCs/>
        </w:rPr>
      </w:pPr>
      <w:r w:rsidRPr="0006501C">
        <w:rPr>
          <w:b/>
          <w:bCs/>
        </w:rPr>
        <w:t>│   │   │   └── Access Denied</w:t>
      </w:r>
    </w:p>
    <w:p w14:paraId="0427FF86" w14:textId="77777777" w:rsidR="0006501C" w:rsidRPr="0006501C" w:rsidRDefault="0006501C" w:rsidP="0006501C">
      <w:pPr>
        <w:rPr>
          <w:b/>
          <w:bCs/>
        </w:rPr>
      </w:pPr>
      <w:r w:rsidRPr="0006501C">
        <w:rPr>
          <w:b/>
          <w:bCs/>
        </w:rPr>
        <w:t xml:space="preserve">│   │   </w:t>
      </w:r>
      <w:r w:rsidRPr="0006501C">
        <w:rPr>
          <w:rFonts w:ascii="MS Gothic" w:eastAsia="MS Gothic" w:hAnsi="MS Gothic" w:cs="MS Gothic" w:hint="eastAsia"/>
          <w:b/>
          <w:bCs/>
        </w:rPr>
        <w:t>├</w:t>
      </w:r>
      <w:r w:rsidRPr="0006501C">
        <w:rPr>
          <w:rFonts w:ascii="Aptos" w:hAnsi="Aptos" w:cs="Aptos"/>
          <w:b/>
          <w:bCs/>
        </w:rPr>
        <w:t>──</w:t>
      </w:r>
      <w:r w:rsidRPr="0006501C">
        <w:rPr>
          <w:b/>
          <w:bCs/>
        </w:rPr>
        <w:t xml:space="preserve"> Server Room Reader</w:t>
      </w:r>
    </w:p>
    <w:p w14:paraId="0D8264F1" w14:textId="77777777" w:rsidR="0006501C" w:rsidRPr="0006501C" w:rsidRDefault="0006501C" w:rsidP="0006501C">
      <w:pPr>
        <w:rPr>
          <w:b/>
          <w:bCs/>
        </w:rPr>
      </w:pPr>
      <w:r w:rsidRPr="0006501C">
        <w:rPr>
          <w:b/>
          <w:bCs/>
        </w:rPr>
        <w:t xml:space="preserve">│   │   │   </w:t>
      </w:r>
      <w:r w:rsidRPr="0006501C">
        <w:rPr>
          <w:rFonts w:ascii="MS Gothic" w:eastAsia="MS Gothic" w:hAnsi="MS Gothic" w:cs="MS Gothic" w:hint="eastAsia"/>
          <w:b/>
          <w:bCs/>
        </w:rPr>
        <w:t>├</w:t>
      </w:r>
      <w:r w:rsidRPr="0006501C">
        <w:rPr>
          <w:rFonts w:ascii="Aptos" w:hAnsi="Aptos" w:cs="Aptos"/>
          <w:b/>
          <w:bCs/>
        </w:rPr>
        <w:t>──</w:t>
      </w:r>
      <w:r w:rsidRPr="0006501C">
        <w:rPr>
          <w:b/>
          <w:bCs/>
        </w:rPr>
        <w:t xml:space="preserve"> Access Granted</w:t>
      </w:r>
    </w:p>
    <w:p w14:paraId="5E6719F0" w14:textId="77777777" w:rsidR="0006501C" w:rsidRPr="0006501C" w:rsidRDefault="0006501C" w:rsidP="0006501C">
      <w:pPr>
        <w:rPr>
          <w:b/>
          <w:bCs/>
        </w:rPr>
      </w:pPr>
      <w:r w:rsidRPr="0006501C">
        <w:rPr>
          <w:b/>
          <w:bCs/>
        </w:rPr>
        <w:t>│   │   │   └── Access Denied</w:t>
      </w:r>
    </w:p>
    <w:p w14:paraId="345AE25B" w14:textId="77777777" w:rsidR="0006501C" w:rsidRPr="0006501C" w:rsidRDefault="0006501C" w:rsidP="0006501C">
      <w:pPr>
        <w:rPr>
          <w:b/>
          <w:bCs/>
        </w:rPr>
      </w:pPr>
      <w:r w:rsidRPr="0006501C">
        <w:rPr>
          <w:b/>
          <w:bCs/>
        </w:rPr>
        <w:t>│   │   └── ...</w:t>
      </w:r>
    </w:p>
    <w:p w14:paraId="1DAA928E" w14:textId="77777777" w:rsidR="0006501C" w:rsidRPr="0006501C" w:rsidRDefault="0006501C" w:rsidP="0006501C">
      <w:pPr>
        <w:rPr>
          <w:b/>
          <w:bCs/>
        </w:rPr>
      </w:pPr>
      <w:r w:rsidRPr="0006501C">
        <w:rPr>
          <w:b/>
          <w:bCs/>
        </w:rPr>
        <w:t>│   └── Panel 02</w:t>
      </w:r>
    </w:p>
    <w:p w14:paraId="33C50EBA" w14:textId="77777777" w:rsidR="0006501C" w:rsidRPr="0006501C" w:rsidRDefault="0006501C" w:rsidP="0006501C">
      <w:pPr>
        <w:rPr>
          <w:b/>
          <w:bCs/>
        </w:rPr>
      </w:pPr>
      <w:r w:rsidRPr="0006501C">
        <w:rPr>
          <w:b/>
          <w:bCs/>
        </w:rPr>
        <w:t>│</w:t>
      </w:r>
    </w:p>
    <w:p w14:paraId="1A978FBB" w14:textId="29D2D7CE" w:rsidR="0006501C" w:rsidRDefault="0006501C" w:rsidP="0006501C">
      <w:pPr>
        <w:rPr>
          <w:b/>
          <w:bCs/>
        </w:rPr>
      </w:pPr>
      <w:r w:rsidRPr="0006501C">
        <w:rPr>
          <w:b/>
          <w:bCs/>
        </w:rPr>
        <w:t>└── Event History</w:t>
      </w:r>
    </w:p>
    <w:p w14:paraId="722045B1" w14:textId="77777777" w:rsidR="0006501C" w:rsidRDefault="0006501C" w:rsidP="0006501C">
      <w:pPr>
        <w:rPr>
          <w:b/>
          <w:bCs/>
        </w:rPr>
      </w:pPr>
    </w:p>
    <w:tbl>
      <w:tblPr>
        <w:tblW w:w="7688" w:type="dxa"/>
        <w:tblLook w:val="04A0" w:firstRow="1" w:lastRow="0" w:firstColumn="1" w:lastColumn="0" w:noHBand="0" w:noVBand="1"/>
      </w:tblPr>
      <w:tblGrid>
        <w:gridCol w:w="2454"/>
        <w:gridCol w:w="2080"/>
        <w:gridCol w:w="3340"/>
      </w:tblGrid>
      <w:tr w:rsidR="0006501C" w:rsidRPr="0006501C" w14:paraId="466FB0C0" w14:textId="77777777" w:rsidTr="0006501C">
        <w:trPr>
          <w:trHeight w:val="276"/>
        </w:trPr>
        <w:tc>
          <w:tcPr>
            <w:tcW w:w="2268" w:type="dxa"/>
            <w:tcBorders>
              <w:top w:val="single" w:sz="4" w:space="0" w:color="auto"/>
              <w:left w:val="single" w:sz="4" w:space="0" w:color="auto"/>
              <w:bottom w:val="single" w:sz="4" w:space="0" w:color="auto"/>
              <w:right w:val="single" w:sz="4" w:space="0" w:color="auto"/>
            </w:tcBorders>
            <w:noWrap/>
            <w:vAlign w:val="bottom"/>
            <w:hideMark/>
          </w:tcPr>
          <w:p w14:paraId="7DA5B2A1" w14:textId="77777777" w:rsidR="0006501C" w:rsidRPr="0006501C" w:rsidRDefault="0006501C" w:rsidP="0006501C">
            <w:pPr>
              <w:spacing w:after="0" w:line="240" w:lineRule="auto"/>
              <w:rPr>
                <w:rFonts w:ascii="Carlito" w:eastAsia="Times New Roman" w:hAnsi="Carlito" w:cs="Times New Roman"/>
                <w:kern w:val="0"/>
                <w:sz w:val="22"/>
                <w:szCs w:val="22"/>
                <w:lang w:eastAsia="en-IN"/>
                <w14:ligatures w14:val="none"/>
              </w:rPr>
            </w:pPr>
            <w:r w:rsidRPr="0006501C">
              <w:rPr>
                <w:rFonts w:ascii="Carlito" w:eastAsia="Times New Roman" w:hAnsi="Carlito" w:cs="Times New Roman"/>
                <w:kern w:val="0"/>
                <w:sz w:val="22"/>
                <w:szCs w:val="22"/>
                <w:lang w:eastAsia="en-IN"/>
                <w14:ligatures w14:val="none"/>
              </w:rPr>
              <w:t>OnGuard condition</w:t>
            </w:r>
          </w:p>
        </w:tc>
        <w:tc>
          <w:tcPr>
            <w:tcW w:w="2080" w:type="dxa"/>
            <w:tcBorders>
              <w:top w:val="single" w:sz="4" w:space="0" w:color="auto"/>
              <w:left w:val="nil"/>
              <w:bottom w:val="single" w:sz="4" w:space="0" w:color="auto"/>
              <w:right w:val="single" w:sz="4" w:space="0" w:color="auto"/>
            </w:tcBorders>
            <w:noWrap/>
            <w:vAlign w:val="bottom"/>
            <w:hideMark/>
          </w:tcPr>
          <w:p w14:paraId="58C2CC0A" w14:textId="77777777" w:rsidR="0006501C" w:rsidRPr="0006501C" w:rsidRDefault="0006501C" w:rsidP="0006501C">
            <w:pPr>
              <w:spacing w:after="0" w:line="240" w:lineRule="auto"/>
              <w:rPr>
                <w:rFonts w:ascii="Carlito" w:eastAsia="Times New Roman" w:hAnsi="Carlito" w:cs="Times New Roman"/>
                <w:kern w:val="0"/>
                <w:sz w:val="22"/>
                <w:szCs w:val="22"/>
                <w:lang w:eastAsia="en-IN"/>
                <w14:ligatures w14:val="none"/>
              </w:rPr>
            </w:pPr>
            <w:r w:rsidRPr="0006501C">
              <w:rPr>
                <w:rFonts w:ascii="Carlito" w:eastAsia="Times New Roman" w:hAnsi="Carlito" w:cs="Times New Roman"/>
                <w:kern w:val="0"/>
                <w:sz w:val="22"/>
                <w:szCs w:val="22"/>
                <w:lang w:eastAsia="en-IN"/>
                <w14:ligatures w14:val="none"/>
              </w:rPr>
              <w:t>Niagara Event Type</w:t>
            </w:r>
          </w:p>
        </w:tc>
        <w:tc>
          <w:tcPr>
            <w:tcW w:w="3340" w:type="dxa"/>
            <w:tcBorders>
              <w:top w:val="single" w:sz="4" w:space="0" w:color="auto"/>
              <w:left w:val="nil"/>
              <w:bottom w:val="single" w:sz="4" w:space="0" w:color="auto"/>
              <w:right w:val="single" w:sz="4" w:space="0" w:color="auto"/>
            </w:tcBorders>
            <w:noWrap/>
            <w:vAlign w:val="bottom"/>
            <w:hideMark/>
          </w:tcPr>
          <w:p w14:paraId="441A77B8" w14:textId="77777777" w:rsidR="0006501C" w:rsidRPr="0006501C" w:rsidRDefault="0006501C" w:rsidP="0006501C">
            <w:pPr>
              <w:spacing w:after="0" w:line="240" w:lineRule="auto"/>
              <w:rPr>
                <w:rFonts w:ascii="Carlito" w:eastAsia="Times New Roman" w:hAnsi="Carlito" w:cs="Times New Roman"/>
                <w:kern w:val="0"/>
                <w:sz w:val="22"/>
                <w:szCs w:val="22"/>
                <w:lang w:eastAsia="en-IN"/>
                <w14:ligatures w14:val="none"/>
              </w:rPr>
            </w:pPr>
            <w:r w:rsidRPr="0006501C">
              <w:rPr>
                <w:rFonts w:ascii="Carlito" w:eastAsia="Times New Roman" w:hAnsi="Carlito" w:cs="Times New Roman"/>
                <w:kern w:val="0"/>
                <w:sz w:val="22"/>
                <w:szCs w:val="22"/>
                <w:lang w:eastAsia="en-IN"/>
                <w14:ligatures w14:val="none"/>
              </w:rPr>
              <w:t>Niagara Reason</w:t>
            </w:r>
          </w:p>
        </w:tc>
      </w:tr>
      <w:tr w:rsidR="0006501C" w:rsidRPr="0006501C" w14:paraId="65596937" w14:textId="77777777" w:rsidTr="0006501C">
        <w:trPr>
          <w:trHeight w:val="276"/>
        </w:trPr>
        <w:tc>
          <w:tcPr>
            <w:tcW w:w="2268" w:type="dxa"/>
            <w:tcBorders>
              <w:top w:val="nil"/>
              <w:left w:val="single" w:sz="4" w:space="0" w:color="auto"/>
              <w:bottom w:val="single" w:sz="4" w:space="0" w:color="auto"/>
              <w:right w:val="single" w:sz="4" w:space="0" w:color="auto"/>
            </w:tcBorders>
            <w:noWrap/>
            <w:vAlign w:val="bottom"/>
            <w:hideMark/>
          </w:tcPr>
          <w:p w14:paraId="45DC8699" w14:textId="77777777" w:rsidR="0006501C" w:rsidRPr="0006501C" w:rsidRDefault="0006501C" w:rsidP="0006501C">
            <w:pPr>
              <w:spacing w:after="0" w:line="240" w:lineRule="auto"/>
              <w:rPr>
                <w:rFonts w:ascii="Carlito" w:eastAsia="Times New Roman" w:hAnsi="Carlito" w:cs="Times New Roman"/>
                <w:kern w:val="0"/>
                <w:sz w:val="22"/>
                <w:szCs w:val="22"/>
                <w:lang w:eastAsia="en-IN"/>
                <w14:ligatures w14:val="none"/>
              </w:rPr>
            </w:pPr>
            <w:r w:rsidRPr="0006501C">
              <w:rPr>
                <w:rFonts w:ascii="Carlito" w:eastAsia="Times New Roman" w:hAnsi="Carlito" w:cs="Times New Roman"/>
                <w:kern w:val="0"/>
                <w:sz w:val="22"/>
                <w:szCs w:val="22"/>
                <w:lang w:eastAsia="en-IN"/>
                <w14:ligatures w14:val="none"/>
              </w:rPr>
              <w:t>Granted Access</w:t>
            </w:r>
          </w:p>
        </w:tc>
        <w:tc>
          <w:tcPr>
            <w:tcW w:w="2080" w:type="dxa"/>
            <w:tcBorders>
              <w:top w:val="nil"/>
              <w:left w:val="nil"/>
              <w:bottom w:val="single" w:sz="4" w:space="0" w:color="auto"/>
              <w:right w:val="single" w:sz="4" w:space="0" w:color="auto"/>
            </w:tcBorders>
            <w:noWrap/>
            <w:vAlign w:val="bottom"/>
            <w:hideMark/>
          </w:tcPr>
          <w:p w14:paraId="3824750C" w14:textId="77777777" w:rsidR="0006501C" w:rsidRPr="0006501C" w:rsidRDefault="0006501C" w:rsidP="0006501C">
            <w:pPr>
              <w:spacing w:after="0" w:line="240" w:lineRule="auto"/>
              <w:rPr>
                <w:rFonts w:ascii="Carlito" w:eastAsia="Times New Roman" w:hAnsi="Carlito" w:cs="Times New Roman"/>
                <w:kern w:val="0"/>
                <w:sz w:val="22"/>
                <w:szCs w:val="22"/>
                <w:lang w:eastAsia="en-IN"/>
                <w14:ligatures w14:val="none"/>
              </w:rPr>
            </w:pPr>
            <w:r w:rsidRPr="0006501C">
              <w:rPr>
                <w:rFonts w:ascii="Carlito" w:eastAsia="Times New Roman" w:hAnsi="Carlito" w:cs="Times New Roman"/>
                <w:kern w:val="0"/>
                <w:sz w:val="22"/>
                <w:szCs w:val="22"/>
                <w:lang w:eastAsia="en-IN"/>
                <w14:ligatures w14:val="none"/>
              </w:rPr>
              <w:t>ACCESS_GRANTED</w:t>
            </w:r>
          </w:p>
        </w:tc>
        <w:tc>
          <w:tcPr>
            <w:tcW w:w="3340" w:type="dxa"/>
            <w:tcBorders>
              <w:top w:val="nil"/>
              <w:left w:val="nil"/>
              <w:bottom w:val="single" w:sz="4" w:space="0" w:color="auto"/>
              <w:right w:val="single" w:sz="4" w:space="0" w:color="auto"/>
            </w:tcBorders>
            <w:noWrap/>
            <w:vAlign w:val="bottom"/>
            <w:hideMark/>
          </w:tcPr>
          <w:p w14:paraId="69AB228D" w14:textId="77777777" w:rsidR="0006501C" w:rsidRPr="0006501C" w:rsidRDefault="0006501C" w:rsidP="0006501C">
            <w:pPr>
              <w:spacing w:after="0" w:line="240" w:lineRule="auto"/>
              <w:rPr>
                <w:rFonts w:ascii="Carlito" w:eastAsia="Times New Roman" w:hAnsi="Carlito" w:cs="Times New Roman"/>
                <w:kern w:val="0"/>
                <w:sz w:val="22"/>
                <w:szCs w:val="22"/>
                <w:lang w:eastAsia="en-IN"/>
                <w14:ligatures w14:val="none"/>
              </w:rPr>
            </w:pPr>
            <w:r w:rsidRPr="0006501C">
              <w:rPr>
                <w:rFonts w:ascii="Carlito" w:eastAsia="Times New Roman" w:hAnsi="Carlito" w:cs="Times New Roman"/>
                <w:kern w:val="0"/>
                <w:sz w:val="22"/>
                <w:szCs w:val="22"/>
                <w:lang w:eastAsia="en-IN"/>
                <w14:ligatures w14:val="none"/>
              </w:rPr>
              <w:t>Granted</w:t>
            </w:r>
          </w:p>
        </w:tc>
      </w:tr>
      <w:tr w:rsidR="0006501C" w:rsidRPr="0006501C" w14:paraId="707E7F04" w14:textId="77777777" w:rsidTr="0006501C">
        <w:trPr>
          <w:trHeight w:val="276"/>
        </w:trPr>
        <w:tc>
          <w:tcPr>
            <w:tcW w:w="2268" w:type="dxa"/>
            <w:tcBorders>
              <w:top w:val="nil"/>
              <w:left w:val="single" w:sz="4" w:space="0" w:color="auto"/>
              <w:bottom w:val="single" w:sz="4" w:space="0" w:color="auto"/>
              <w:right w:val="single" w:sz="4" w:space="0" w:color="auto"/>
            </w:tcBorders>
            <w:noWrap/>
            <w:vAlign w:val="bottom"/>
            <w:hideMark/>
          </w:tcPr>
          <w:p w14:paraId="322655B2" w14:textId="77777777" w:rsidR="0006501C" w:rsidRPr="0006501C" w:rsidRDefault="0006501C" w:rsidP="0006501C">
            <w:pPr>
              <w:spacing w:after="0" w:line="240" w:lineRule="auto"/>
              <w:rPr>
                <w:rFonts w:ascii="Carlito" w:eastAsia="Times New Roman" w:hAnsi="Carlito" w:cs="Times New Roman"/>
                <w:kern w:val="0"/>
                <w:sz w:val="22"/>
                <w:szCs w:val="22"/>
                <w:lang w:eastAsia="en-IN"/>
                <w14:ligatures w14:val="none"/>
              </w:rPr>
            </w:pPr>
            <w:r w:rsidRPr="0006501C">
              <w:rPr>
                <w:rFonts w:ascii="Carlito" w:eastAsia="Times New Roman" w:hAnsi="Carlito" w:cs="Times New Roman"/>
                <w:kern w:val="0"/>
                <w:sz w:val="22"/>
                <w:szCs w:val="22"/>
                <w:lang w:eastAsia="en-IN"/>
                <w14:ligatures w14:val="none"/>
              </w:rPr>
              <w:t>Invalid Badge</w:t>
            </w:r>
          </w:p>
        </w:tc>
        <w:tc>
          <w:tcPr>
            <w:tcW w:w="2080" w:type="dxa"/>
            <w:tcBorders>
              <w:top w:val="nil"/>
              <w:left w:val="nil"/>
              <w:bottom w:val="single" w:sz="4" w:space="0" w:color="auto"/>
              <w:right w:val="single" w:sz="4" w:space="0" w:color="auto"/>
            </w:tcBorders>
            <w:noWrap/>
            <w:vAlign w:val="bottom"/>
            <w:hideMark/>
          </w:tcPr>
          <w:p w14:paraId="03B26B07" w14:textId="77777777" w:rsidR="0006501C" w:rsidRPr="0006501C" w:rsidRDefault="0006501C" w:rsidP="0006501C">
            <w:pPr>
              <w:spacing w:after="0" w:line="240" w:lineRule="auto"/>
              <w:rPr>
                <w:rFonts w:ascii="Carlito" w:eastAsia="Times New Roman" w:hAnsi="Carlito" w:cs="Times New Roman"/>
                <w:kern w:val="0"/>
                <w:sz w:val="22"/>
                <w:szCs w:val="22"/>
                <w:lang w:eastAsia="en-IN"/>
                <w14:ligatures w14:val="none"/>
              </w:rPr>
            </w:pPr>
            <w:r w:rsidRPr="0006501C">
              <w:rPr>
                <w:rFonts w:ascii="Carlito" w:eastAsia="Times New Roman" w:hAnsi="Carlito" w:cs="Times New Roman"/>
                <w:kern w:val="0"/>
                <w:sz w:val="22"/>
                <w:szCs w:val="22"/>
                <w:lang w:eastAsia="en-IN"/>
                <w14:ligatures w14:val="none"/>
              </w:rPr>
              <w:t>ACCESS_DENIED</w:t>
            </w:r>
          </w:p>
        </w:tc>
        <w:tc>
          <w:tcPr>
            <w:tcW w:w="3340" w:type="dxa"/>
            <w:tcBorders>
              <w:top w:val="nil"/>
              <w:left w:val="nil"/>
              <w:bottom w:val="single" w:sz="4" w:space="0" w:color="auto"/>
              <w:right w:val="single" w:sz="4" w:space="0" w:color="auto"/>
            </w:tcBorders>
            <w:noWrap/>
            <w:vAlign w:val="bottom"/>
            <w:hideMark/>
          </w:tcPr>
          <w:p w14:paraId="6EC0AB74" w14:textId="77777777" w:rsidR="0006501C" w:rsidRPr="0006501C" w:rsidRDefault="0006501C" w:rsidP="0006501C">
            <w:pPr>
              <w:spacing w:after="0" w:line="240" w:lineRule="auto"/>
              <w:rPr>
                <w:rFonts w:ascii="Carlito" w:eastAsia="Times New Roman" w:hAnsi="Carlito" w:cs="Times New Roman"/>
                <w:kern w:val="0"/>
                <w:sz w:val="22"/>
                <w:szCs w:val="22"/>
                <w:lang w:eastAsia="en-IN"/>
                <w14:ligatures w14:val="none"/>
              </w:rPr>
            </w:pPr>
            <w:r w:rsidRPr="0006501C">
              <w:rPr>
                <w:rFonts w:ascii="Carlito" w:eastAsia="Times New Roman" w:hAnsi="Carlito" w:cs="Times New Roman"/>
                <w:kern w:val="0"/>
                <w:sz w:val="22"/>
                <w:szCs w:val="22"/>
                <w:lang w:eastAsia="en-IN"/>
                <w14:ligatures w14:val="none"/>
              </w:rPr>
              <w:t>Invalid Badge</w:t>
            </w:r>
          </w:p>
        </w:tc>
      </w:tr>
      <w:tr w:rsidR="0006501C" w:rsidRPr="0006501C" w14:paraId="1572A525" w14:textId="77777777" w:rsidTr="0006501C">
        <w:trPr>
          <w:trHeight w:val="276"/>
        </w:trPr>
        <w:tc>
          <w:tcPr>
            <w:tcW w:w="2268" w:type="dxa"/>
            <w:tcBorders>
              <w:top w:val="nil"/>
              <w:left w:val="single" w:sz="4" w:space="0" w:color="auto"/>
              <w:bottom w:val="single" w:sz="4" w:space="0" w:color="auto"/>
              <w:right w:val="single" w:sz="4" w:space="0" w:color="auto"/>
            </w:tcBorders>
            <w:noWrap/>
            <w:vAlign w:val="bottom"/>
            <w:hideMark/>
          </w:tcPr>
          <w:p w14:paraId="3FDBC2A6" w14:textId="77777777" w:rsidR="0006501C" w:rsidRPr="0006501C" w:rsidRDefault="0006501C" w:rsidP="0006501C">
            <w:pPr>
              <w:spacing w:after="0" w:line="240" w:lineRule="auto"/>
              <w:rPr>
                <w:rFonts w:ascii="Carlito" w:eastAsia="Times New Roman" w:hAnsi="Carlito" w:cs="Times New Roman"/>
                <w:kern w:val="0"/>
                <w:sz w:val="22"/>
                <w:szCs w:val="22"/>
                <w:lang w:eastAsia="en-IN"/>
                <w14:ligatures w14:val="none"/>
              </w:rPr>
            </w:pPr>
            <w:r w:rsidRPr="0006501C">
              <w:rPr>
                <w:rFonts w:ascii="Carlito" w:eastAsia="Times New Roman" w:hAnsi="Carlito" w:cs="Times New Roman"/>
                <w:kern w:val="0"/>
                <w:sz w:val="22"/>
                <w:szCs w:val="22"/>
                <w:lang w:eastAsia="en-IN"/>
                <w14:ligatures w14:val="none"/>
              </w:rPr>
              <w:t>Inactive Badge</w:t>
            </w:r>
          </w:p>
        </w:tc>
        <w:tc>
          <w:tcPr>
            <w:tcW w:w="2080" w:type="dxa"/>
            <w:tcBorders>
              <w:top w:val="nil"/>
              <w:left w:val="nil"/>
              <w:bottom w:val="single" w:sz="4" w:space="0" w:color="auto"/>
              <w:right w:val="single" w:sz="4" w:space="0" w:color="auto"/>
            </w:tcBorders>
            <w:noWrap/>
            <w:vAlign w:val="bottom"/>
            <w:hideMark/>
          </w:tcPr>
          <w:p w14:paraId="6CC7406E" w14:textId="77777777" w:rsidR="0006501C" w:rsidRPr="0006501C" w:rsidRDefault="0006501C" w:rsidP="0006501C">
            <w:pPr>
              <w:spacing w:after="0" w:line="240" w:lineRule="auto"/>
              <w:rPr>
                <w:rFonts w:ascii="Carlito" w:eastAsia="Times New Roman" w:hAnsi="Carlito" w:cs="Times New Roman"/>
                <w:kern w:val="0"/>
                <w:sz w:val="22"/>
                <w:szCs w:val="22"/>
                <w:lang w:eastAsia="en-IN"/>
                <w14:ligatures w14:val="none"/>
              </w:rPr>
            </w:pPr>
            <w:r w:rsidRPr="0006501C">
              <w:rPr>
                <w:rFonts w:ascii="Carlito" w:eastAsia="Times New Roman" w:hAnsi="Carlito" w:cs="Times New Roman"/>
                <w:kern w:val="0"/>
                <w:sz w:val="22"/>
                <w:szCs w:val="22"/>
                <w:lang w:eastAsia="en-IN"/>
                <w14:ligatures w14:val="none"/>
              </w:rPr>
              <w:t>ACCESS_DENIED</w:t>
            </w:r>
          </w:p>
        </w:tc>
        <w:tc>
          <w:tcPr>
            <w:tcW w:w="3340" w:type="dxa"/>
            <w:tcBorders>
              <w:top w:val="nil"/>
              <w:left w:val="nil"/>
              <w:bottom w:val="single" w:sz="4" w:space="0" w:color="auto"/>
              <w:right w:val="single" w:sz="4" w:space="0" w:color="auto"/>
            </w:tcBorders>
            <w:noWrap/>
            <w:vAlign w:val="bottom"/>
            <w:hideMark/>
          </w:tcPr>
          <w:p w14:paraId="32FFABE8" w14:textId="77777777" w:rsidR="0006501C" w:rsidRPr="0006501C" w:rsidRDefault="0006501C" w:rsidP="0006501C">
            <w:pPr>
              <w:spacing w:after="0" w:line="240" w:lineRule="auto"/>
              <w:rPr>
                <w:rFonts w:ascii="Carlito" w:eastAsia="Times New Roman" w:hAnsi="Carlito" w:cs="Times New Roman"/>
                <w:kern w:val="0"/>
                <w:sz w:val="22"/>
                <w:szCs w:val="22"/>
                <w:lang w:eastAsia="en-IN"/>
                <w14:ligatures w14:val="none"/>
              </w:rPr>
            </w:pPr>
            <w:r w:rsidRPr="0006501C">
              <w:rPr>
                <w:rFonts w:ascii="Carlito" w:eastAsia="Times New Roman" w:hAnsi="Carlito" w:cs="Times New Roman"/>
                <w:kern w:val="0"/>
                <w:sz w:val="22"/>
                <w:szCs w:val="22"/>
                <w:lang w:eastAsia="en-IN"/>
                <w14:ligatures w14:val="none"/>
              </w:rPr>
              <w:t>Inactive Badge</w:t>
            </w:r>
          </w:p>
        </w:tc>
      </w:tr>
      <w:tr w:rsidR="0006501C" w:rsidRPr="0006501C" w14:paraId="1F6AF7EE" w14:textId="77777777" w:rsidTr="0006501C">
        <w:trPr>
          <w:trHeight w:val="276"/>
        </w:trPr>
        <w:tc>
          <w:tcPr>
            <w:tcW w:w="2268" w:type="dxa"/>
            <w:tcBorders>
              <w:top w:val="nil"/>
              <w:left w:val="single" w:sz="4" w:space="0" w:color="auto"/>
              <w:bottom w:val="single" w:sz="4" w:space="0" w:color="auto"/>
              <w:right w:val="single" w:sz="4" w:space="0" w:color="auto"/>
            </w:tcBorders>
            <w:noWrap/>
            <w:vAlign w:val="bottom"/>
            <w:hideMark/>
          </w:tcPr>
          <w:p w14:paraId="6A364951" w14:textId="77777777" w:rsidR="0006501C" w:rsidRPr="0006501C" w:rsidRDefault="0006501C" w:rsidP="0006501C">
            <w:pPr>
              <w:spacing w:after="0" w:line="240" w:lineRule="auto"/>
              <w:rPr>
                <w:rFonts w:ascii="Carlito" w:eastAsia="Times New Roman" w:hAnsi="Carlito" w:cs="Times New Roman"/>
                <w:kern w:val="0"/>
                <w:sz w:val="22"/>
                <w:szCs w:val="22"/>
                <w:lang w:eastAsia="en-IN"/>
                <w14:ligatures w14:val="none"/>
              </w:rPr>
            </w:pPr>
            <w:r w:rsidRPr="0006501C">
              <w:rPr>
                <w:rFonts w:ascii="Carlito" w:eastAsia="Times New Roman" w:hAnsi="Carlito" w:cs="Times New Roman"/>
                <w:kern w:val="0"/>
                <w:sz w:val="22"/>
                <w:szCs w:val="22"/>
                <w:lang w:eastAsia="en-IN"/>
                <w14:ligatures w14:val="none"/>
              </w:rPr>
              <w:t>Expired Badge</w:t>
            </w:r>
          </w:p>
        </w:tc>
        <w:tc>
          <w:tcPr>
            <w:tcW w:w="2080" w:type="dxa"/>
            <w:tcBorders>
              <w:top w:val="nil"/>
              <w:left w:val="nil"/>
              <w:bottom w:val="single" w:sz="4" w:space="0" w:color="auto"/>
              <w:right w:val="single" w:sz="4" w:space="0" w:color="auto"/>
            </w:tcBorders>
            <w:noWrap/>
            <w:vAlign w:val="bottom"/>
            <w:hideMark/>
          </w:tcPr>
          <w:p w14:paraId="3FA79034" w14:textId="77777777" w:rsidR="0006501C" w:rsidRPr="0006501C" w:rsidRDefault="0006501C" w:rsidP="0006501C">
            <w:pPr>
              <w:spacing w:after="0" w:line="240" w:lineRule="auto"/>
              <w:rPr>
                <w:rFonts w:ascii="Carlito" w:eastAsia="Times New Roman" w:hAnsi="Carlito" w:cs="Times New Roman"/>
                <w:kern w:val="0"/>
                <w:sz w:val="22"/>
                <w:szCs w:val="22"/>
                <w:lang w:eastAsia="en-IN"/>
                <w14:ligatures w14:val="none"/>
              </w:rPr>
            </w:pPr>
            <w:r w:rsidRPr="0006501C">
              <w:rPr>
                <w:rFonts w:ascii="Carlito" w:eastAsia="Times New Roman" w:hAnsi="Carlito" w:cs="Times New Roman"/>
                <w:kern w:val="0"/>
                <w:sz w:val="22"/>
                <w:szCs w:val="22"/>
                <w:lang w:eastAsia="en-IN"/>
                <w14:ligatures w14:val="none"/>
              </w:rPr>
              <w:t>ACCESS_DENIED</w:t>
            </w:r>
          </w:p>
        </w:tc>
        <w:tc>
          <w:tcPr>
            <w:tcW w:w="3340" w:type="dxa"/>
            <w:tcBorders>
              <w:top w:val="nil"/>
              <w:left w:val="nil"/>
              <w:bottom w:val="single" w:sz="4" w:space="0" w:color="auto"/>
              <w:right w:val="single" w:sz="4" w:space="0" w:color="auto"/>
            </w:tcBorders>
            <w:noWrap/>
            <w:vAlign w:val="bottom"/>
            <w:hideMark/>
          </w:tcPr>
          <w:p w14:paraId="1A53E453" w14:textId="77777777" w:rsidR="0006501C" w:rsidRPr="0006501C" w:rsidRDefault="0006501C" w:rsidP="0006501C">
            <w:pPr>
              <w:spacing w:after="0" w:line="240" w:lineRule="auto"/>
              <w:rPr>
                <w:rFonts w:ascii="Carlito" w:eastAsia="Times New Roman" w:hAnsi="Carlito" w:cs="Times New Roman"/>
                <w:kern w:val="0"/>
                <w:sz w:val="22"/>
                <w:szCs w:val="22"/>
                <w:lang w:eastAsia="en-IN"/>
                <w14:ligatures w14:val="none"/>
              </w:rPr>
            </w:pPr>
            <w:r w:rsidRPr="0006501C">
              <w:rPr>
                <w:rFonts w:ascii="Carlito" w:eastAsia="Times New Roman" w:hAnsi="Carlito" w:cs="Times New Roman"/>
                <w:kern w:val="0"/>
                <w:sz w:val="22"/>
                <w:szCs w:val="22"/>
                <w:lang w:eastAsia="en-IN"/>
                <w14:ligatures w14:val="none"/>
              </w:rPr>
              <w:t>Card Expired</w:t>
            </w:r>
          </w:p>
        </w:tc>
      </w:tr>
      <w:tr w:rsidR="0006501C" w:rsidRPr="0006501C" w14:paraId="476D9D9D" w14:textId="77777777" w:rsidTr="0006501C">
        <w:trPr>
          <w:trHeight w:val="276"/>
        </w:trPr>
        <w:tc>
          <w:tcPr>
            <w:tcW w:w="2268" w:type="dxa"/>
            <w:tcBorders>
              <w:top w:val="nil"/>
              <w:left w:val="single" w:sz="4" w:space="0" w:color="auto"/>
              <w:bottom w:val="single" w:sz="4" w:space="0" w:color="auto"/>
              <w:right w:val="single" w:sz="4" w:space="0" w:color="auto"/>
            </w:tcBorders>
            <w:noWrap/>
            <w:vAlign w:val="bottom"/>
            <w:hideMark/>
          </w:tcPr>
          <w:p w14:paraId="65B62CA4" w14:textId="77777777" w:rsidR="0006501C" w:rsidRPr="0006501C" w:rsidRDefault="0006501C" w:rsidP="0006501C">
            <w:pPr>
              <w:spacing w:after="0" w:line="240" w:lineRule="auto"/>
              <w:rPr>
                <w:rFonts w:ascii="Carlito" w:eastAsia="Times New Roman" w:hAnsi="Carlito" w:cs="Times New Roman"/>
                <w:kern w:val="0"/>
                <w:sz w:val="22"/>
                <w:szCs w:val="22"/>
                <w:lang w:eastAsia="en-IN"/>
                <w14:ligatures w14:val="none"/>
              </w:rPr>
            </w:pPr>
            <w:r w:rsidRPr="0006501C">
              <w:rPr>
                <w:rFonts w:ascii="Carlito" w:eastAsia="Times New Roman" w:hAnsi="Carlito" w:cs="Times New Roman"/>
                <w:kern w:val="0"/>
                <w:sz w:val="22"/>
                <w:szCs w:val="22"/>
                <w:lang w:eastAsia="en-IN"/>
                <w14:ligatures w14:val="none"/>
              </w:rPr>
              <w:t xml:space="preserve">Invalid </w:t>
            </w:r>
            <w:proofErr w:type="spellStart"/>
            <w:r w:rsidRPr="0006501C">
              <w:rPr>
                <w:rFonts w:ascii="Carlito" w:eastAsia="Times New Roman" w:hAnsi="Carlito" w:cs="Times New Roman"/>
                <w:kern w:val="0"/>
                <w:sz w:val="22"/>
                <w:szCs w:val="22"/>
                <w:lang w:eastAsia="en-IN"/>
                <w14:ligatures w14:val="none"/>
              </w:rPr>
              <w:t>Timezone</w:t>
            </w:r>
            <w:proofErr w:type="spellEnd"/>
          </w:p>
        </w:tc>
        <w:tc>
          <w:tcPr>
            <w:tcW w:w="2080" w:type="dxa"/>
            <w:tcBorders>
              <w:top w:val="nil"/>
              <w:left w:val="nil"/>
              <w:bottom w:val="single" w:sz="4" w:space="0" w:color="auto"/>
              <w:right w:val="single" w:sz="4" w:space="0" w:color="auto"/>
            </w:tcBorders>
            <w:noWrap/>
            <w:vAlign w:val="bottom"/>
            <w:hideMark/>
          </w:tcPr>
          <w:p w14:paraId="18DB7ED9" w14:textId="77777777" w:rsidR="0006501C" w:rsidRPr="0006501C" w:rsidRDefault="0006501C" w:rsidP="0006501C">
            <w:pPr>
              <w:spacing w:after="0" w:line="240" w:lineRule="auto"/>
              <w:rPr>
                <w:rFonts w:ascii="Carlito" w:eastAsia="Times New Roman" w:hAnsi="Carlito" w:cs="Times New Roman"/>
                <w:kern w:val="0"/>
                <w:sz w:val="22"/>
                <w:szCs w:val="22"/>
                <w:lang w:eastAsia="en-IN"/>
                <w14:ligatures w14:val="none"/>
              </w:rPr>
            </w:pPr>
            <w:r w:rsidRPr="0006501C">
              <w:rPr>
                <w:rFonts w:ascii="Carlito" w:eastAsia="Times New Roman" w:hAnsi="Carlito" w:cs="Times New Roman"/>
                <w:kern w:val="0"/>
                <w:sz w:val="22"/>
                <w:szCs w:val="22"/>
                <w:lang w:eastAsia="en-IN"/>
                <w14:ligatures w14:val="none"/>
              </w:rPr>
              <w:t>ACCESS_DENIED</w:t>
            </w:r>
          </w:p>
        </w:tc>
        <w:tc>
          <w:tcPr>
            <w:tcW w:w="3340" w:type="dxa"/>
            <w:tcBorders>
              <w:top w:val="nil"/>
              <w:left w:val="nil"/>
              <w:bottom w:val="single" w:sz="4" w:space="0" w:color="auto"/>
              <w:right w:val="single" w:sz="4" w:space="0" w:color="auto"/>
            </w:tcBorders>
            <w:noWrap/>
            <w:vAlign w:val="bottom"/>
            <w:hideMark/>
          </w:tcPr>
          <w:p w14:paraId="379E1A8E" w14:textId="77777777" w:rsidR="0006501C" w:rsidRPr="0006501C" w:rsidRDefault="0006501C" w:rsidP="0006501C">
            <w:pPr>
              <w:spacing w:after="0" w:line="240" w:lineRule="auto"/>
              <w:rPr>
                <w:rFonts w:ascii="Carlito" w:eastAsia="Times New Roman" w:hAnsi="Carlito" w:cs="Times New Roman"/>
                <w:kern w:val="0"/>
                <w:sz w:val="22"/>
                <w:szCs w:val="22"/>
                <w:lang w:eastAsia="en-IN"/>
                <w14:ligatures w14:val="none"/>
              </w:rPr>
            </w:pPr>
            <w:r w:rsidRPr="0006501C">
              <w:rPr>
                <w:rFonts w:ascii="Carlito" w:eastAsia="Times New Roman" w:hAnsi="Carlito" w:cs="Times New Roman"/>
                <w:kern w:val="0"/>
                <w:sz w:val="22"/>
                <w:szCs w:val="22"/>
                <w:lang w:eastAsia="en-IN"/>
                <w14:ligatures w14:val="none"/>
              </w:rPr>
              <w:t>Outside Schedule</w:t>
            </w:r>
          </w:p>
        </w:tc>
      </w:tr>
      <w:tr w:rsidR="0006501C" w:rsidRPr="0006501C" w14:paraId="68ACEFDE" w14:textId="77777777" w:rsidTr="0006501C">
        <w:trPr>
          <w:trHeight w:val="276"/>
        </w:trPr>
        <w:tc>
          <w:tcPr>
            <w:tcW w:w="2268" w:type="dxa"/>
            <w:tcBorders>
              <w:top w:val="nil"/>
              <w:left w:val="single" w:sz="4" w:space="0" w:color="auto"/>
              <w:bottom w:val="single" w:sz="4" w:space="0" w:color="auto"/>
              <w:right w:val="single" w:sz="4" w:space="0" w:color="auto"/>
            </w:tcBorders>
            <w:noWrap/>
            <w:vAlign w:val="bottom"/>
            <w:hideMark/>
          </w:tcPr>
          <w:p w14:paraId="53447CAE" w14:textId="77777777" w:rsidR="0006501C" w:rsidRPr="0006501C" w:rsidRDefault="0006501C" w:rsidP="0006501C">
            <w:pPr>
              <w:spacing w:after="0" w:line="240" w:lineRule="auto"/>
              <w:rPr>
                <w:rFonts w:ascii="Carlito" w:eastAsia="Times New Roman" w:hAnsi="Carlito" w:cs="Times New Roman"/>
                <w:kern w:val="0"/>
                <w:sz w:val="22"/>
                <w:szCs w:val="22"/>
                <w:lang w:eastAsia="en-IN"/>
                <w14:ligatures w14:val="none"/>
              </w:rPr>
            </w:pPr>
            <w:r w:rsidRPr="0006501C">
              <w:rPr>
                <w:rFonts w:ascii="Carlito" w:eastAsia="Times New Roman" w:hAnsi="Carlito" w:cs="Times New Roman"/>
                <w:kern w:val="0"/>
                <w:sz w:val="22"/>
                <w:szCs w:val="22"/>
                <w:lang w:eastAsia="en-IN"/>
                <w14:ligatures w14:val="none"/>
              </w:rPr>
              <w:t>Reader Locked</w:t>
            </w:r>
          </w:p>
        </w:tc>
        <w:tc>
          <w:tcPr>
            <w:tcW w:w="2080" w:type="dxa"/>
            <w:tcBorders>
              <w:top w:val="nil"/>
              <w:left w:val="nil"/>
              <w:bottom w:val="single" w:sz="4" w:space="0" w:color="auto"/>
              <w:right w:val="single" w:sz="4" w:space="0" w:color="auto"/>
            </w:tcBorders>
            <w:noWrap/>
            <w:vAlign w:val="bottom"/>
            <w:hideMark/>
          </w:tcPr>
          <w:p w14:paraId="05700797" w14:textId="77777777" w:rsidR="0006501C" w:rsidRPr="0006501C" w:rsidRDefault="0006501C" w:rsidP="0006501C">
            <w:pPr>
              <w:spacing w:after="0" w:line="240" w:lineRule="auto"/>
              <w:rPr>
                <w:rFonts w:ascii="Carlito" w:eastAsia="Times New Roman" w:hAnsi="Carlito" w:cs="Times New Roman"/>
                <w:kern w:val="0"/>
                <w:sz w:val="22"/>
                <w:szCs w:val="22"/>
                <w:lang w:eastAsia="en-IN"/>
                <w14:ligatures w14:val="none"/>
              </w:rPr>
            </w:pPr>
            <w:r w:rsidRPr="0006501C">
              <w:rPr>
                <w:rFonts w:ascii="Carlito" w:eastAsia="Times New Roman" w:hAnsi="Carlito" w:cs="Times New Roman"/>
                <w:kern w:val="0"/>
                <w:sz w:val="22"/>
                <w:szCs w:val="22"/>
                <w:lang w:eastAsia="en-IN"/>
                <w14:ligatures w14:val="none"/>
              </w:rPr>
              <w:t>ACCESS_DENIED</w:t>
            </w:r>
          </w:p>
        </w:tc>
        <w:tc>
          <w:tcPr>
            <w:tcW w:w="3340" w:type="dxa"/>
            <w:tcBorders>
              <w:top w:val="nil"/>
              <w:left w:val="nil"/>
              <w:bottom w:val="single" w:sz="4" w:space="0" w:color="auto"/>
              <w:right w:val="single" w:sz="4" w:space="0" w:color="auto"/>
            </w:tcBorders>
            <w:noWrap/>
            <w:vAlign w:val="bottom"/>
            <w:hideMark/>
          </w:tcPr>
          <w:p w14:paraId="35DFE04E" w14:textId="77777777" w:rsidR="0006501C" w:rsidRPr="0006501C" w:rsidRDefault="0006501C" w:rsidP="0006501C">
            <w:pPr>
              <w:spacing w:after="0" w:line="240" w:lineRule="auto"/>
              <w:rPr>
                <w:rFonts w:ascii="Carlito" w:eastAsia="Times New Roman" w:hAnsi="Carlito" w:cs="Times New Roman"/>
                <w:kern w:val="0"/>
                <w:sz w:val="22"/>
                <w:szCs w:val="22"/>
                <w:lang w:eastAsia="en-IN"/>
                <w14:ligatures w14:val="none"/>
              </w:rPr>
            </w:pPr>
            <w:r w:rsidRPr="0006501C">
              <w:rPr>
                <w:rFonts w:ascii="Carlito" w:eastAsia="Times New Roman" w:hAnsi="Carlito" w:cs="Times New Roman"/>
                <w:kern w:val="0"/>
                <w:sz w:val="22"/>
                <w:szCs w:val="22"/>
                <w:lang w:eastAsia="en-IN"/>
                <w14:ligatures w14:val="none"/>
              </w:rPr>
              <w:t>Reader Locked</w:t>
            </w:r>
          </w:p>
        </w:tc>
      </w:tr>
      <w:tr w:rsidR="0006501C" w:rsidRPr="0006501C" w14:paraId="3397887B" w14:textId="77777777" w:rsidTr="0006501C">
        <w:trPr>
          <w:trHeight w:val="276"/>
        </w:trPr>
        <w:tc>
          <w:tcPr>
            <w:tcW w:w="2268" w:type="dxa"/>
            <w:tcBorders>
              <w:top w:val="nil"/>
              <w:left w:val="single" w:sz="4" w:space="0" w:color="auto"/>
              <w:bottom w:val="single" w:sz="4" w:space="0" w:color="auto"/>
              <w:right w:val="single" w:sz="4" w:space="0" w:color="auto"/>
            </w:tcBorders>
            <w:noWrap/>
            <w:vAlign w:val="bottom"/>
            <w:hideMark/>
          </w:tcPr>
          <w:p w14:paraId="4D7B0831" w14:textId="77777777" w:rsidR="0006501C" w:rsidRPr="0006501C" w:rsidRDefault="0006501C" w:rsidP="0006501C">
            <w:pPr>
              <w:spacing w:after="0" w:line="240" w:lineRule="auto"/>
              <w:rPr>
                <w:rFonts w:ascii="Carlito" w:eastAsia="Times New Roman" w:hAnsi="Carlito" w:cs="Times New Roman"/>
                <w:kern w:val="0"/>
                <w:sz w:val="22"/>
                <w:szCs w:val="22"/>
                <w:lang w:eastAsia="en-IN"/>
                <w14:ligatures w14:val="none"/>
              </w:rPr>
            </w:pPr>
            <w:r w:rsidRPr="0006501C">
              <w:rPr>
                <w:rFonts w:ascii="Carlito" w:eastAsia="Times New Roman" w:hAnsi="Carlito" w:cs="Times New Roman"/>
                <w:kern w:val="0"/>
                <w:sz w:val="22"/>
                <w:szCs w:val="22"/>
                <w:lang w:eastAsia="en-IN"/>
                <w14:ligatures w14:val="none"/>
              </w:rPr>
              <w:t>Access Denied</w:t>
            </w:r>
          </w:p>
        </w:tc>
        <w:tc>
          <w:tcPr>
            <w:tcW w:w="2080" w:type="dxa"/>
            <w:tcBorders>
              <w:top w:val="nil"/>
              <w:left w:val="nil"/>
              <w:bottom w:val="single" w:sz="4" w:space="0" w:color="auto"/>
              <w:right w:val="single" w:sz="4" w:space="0" w:color="auto"/>
            </w:tcBorders>
            <w:noWrap/>
            <w:vAlign w:val="bottom"/>
            <w:hideMark/>
          </w:tcPr>
          <w:p w14:paraId="03F612E6" w14:textId="77777777" w:rsidR="0006501C" w:rsidRPr="0006501C" w:rsidRDefault="0006501C" w:rsidP="0006501C">
            <w:pPr>
              <w:spacing w:after="0" w:line="240" w:lineRule="auto"/>
              <w:rPr>
                <w:rFonts w:ascii="Carlito" w:eastAsia="Times New Roman" w:hAnsi="Carlito" w:cs="Times New Roman"/>
                <w:kern w:val="0"/>
                <w:sz w:val="22"/>
                <w:szCs w:val="22"/>
                <w:lang w:eastAsia="en-IN"/>
                <w14:ligatures w14:val="none"/>
              </w:rPr>
            </w:pPr>
            <w:r w:rsidRPr="0006501C">
              <w:rPr>
                <w:rFonts w:ascii="Carlito" w:eastAsia="Times New Roman" w:hAnsi="Carlito" w:cs="Times New Roman"/>
                <w:kern w:val="0"/>
                <w:sz w:val="22"/>
                <w:szCs w:val="22"/>
                <w:lang w:eastAsia="en-IN"/>
                <w14:ligatures w14:val="none"/>
              </w:rPr>
              <w:t>ACCESS_DENIED</w:t>
            </w:r>
          </w:p>
        </w:tc>
        <w:tc>
          <w:tcPr>
            <w:tcW w:w="3340" w:type="dxa"/>
            <w:tcBorders>
              <w:top w:val="nil"/>
              <w:left w:val="nil"/>
              <w:bottom w:val="single" w:sz="4" w:space="0" w:color="auto"/>
              <w:right w:val="single" w:sz="4" w:space="0" w:color="auto"/>
            </w:tcBorders>
            <w:noWrap/>
            <w:vAlign w:val="bottom"/>
            <w:hideMark/>
          </w:tcPr>
          <w:p w14:paraId="123FC5E4" w14:textId="77777777" w:rsidR="0006501C" w:rsidRPr="0006501C" w:rsidRDefault="0006501C" w:rsidP="0006501C">
            <w:pPr>
              <w:spacing w:after="0" w:line="240" w:lineRule="auto"/>
              <w:rPr>
                <w:rFonts w:ascii="Carlito" w:eastAsia="Times New Roman" w:hAnsi="Carlito" w:cs="Times New Roman"/>
                <w:kern w:val="0"/>
                <w:sz w:val="22"/>
                <w:szCs w:val="22"/>
                <w:lang w:eastAsia="en-IN"/>
                <w14:ligatures w14:val="none"/>
              </w:rPr>
            </w:pPr>
            <w:r w:rsidRPr="0006501C">
              <w:rPr>
                <w:rFonts w:ascii="Carlito" w:eastAsia="Times New Roman" w:hAnsi="Carlito" w:cs="Times New Roman"/>
                <w:kern w:val="0"/>
                <w:sz w:val="22"/>
                <w:szCs w:val="22"/>
                <w:lang w:eastAsia="en-IN"/>
                <w14:ligatures w14:val="none"/>
              </w:rPr>
              <w:t>Access Denied</w:t>
            </w:r>
          </w:p>
        </w:tc>
      </w:tr>
      <w:tr w:rsidR="0006501C" w:rsidRPr="0006501C" w14:paraId="40993B5C" w14:textId="77777777" w:rsidTr="0006501C">
        <w:trPr>
          <w:trHeight w:val="276"/>
        </w:trPr>
        <w:tc>
          <w:tcPr>
            <w:tcW w:w="2268" w:type="dxa"/>
            <w:tcBorders>
              <w:top w:val="nil"/>
              <w:left w:val="single" w:sz="4" w:space="0" w:color="auto"/>
              <w:bottom w:val="single" w:sz="4" w:space="0" w:color="auto"/>
              <w:right w:val="single" w:sz="4" w:space="0" w:color="auto"/>
            </w:tcBorders>
            <w:noWrap/>
            <w:vAlign w:val="bottom"/>
            <w:hideMark/>
          </w:tcPr>
          <w:p w14:paraId="575BA98E" w14:textId="77777777" w:rsidR="0006501C" w:rsidRPr="0006501C" w:rsidRDefault="0006501C" w:rsidP="0006501C">
            <w:pPr>
              <w:spacing w:after="0" w:line="240" w:lineRule="auto"/>
              <w:rPr>
                <w:rFonts w:ascii="Carlito" w:eastAsia="Times New Roman" w:hAnsi="Carlito" w:cs="Times New Roman"/>
                <w:kern w:val="0"/>
                <w:sz w:val="22"/>
                <w:szCs w:val="22"/>
                <w:lang w:eastAsia="en-IN"/>
                <w14:ligatures w14:val="none"/>
              </w:rPr>
            </w:pPr>
            <w:r w:rsidRPr="0006501C">
              <w:rPr>
                <w:rFonts w:ascii="Carlito" w:eastAsia="Times New Roman" w:hAnsi="Carlito" w:cs="Times New Roman"/>
                <w:kern w:val="0"/>
                <w:sz w:val="22"/>
                <w:szCs w:val="22"/>
                <w:lang w:eastAsia="en-IN"/>
                <w14:ligatures w14:val="none"/>
              </w:rPr>
              <w:t>Unknown/unsupported</w:t>
            </w:r>
          </w:p>
        </w:tc>
        <w:tc>
          <w:tcPr>
            <w:tcW w:w="2080" w:type="dxa"/>
            <w:tcBorders>
              <w:top w:val="nil"/>
              <w:left w:val="nil"/>
              <w:bottom w:val="single" w:sz="4" w:space="0" w:color="auto"/>
              <w:right w:val="single" w:sz="4" w:space="0" w:color="auto"/>
            </w:tcBorders>
            <w:noWrap/>
            <w:vAlign w:val="bottom"/>
            <w:hideMark/>
          </w:tcPr>
          <w:p w14:paraId="72848260" w14:textId="77777777" w:rsidR="0006501C" w:rsidRPr="0006501C" w:rsidRDefault="0006501C" w:rsidP="0006501C">
            <w:pPr>
              <w:spacing w:after="0" w:line="240" w:lineRule="auto"/>
              <w:rPr>
                <w:rFonts w:ascii="Carlito" w:eastAsia="Times New Roman" w:hAnsi="Carlito" w:cs="Times New Roman"/>
                <w:kern w:val="0"/>
                <w:sz w:val="22"/>
                <w:szCs w:val="22"/>
                <w:lang w:eastAsia="en-IN"/>
                <w14:ligatures w14:val="none"/>
              </w:rPr>
            </w:pPr>
            <w:r w:rsidRPr="0006501C">
              <w:rPr>
                <w:rFonts w:ascii="Carlito" w:eastAsia="Times New Roman" w:hAnsi="Carlito" w:cs="Times New Roman"/>
                <w:kern w:val="0"/>
                <w:sz w:val="22"/>
                <w:szCs w:val="22"/>
                <w:lang w:eastAsia="en-IN"/>
                <w14:ligatures w14:val="none"/>
              </w:rPr>
              <w:t>ACCESS_DENIED</w:t>
            </w:r>
          </w:p>
        </w:tc>
        <w:tc>
          <w:tcPr>
            <w:tcW w:w="3340" w:type="dxa"/>
            <w:tcBorders>
              <w:top w:val="nil"/>
              <w:left w:val="nil"/>
              <w:bottom w:val="single" w:sz="4" w:space="0" w:color="auto"/>
              <w:right w:val="single" w:sz="4" w:space="0" w:color="auto"/>
            </w:tcBorders>
            <w:noWrap/>
            <w:vAlign w:val="bottom"/>
            <w:hideMark/>
          </w:tcPr>
          <w:p w14:paraId="608A9C40" w14:textId="77777777" w:rsidR="0006501C" w:rsidRPr="0006501C" w:rsidRDefault="0006501C" w:rsidP="0006501C">
            <w:pPr>
              <w:spacing w:after="0" w:line="240" w:lineRule="auto"/>
              <w:rPr>
                <w:rFonts w:ascii="Carlito" w:eastAsia="Times New Roman" w:hAnsi="Carlito" w:cs="Times New Roman"/>
                <w:kern w:val="0"/>
                <w:sz w:val="22"/>
                <w:szCs w:val="22"/>
                <w:lang w:eastAsia="en-IN"/>
                <w14:ligatures w14:val="none"/>
              </w:rPr>
            </w:pPr>
            <w:r w:rsidRPr="0006501C">
              <w:rPr>
                <w:rFonts w:ascii="Carlito" w:eastAsia="Times New Roman" w:hAnsi="Carlito" w:cs="Times New Roman"/>
                <w:kern w:val="0"/>
                <w:sz w:val="22"/>
                <w:szCs w:val="22"/>
                <w:lang w:eastAsia="en-IN"/>
                <w14:ligatures w14:val="none"/>
              </w:rPr>
              <w:t>OnGuard event description</w:t>
            </w:r>
          </w:p>
        </w:tc>
      </w:tr>
    </w:tbl>
    <w:p w14:paraId="3B8AF0F2" w14:textId="77777777" w:rsidR="0006501C" w:rsidRDefault="0006501C" w:rsidP="0006501C">
      <w:pPr>
        <w:rPr>
          <w:b/>
          <w:bCs/>
        </w:rPr>
      </w:pPr>
    </w:p>
    <w:p w14:paraId="04CB5BA4" w14:textId="2EC36F74" w:rsidR="0006501C" w:rsidRPr="0006501C" w:rsidRDefault="0006501C" w:rsidP="0006501C">
      <w:pPr>
        <w:rPr>
          <w:b/>
          <w:bCs/>
        </w:rPr>
      </w:pPr>
      <w:r w:rsidRPr="0006501C">
        <w:rPr>
          <w:b/>
          <w:bCs/>
        </w:rPr>
        <w:t>Step 2: Create the OnGuard Network</w:t>
      </w:r>
    </w:p>
    <w:p w14:paraId="08874E55" w14:textId="77777777" w:rsidR="0006501C" w:rsidRPr="0006501C" w:rsidRDefault="0006501C" w:rsidP="0006501C">
      <w:r w:rsidRPr="0006501C">
        <w:t>You must establish the parent network that will house the reader devices.</w:t>
      </w:r>
    </w:p>
    <w:p w14:paraId="49D4BA18" w14:textId="77777777" w:rsidR="0006501C" w:rsidRPr="0006501C" w:rsidRDefault="0006501C" w:rsidP="0006501C">
      <w:pPr>
        <w:numPr>
          <w:ilvl w:val="0"/>
          <w:numId w:val="1"/>
        </w:numPr>
      </w:pPr>
      <w:r w:rsidRPr="0006501C">
        <w:t>Open your Niagara Station slot sheet and navigate to the Drivers folder.</w:t>
      </w:r>
    </w:p>
    <w:p w14:paraId="00F40BE5" w14:textId="77777777" w:rsidR="0006501C" w:rsidRPr="0006501C" w:rsidRDefault="0006501C" w:rsidP="0006501C">
      <w:pPr>
        <w:numPr>
          <w:ilvl w:val="0"/>
          <w:numId w:val="1"/>
        </w:numPr>
      </w:pPr>
      <w:r w:rsidRPr="0006501C">
        <w:t xml:space="preserve">Open the </w:t>
      </w:r>
      <w:r w:rsidRPr="0006501C">
        <w:rPr>
          <w:b/>
          <w:bCs/>
        </w:rPr>
        <w:t>Palette</w:t>
      </w:r>
      <w:r w:rsidRPr="0006501C">
        <w:t xml:space="preserve"> side-bar and search for your specific OnGuard driver library.</w:t>
      </w:r>
    </w:p>
    <w:p w14:paraId="2D790AF0" w14:textId="77777777" w:rsidR="0006501C" w:rsidRPr="0006501C" w:rsidRDefault="0006501C" w:rsidP="0006501C">
      <w:pPr>
        <w:numPr>
          <w:ilvl w:val="0"/>
          <w:numId w:val="1"/>
        </w:numPr>
      </w:pPr>
      <w:r w:rsidRPr="0006501C">
        <w:lastRenderedPageBreak/>
        <w:t xml:space="preserve">Drag and drop the </w:t>
      </w:r>
      <w:proofErr w:type="spellStart"/>
      <w:r w:rsidRPr="0006501C">
        <w:rPr>
          <w:b/>
          <w:bCs/>
        </w:rPr>
        <w:t>OnGuardNetwork</w:t>
      </w:r>
      <w:proofErr w:type="spellEnd"/>
      <w:r w:rsidRPr="0006501C">
        <w:t xml:space="preserve"> component into your Drivers folder.</w:t>
      </w:r>
    </w:p>
    <w:p w14:paraId="17A55C41" w14:textId="77777777" w:rsidR="0006501C" w:rsidRPr="0006501C" w:rsidRDefault="0006501C" w:rsidP="0006501C">
      <w:pPr>
        <w:numPr>
          <w:ilvl w:val="0"/>
          <w:numId w:val="1"/>
        </w:numPr>
      </w:pPr>
      <w:r w:rsidRPr="0006501C">
        <w:t>Open the property sheet of the new network and input your LenelS2 OnGuard server credentials:</w:t>
      </w:r>
    </w:p>
    <w:p w14:paraId="3DD0D808" w14:textId="77777777" w:rsidR="0006501C" w:rsidRPr="0006501C" w:rsidRDefault="0006501C" w:rsidP="0006501C">
      <w:pPr>
        <w:numPr>
          <w:ilvl w:val="1"/>
          <w:numId w:val="1"/>
        </w:numPr>
      </w:pPr>
      <w:r w:rsidRPr="0006501C">
        <w:rPr>
          <w:b/>
          <w:bCs/>
        </w:rPr>
        <w:t>Host IP/URL:</w:t>
      </w:r>
      <w:r w:rsidRPr="0006501C">
        <w:t xml:space="preserve"> The address of the OnGuard Application/Web Server.</w:t>
      </w:r>
    </w:p>
    <w:p w14:paraId="0FFC85C3" w14:textId="77777777" w:rsidR="0006501C" w:rsidRPr="0006501C" w:rsidRDefault="0006501C" w:rsidP="0006501C">
      <w:pPr>
        <w:numPr>
          <w:ilvl w:val="1"/>
          <w:numId w:val="1"/>
        </w:numPr>
      </w:pPr>
      <w:r w:rsidRPr="0006501C">
        <w:rPr>
          <w:b/>
          <w:bCs/>
        </w:rPr>
        <w:t>API Port:</w:t>
      </w:r>
      <w:r w:rsidRPr="0006501C">
        <w:t xml:space="preserve"> </w:t>
      </w:r>
      <w:proofErr w:type="gramStart"/>
      <w:r w:rsidRPr="0006501C">
        <w:t>Typically</w:t>
      </w:r>
      <w:proofErr w:type="gramEnd"/>
      <w:r w:rsidRPr="0006501C">
        <w:t xml:space="preserve"> 8080 (HTTP) or 443 (HTTPS).</w:t>
      </w:r>
    </w:p>
    <w:p w14:paraId="65A43359" w14:textId="77777777" w:rsidR="0006501C" w:rsidRPr="0006501C" w:rsidRDefault="0006501C" w:rsidP="0006501C">
      <w:pPr>
        <w:numPr>
          <w:ilvl w:val="1"/>
          <w:numId w:val="1"/>
        </w:numPr>
      </w:pPr>
      <w:r w:rsidRPr="0006501C">
        <w:rPr>
          <w:b/>
          <w:bCs/>
        </w:rPr>
        <w:t>Authentication:</w:t>
      </w:r>
      <w:r w:rsidRPr="0006501C">
        <w:t xml:space="preserve"> Enter the </w:t>
      </w:r>
      <w:proofErr w:type="spellStart"/>
      <w:r w:rsidRPr="0006501C">
        <w:t>OpenAccess</w:t>
      </w:r>
      <w:proofErr w:type="spellEnd"/>
      <w:r w:rsidRPr="0006501C">
        <w:t xml:space="preserve"> API integration Username and Password created during the initial setup.</w:t>
      </w:r>
    </w:p>
    <w:p w14:paraId="6752CF4C" w14:textId="77777777" w:rsidR="0006501C" w:rsidRPr="0006501C" w:rsidRDefault="0006501C" w:rsidP="0006501C">
      <w:pPr>
        <w:numPr>
          <w:ilvl w:val="0"/>
          <w:numId w:val="1"/>
        </w:numPr>
      </w:pPr>
      <w:r w:rsidRPr="0006501C">
        <w:t>Save the properties and verify the status changes to {ok} (</w:t>
      </w:r>
      <w:proofErr w:type="spellStart"/>
      <w:r w:rsidRPr="0006501C">
        <w:t>signaling</w:t>
      </w:r>
      <w:proofErr w:type="spellEnd"/>
      <w:r w:rsidRPr="0006501C">
        <w:t xml:space="preserve"> successful authentication with the </w:t>
      </w:r>
      <w:proofErr w:type="spellStart"/>
      <w:r w:rsidRPr="0006501C">
        <w:t>OpenAccess</w:t>
      </w:r>
      <w:proofErr w:type="spellEnd"/>
      <w:r w:rsidRPr="0006501C">
        <w:t xml:space="preserve"> layer).</w:t>
      </w:r>
    </w:p>
    <w:p w14:paraId="6EE77B03" w14:textId="77777777" w:rsidR="0006501C" w:rsidRPr="0006501C" w:rsidRDefault="0006501C" w:rsidP="0006501C">
      <w:pPr>
        <w:rPr>
          <w:b/>
          <w:bCs/>
        </w:rPr>
      </w:pPr>
      <w:r w:rsidRPr="0006501C">
        <w:rPr>
          <w:b/>
          <w:bCs/>
        </w:rPr>
        <w:t>Step 3: Run Device Discovery for Readers</w:t>
      </w:r>
    </w:p>
    <w:p w14:paraId="41670B37" w14:textId="77777777" w:rsidR="0006501C" w:rsidRPr="0006501C" w:rsidRDefault="0006501C" w:rsidP="0006501C">
      <w:r w:rsidRPr="0006501C">
        <w:t>Instead of manually typing in every reader's hardware configuration, you will pull them automatically from the OnGuard database.</w:t>
      </w:r>
    </w:p>
    <w:p w14:paraId="292610D4" w14:textId="77777777" w:rsidR="0006501C" w:rsidRPr="0006501C" w:rsidRDefault="0006501C" w:rsidP="0006501C">
      <w:pPr>
        <w:numPr>
          <w:ilvl w:val="0"/>
          <w:numId w:val="2"/>
        </w:numPr>
      </w:pPr>
      <w:r w:rsidRPr="0006501C">
        <w:t xml:space="preserve">Double-click the </w:t>
      </w:r>
      <w:proofErr w:type="spellStart"/>
      <w:r w:rsidRPr="0006501C">
        <w:rPr>
          <w:b/>
          <w:bCs/>
        </w:rPr>
        <w:t>OnGuardNetwork</w:t>
      </w:r>
      <w:proofErr w:type="spellEnd"/>
      <w:r w:rsidRPr="0006501C">
        <w:t xml:space="preserve"> to open its default device manager view.</w:t>
      </w:r>
    </w:p>
    <w:p w14:paraId="3460524F" w14:textId="77777777" w:rsidR="0006501C" w:rsidRPr="0006501C" w:rsidRDefault="0006501C" w:rsidP="0006501C">
      <w:pPr>
        <w:numPr>
          <w:ilvl w:val="0"/>
          <w:numId w:val="2"/>
        </w:numPr>
      </w:pPr>
      <w:r w:rsidRPr="0006501C">
        <w:t xml:space="preserve">Click the </w:t>
      </w:r>
      <w:r w:rsidRPr="0006501C">
        <w:rPr>
          <w:b/>
          <w:bCs/>
        </w:rPr>
        <w:t>Discover</w:t>
      </w:r>
      <w:r w:rsidRPr="0006501C">
        <w:t xml:space="preserve"> button at the bottom of the manager screen.</w:t>
      </w:r>
    </w:p>
    <w:p w14:paraId="6E426A80" w14:textId="77777777" w:rsidR="0006501C" w:rsidRPr="0006501C" w:rsidRDefault="0006501C" w:rsidP="0006501C">
      <w:pPr>
        <w:numPr>
          <w:ilvl w:val="0"/>
          <w:numId w:val="2"/>
        </w:numPr>
      </w:pPr>
      <w:r w:rsidRPr="0006501C">
        <w:t xml:space="preserve">In the discovery filter pop-up, you can usually choose what object types to look for. Select </w:t>
      </w:r>
      <w:r w:rsidRPr="0006501C">
        <w:rPr>
          <w:b/>
          <w:bCs/>
        </w:rPr>
        <w:t>Readers</w:t>
      </w:r>
      <w:r w:rsidRPr="0006501C">
        <w:t xml:space="preserve"> (or Panels, depending on how the driver groups hardware hierarchies) and click </w:t>
      </w:r>
      <w:r w:rsidRPr="0006501C">
        <w:rPr>
          <w:b/>
          <w:bCs/>
        </w:rPr>
        <w:t>OK</w:t>
      </w:r>
      <w:r w:rsidRPr="0006501C">
        <w:t>.</w:t>
      </w:r>
    </w:p>
    <w:p w14:paraId="04FCAD7C" w14:textId="77777777" w:rsidR="0006501C" w:rsidRPr="0006501C" w:rsidRDefault="0006501C" w:rsidP="0006501C">
      <w:pPr>
        <w:numPr>
          <w:ilvl w:val="0"/>
          <w:numId w:val="2"/>
        </w:numPr>
      </w:pPr>
      <w:r w:rsidRPr="0006501C">
        <w:t>The Niagara driver will send an API query (GET /</w:t>
      </w:r>
      <w:proofErr w:type="spellStart"/>
      <w:r w:rsidRPr="0006501C">
        <w:t>openaccess</w:t>
      </w:r>
      <w:proofErr w:type="spellEnd"/>
      <w:r w:rsidRPr="0006501C">
        <w:t>/readers) to the OnGuard server.</w:t>
      </w:r>
    </w:p>
    <w:p w14:paraId="6C98209F" w14:textId="77777777" w:rsidR="0006501C" w:rsidRPr="0006501C" w:rsidRDefault="0006501C" w:rsidP="0006501C">
      <w:pPr>
        <w:numPr>
          <w:ilvl w:val="0"/>
          <w:numId w:val="2"/>
        </w:numPr>
      </w:pPr>
      <w:r w:rsidRPr="0006501C">
        <w:t>The top pane of the manager window will populate with a list of all physical and virtual readers configured in the OnGuard system.</w:t>
      </w:r>
    </w:p>
    <w:p w14:paraId="232864E8" w14:textId="77777777" w:rsidR="0006501C" w:rsidRPr="0006501C" w:rsidRDefault="0006501C" w:rsidP="0006501C">
      <w:pPr>
        <w:rPr>
          <w:b/>
          <w:bCs/>
        </w:rPr>
      </w:pPr>
      <w:r w:rsidRPr="0006501C">
        <w:rPr>
          <w:b/>
          <w:bCs/>
        </w:rPr>
        <w:t>Step 4: Add Readers to the Database</w:t>
      </w:r>
    </w:p>
    <w:p w14:paraId="5FB3D68C" w14:textId="77777777" w:rsidR="0006501C" w:rsidRPr="0006501C" w:rsidRDefault="0006501C" w:rsidP="0006501C">
      <w:r w:rsidRPr="0006501C">
        <w:t>Once the discovery pane populates, you must explicitly move them into the station's active database.</w:t>
      </w:r>
    </w:p>
    <w:p w14:paraId="113A9087" w14:textId="77777777" w:rsidR="0006501C" w:rsidRPr="0006501C" w:rsidRDefault="0006501C" w:rsidP="0006501C">
      <w:pPr>
        <w:numPr>
          <w:ilvl w:val="0"/>
          <w:numId w:val="3"/>
        </w:numPr>
      </w:pPr>
      <w:r w:rsidRPr="0006501C">
        <w:t xml:space="preserve">Highlight the desired readers in the top </w:t>
      </w:r>
      <w:r w:rsidRPr="0006501C">
        <w:rPr>
          <w:b/>
          <w:bCs/>
        </w:rPr>
        <w:t>Discovered</w:t>
      </w:r>
      <w:r w:rsidRPr="0006501C">
        <w:t xml:space="preserve"> pane.</w:t>
      </w:r>
    </w:p>
    <w:p w14:paraId="0EC75274" w14:textId="77777777" w:rsidR="0006501C" w:rsidRPr="0006501C" w:rsidRDefault="0006501C" w:rsidP="0006501C">
      <w:pPr>
        <w:numPr>
          <w:ilvl w:val="0"/>
          <w:numId w:val="3"/>
        </w:numPr>
      </w:pPr>
      <w:r w:rsidRPr="0006501C">
        <w:t xml:space="preserve">Click the </w:t>
      </w:r>
      <w:r w:rsidRPr="0006501C">
        <w:rPr>
          <w:b/>
          <w:bCs/>
        </w:rPr>
        <w:t>Add</w:t>
      </w:r>
      <w:r w:rsidRPr="0006501C">
        <w:t xml:space="preserve"> button at the bottom of the screen.</w:t>
      </w:r>
    </w:p>
    <w:p w14:paraId="0FB2E397" w14:textId="77777777" w:rsidR="0006501C" w:rsidRPr="0006501C" w:rsidRDefault="0006501C" w:rsidP="0006501C">
      <w:pPr>
        <w:numPr>
          <w:ilvl w:val="0"/>
          <w:numId w:val="3"/>
        </w:numPr>
      </w:pPr>
      <w:r w:rsidRPr="0006501C">
        <w:t xml:space="preserve">An </w:t>
      </w:r>
      <w:r w:rsidRPr="0006501C">
        <w:rPr>
          <w:b/>
          <w:bCs/>
        </w:rPr>
        <w:t>Add</w:t>
      </w:r>
      <w:r w:rsidRPr="0006501C">
        <w:t xml:space="preserve"> dialog box will appear. Review the following parameters:</w:t>
      </w:r>
    </w:p>
    <w:p w14:paraId="5CD1DB37" w14:textId="77777777" w:rsidR="0006501C" w:rsidRPr="0006501C" w:rsidRDefault="0006501C" w:rsidP="0006501C">
      <w:pPr>
        <w:numPr>
          <w:ilvl w:val="1"/>
          <w:numId w:val="3"/>
        </w:numPr>
      </w:pPr>
      <w:r w:rsidRPr="0006501C">
        <w:rPr>
          <w:b/>
          <w:bCs/>
        </w:rPr>
        <w:t>Name:</w:t>
      </w:r>
      <w:r w:rsidRPr="0006501C">
        <w:t xml:space="preserve"> By default, this pulls the Reader Name from OnGuard (e.g., </w:t>
      </w:r>
      <w:proofErr w:type="spellStart"/>
      <w:r w:rsidRPr="0006501C">
        <w:t>Front_Entry_Reader</w:t>
      </w:r>
      <w:proofErr w:type="spellEnd"/>
      <w:r w:rsidRPr="0006501C">
        <w:t>). You can keep this or customize it.</w:t>
      </w:r>
    </w:p>
    <w:p w14:paraId="79D3B221" w14:textId="77777777" w:rsidR="0006501C" w:rsidRPr="0006501C" w:rsidRDefault="0006501C" w:rsidP="0006501C">
      <w:pPr>
        <w:numPr>
          <w:ilvl w:val="1"/>
          <w:numId w:val="3"/>
        </w:numPr>
      </w:pPr>
      <w:r w:rsidRPr="0006501C">
        <w:rPr>
          <w:b/>
          <w:bCs/>
        </w:rPr>
        <w:t>Type:</w:t>
      </w:r>
      <w:r w:rsidRPr="0006501C">
        <w:t xml:space="preserve"> Ensures it maps as an OnGuard Reader device type.</w:t>
      </w:r>
    </w:p>
    <w:p w14:paraId="4965A46F" w14:textId="77777777" w:rsidR="0006501C" w:rsidRPr="0006501C" w:rsidRDefault="0006501C" w:rsidP="0006501C">
      <w:pPr>
        <w:numPr>
          <w:ilvl w:val="1"/>
          <w:numId w:val="3"/>
        </w:numPr>
      </w:pPr>
      <w:r w:rsidRPr="0006501C">
        <w:rPr>
          <w:b/>
          <w:bCs/>
        </w:rPr>
        <w:lastRenderedPageBreak/>
        <w:t>OnGuard ID / External ID:</w:t>
      </w:r>
      <w:r w:rsidRPr="0006501C">
        <w:t xml:space="preserve"> This is a crucial, read-only integer or GUID that matches OnGuard's internal database indexing. </w:t>
      </w:r>
      <w:r w:rsidRPr="0006501C">
        <w:rPr>
          <w:i/>
          <w:iCs/>
        </w:rPr>
        <w:t>Do not change this.</w:t>
      </w:r>
    </w:p>
    <w:p w14:paraId="5B620752" w14:textId="77777777" w:rsidR="0006501C" w:rsidRPr="0006501C" w:rsidRDefault="0006501C" w:rsidP="0006501C">
      <w:pPr>
        <w:numPr>
          <w:ilvl w:val="0"/>
          <w:numId w:val="3"/>
        </w:numPr>
      </w:pPr>
      <w:r w:rsidRPr="0006501C">
        <w:t xml:space="preserve">Click </w:t>
      </w:r>
      <w:r w:rsidRPr="0006501C">
        <w:rPr>
          <w:b/>
          <w:bCs/>
        </w:rPr>
        <w:t>OK</w:t>
      </w:r>
      <w:r w:rsidRPr="0006501C">
        <w:t xml:space="preserve">. The readers will drop into the lower </w:t>
      </w:r>
      <w:r w:rsidRPr="0006501C">
        <w:rPr>
          <w:b/>
          <w:bCs/>
        </w:rPr>
        <w:t>Database</w:t>
      </w:r>
      <w:r w:rsidRPr="0006501C">
        <w:t xml:space="preserve"> pane, changing their status to {ok}.</w:t>
      </w:r>
    </w:p>
    <w:p w14:paraId="5EB2910C" w14:textId="77777777" w:rsidR="0006501C" w:rsidRDefault="0006501C"/>
    <w:p w14:paraId="61032D2F" w14:textId="77777777" w:rsidR="00C23784" w:rsidRPr="00C23784" w:rsidRDefault="00C23784" w:rsidP="00C23784">
      <w:r w:rsidRPr="00C23784">
        <w:t xml:space="preserve">The integration shall make the following </w:t>
      </w:r>
      <w:r w:rsidRPr="00C23784">
        <w:rPr>
          <w:b/>
          <w:bCs/>
        </w:rPr>
        <w:t>door statuses from LenelS2 OnGuard available to Niagara</w:t>
      </w:r>
      <w:r w:rsidRPr="00C23784">
        <w:t>:</w:t>
      </w:r>
    </w:p>
    <w:p w14:paraId="51E9578A" w14:textId="77777777" w:rsidR="00C23784" w:rsidRPr="00C23784" w:rsidRDefault="00C23784" w:rsidP="00C23784">
      <w:pPr>
        <w:numPr>
          <w:ilvl w:val="0"/>
          <w:numId w:val="5"/>
        </w:numPr>
      </w:pPr>
      <w:r w:rsidRPr="00C23784">
        <w:rPr>
          <w:b/>
          <w:bCs/>
        </w:rPr>
        <w:t>Door Open</w:t>
      </w:r>
      <w:r w:rsidRPr="00C23784">
        <w:t xml:space="preserve"> – indicates that the physical door contact is in the open state. </w:t>
      </w:r>
    </w:p>
    <w:p w14:paraId="7FD01F72" w14:textId="77777777" w:rsidR="00C23784" w:rsidRPr="00C23784" w:rsidRDefault="00C23784" w:rsidP="00C23784">
      <w:pPr>
        <w:numPr>
          <w:ilvl w:val="0"/>
          <w:numId w:val="5"/>
        </w:numPr>
      </w:pPr>
      <w:r w:rsidRPr="00C23784">
        <w:rPr>
          <w:b/>
          <w:bCs/>
        </w:rPr>
        <w:t>Door Closed</w:t>
      </w:r>
      <w:r w:rsidRPr="00C23784">
        <w:t xml:space="preserve"> – indicates that the physical door contact is in the closed state. </w:t>
      </w:r>
    </w:p>
    <w:p w14:paraId="6E536234" w14:textId="77777777" w:rsidR="00C23784" w:rsidRPr="00C23784" w:rsidRDefault="00C23784" w:rsidP="00C23784">
      <w:pPr>
        <w:numPr>
          <w:ilvl w:val="0"/>
          <w:numId w:val="5"/>
        </w:numPr>
      </w:pPr>
      <w:r w:rsidRPr="00C23784">
        <w:rPr>
          <w:b/>
          <w:bCs/>
        </w:rPr>
        <w:t>Door Forced Open</w:t>
      </w:r>
      <w:r w:rsidRPr="00C23784">
        <w:t xml:space="preserve"> – indicates that the door has been opened without a valid authorized access event or permitted unlock condition. </w:t>
      </w:r>
    </w:p>
    <w:p w14:paraId="0FEB6698" w14:textId="77777777" w:rsidR="00C23784" w:rsidRPr="00C23784" w:rsidRDefault="00C23784" w:rsidP="00C23784">
      <w:pPr>
        <w:numPr>
          <w:ilvl w:val="0"/>
          <w:numId w:val="5"/>
        </w:numPr>
      </w:pPr>
      <w:r w:rsidRPr="00C23784">
        <w:rPr>
          <w:b/>
          <w:bCs/>
        </w:rPr>
        <w:t>Door Held Open</w:t>
      </w:r>
      <w:r w:rsidRPr="00C23784">
        <w:t xml:space="preserve"> – indicates that the door has remained open beyond the configured held-open time threshold in OnGuard. </w:t>
      </w:r>
    </w:p>
    <w:p w14:paraId="54CB98E1" w14:textId="77777777" w:rsidR="00C23784" w:rsidRPr="00C23784" w:rsidRDefault="00C23784" w:rsidP="00C23784">
      <w:r w:rsidRPr="00C23784">
        <w:t>Niagara shall receive these statuses as individual readable points/events and shall update them in near real time whenever the corresponding status changes in OnGuard.</w:t>
      </w:r>
    </w:p>
    <w:p w14:paraId="21B4CA67" w14:textId="77777777" w:rsidR="00C23784" w:rsidRPr="00C23784" w:rsidRDefault="00C23784" w:rsidP="00C23784">
      <w:r w:rsidRPr="00C23784">
        <w:t>Recommended Niagara point model:</w:t>
      </w:r>
    </w:p>
    <w:p w14:paraId="2FC5A304" w14:textId="77777777" w:rsidR="00C23784" w:rsidRPr="00C23784" w:rsidRDefault="00C23784" w:rsidP="00C23784">
      <w:r w:rsidRPr="00C23784">
        <w:t>Door</w:t>
      </w:r>
    </w:p>
    <w:p w14:paraId="4C0BA2E0" w14:textId="77777777" w:rsidR="00C23784" w:rsidRPr="00C23784" w:rsidRDefault="00C23784" w:rsidP="00C23784">
      <w:r w:rsidRPr="00C23784">
        <w:t xml:space="preserve"> </w:t>
      </w:r>
      <w:r w:rsidRPr="00C23784">
        <w:rPr>
          <w:rFonts w:ascii="MS Gothic" w:eastAsia="MS Gothic" w:hAnsi="MS Gothic" w:cs="MS Gothic" w:hint="eastAsia"/>
        </w:rPr>
        <w:t>├</w:t>
      </w:r>
      <w:r w:rsidRPr="00C23784">
        <w:rPr>
          <w:rFonts w:ascii="Aptos" w:hAnsi="Aptos" w:cs="Aptos"/>
        </w:rPr>
        <w:t>──</w:t>
      </w:r>
      <w:r w:rsidRPr="00C23784">
        <w:t xml:space="preserve"> </w:t>
      </w:r>
      <w:proofErr w:type="spellStart"/>
      <w:r w:rsidRPr="00C23784">
        <w:t>OpenStatus</w:t>
      </w:r>
      <w:proofErr w:type="spellEnd"/>
      <w:r w:rsidRPr="00C23784">
        <w:t xml:space="preserve">       Boolean</w:t>
      </w:r>
    </w:p>
    <w:p w14:paraId="75743DB8" w14:textId="77777777" w:rsidR="00C23784" w:rsidRPr="00C23784" w:rsidRDefault="00C23784" w:rsidP="00C23784">
      <w:r w:rsidRPr="00C23784">
        <w:t xml:space="preserve"> </w:t>
      </w:r>
      <w:r w:rsidRPr="00C23784">
        <w:rPr>
          <w:rFonts w:ascii="MS Gothic" w:eastAsia="MS Gothic" w:hAnsi="MS Gothic" w:cs="MS Gothic" w:hint="eastAsia"/>
        </w:rPr>
        <w:t>├</w:t>
      </w:r>
      <w:r w:rsidRPr="00C23784">
        <w:rPr>
          <w:rFonts w:ascii="Aptos" w:hAnsi="Aptos" w:cs="Aptos"/>
        </w:rPr>
        <w:t>──</w:t>
      </w:r>
      <w:r w:rsidRPr="00C23784">
        <w:t xml:space="preserve"> </w:t>
      </w:r>
      <w:proofErr w:type="spellStart"/>
      <w:r w:rsidRPr="00C23784">
        <w:t>ClosedStatus</w:t>
      </w:r>
      <w:proofErr w:type="spellEnd"/>
      <w:r w:rsidRPr="00C23784">
        <w:t xml:space="preserve">     Boolean</w:t>
      </w:r>
    </w:p>
    <w:p w14:paraId="0770AD97" w14:textId="77777777" w:rsidR="00C23784" w:rsidRPr="00C23784" w:rsidRDefault="00C23784" w:rsidP="00C23784">
      <w:r w:rsidRPr="00C23784">
        <w:t xml:space="preserve"> </w:t>
      </w:r>
      <w:r w:rsidRPr="00C23784">
        <w:rPr>
          <w:rFonts w:ascii="MS Gothic" w:eastAsia="MS Gothic" w:hAnsi="MS Gothic" w:cs="MS Gothic" w:hint="eastAsia"/>
        </w:rPr>
        <w:t>├</w:t>
      </w:r>
      <w:r w:rsidRPr="00C23784">
        <w:rPr>
          <w:rFonts w:ascii="Aptos" w:hAnsi="Aptos" w:cs="Aptos"/>
        </w:rPr>
        <w:t>──</w:t>
      </w:r>
      <w:r w:rsidRPr="00C23784">
        <w:t xml:space="preserve"> </w:t>
      </w:r>
      <w:proofErr w:type="spellStart"/>
      <w:r w:rsidRPr="00C23784">
        <w:t>ForcedOpenStatus</w:t>
      </w:r>
      <w:proofErr w:type="spellEnd"/>
      <w:r w:rsidRPr="00C23784">
        <w:t xml:space="preserve"> Boolean</w:t>
      </w:r>
    </w:p>
    <w:p w14:paraId="08C02325" w14:textId="77777777" w:rsidR="00C23784" w:rsidRPr="00C23784" w:rsidRDefault="00C23784" w:rsidP="00C23784">
      <w:r w:rsidRPr="00C23784">
        <w:t xml:space="preserve"> └── </w:t>
      </w:r>
      <w:proofErr w:type="spellStart"/>
      <w:r w:rsidRPr="00C23784">
        <w:t>HeldOpenStatus</w:t>
      </w:r>
      <w:proofErr w:type="spellEnd"/>
      <w:r w:rsidRPr="00C23784">
        <w:t xml:space="preserve">   Boolean</w:t>
      </w:r>
    </w:p>
    <w:p w14:paraId="4E10F923" w14:textId="77777777" w:rsidR="00C23784" w:rsidRPr="00C23784" w:rsidRDefault="00C23784" w:rsidP="00C23784">
      <w:r w:rsidRPr="00C23784">
        <w:t>A stronger functional-requirement statement would be:</w:t>
      </w:r>
    </w:p>
    <w:p w14:paraId="7C32A47B" w14:textId="77777777" w:rsidR="00C23784" w:rsidRPr="00C23784" w:rsidRDefault="00C23784" w:rsidP="00C23784">
      <w:r w:rsidRPr="00C23784">
        <w:rPr>
          <w:b/>
          <w:bCs/>
        </w:rPr>
        <w:t>The LenelS2 OnGuard integration shall expose each configured door's Open, Closed, Forced Open, and Held Open status to Niagara. Status changes shall be communicated to Niagara in near real time and shall reflect the current status maintained by the OnGuard system.</w:t>
      </w:r>
    </w:p>
    <w:p w14:paraId="08AEAEDA" w14:textId="77777777" w:rsidR="00C23784" w:rsidRDefault="00C23784"/>
    <w:p w14:paraId="63E2F65B" w14:textId="77777777" w:rsidR="00C23784" w:rsidRPr="00C23784" w:rsidRDefault="00C23784" w:rsidP="00C23784">
      <w:r w:rsidRPr="00C23784">
        <w:rPr>
          <w:b/>
          <w:bCs/>
        </w:rPr>
        <w:t>The LenelS2 OnGuard integration shall expose the status of configured readers and access-control controllers to Niagara. The integration shall make reader availability/health and controller communication/health status available as Niagara points and shall update the corresponding status whenever a change is detected in OnGuard.</w:t>
      </w:r>
    </w:p>
    <w:p w14:paraId="1511EF0E" w14:textId="77777777" w:rsidR="00C23784" w:rsidRPr="00C23784" w:rsidRDefault="00C23784" w:rsidP="00C23784">
      <w:r w:rsidRPr="00C23784">
        <w:lastRenderedPageBreak/>
        <w:t>Typical statuses can include:</w:t>
      </w:r>
    </w:p>
    <w:p w14:paraId="6C0CB86F" w14:textId="77777777" w:rsidR="00C23784" w:rsidRPr="00C23784" w:rsidRDefault="00C23784" w:rsidP="00C23784">
      <w:r w:rsidRPr="00C23784">
        <w:t>Reader Status</w:t>
      </w:r>
    </w:p>
    <w:p w14:paraId="3F0C7E0C" w14:textId="77777777" w:rsidR="00C23784" w:rsidRPr="00C23784" w:rsidRDefault="00C23784" w:rsidP="00C23784">
      <w:r w:rsidRPr="00C23784">
        <w:t>- Online</w:t>
      </w:r>
    </w:p>
    <w:p w14:paraId="5D4C78C9" w14:textId="77777777" w:rsidR="00C23784" w:rsidRPr="00C23784" w:rsidRDefault="00C23784" w:rsidP="00C23784">
      <w:r w:rsidRPr="00C23784">
        <w:t>- Offline</w:t>
      </w:r>
    </w:p>
    <w:p w14:paraId="59C29C79" w14:textId="77777777" w:rsidR="00C23784" w:rsidRPr="00C23784" w:rsidRDefault="00C23784" w:rsidP="00C23784">
      <w:r w:rsidRPr="00C23784">
        <w:t>- Fault</w:t>
      </w:r>
    </w:p>
    <w:p w14:paraId="19F9A58D" w14:textId="77777777" w:rsidR="00C23784" w:rsidRPr="00C23784" w:rsidRDefault="00C23784" w:rsidP="00C23784">
      <w:r w:rsidRPr="00C23784">
        <w:t>- Tamper, if available</w:t>
      </w:r>
    </w:p>
    <w:p w14:paraId="1950D2AA" w14:textId="77777777" w:rsidR="00C23784" w:rsidRPr="00C23784" w:rsidRDefault="00C23784" w:rsidP="00C23784"/>
    <w:p w14:paraId="4CAE7F53" w14:textId="77777777" w:rsidR="00C23784" w:rsidRPr="00C23784" w:rsidRDefault="00C23784" w:rsidP="00C23784">
      <w:r w:rsidRPr="00C23784">
        <w:t>Controller Status</w:t>
      </w:r>
    </w:p>
    <w:p w14:paraId="5D577C80" w14:textId="77777777" w:rsidR="00C23784" w:rsidRPr="00C23784" w:rsidRDefault="00C23784" w:rsidP="00C23784">
      <w:r w:rsidRPr="00C23784">
        <w:t>- Online</w:t>
      </w:r>
    </w:p>
    <w:p w14:paraId="0050232E" w14:textId="77777777" w:rsidR="00C23784" w:rsidRPr="00C23784" w:rsidRDefault="00C23784" w:rsidP="00C23784">
      <w:r w:rsidRPr="00C23784">
        <w:t>- Offline</w:t>
      </w:r>
    </w:p>
    <w:p w14:paraId="1D6245AC" w14:textId="77777777" w:rsidR="00C23784" w:rsidRPr="00C23784" w:rsidRDefault="00C23784" w:rsidP="00C23784">
      <w:r w:rsidRPr="00C23784">
        <w:t>- Communication Fault</w:t>
      </w:r>
    </w:p>
    <w:p w14:paraId="5E17A689" w14:textId="77777777" w:rsidR="00C23784" w:rsidRPr="00C23784" w:rsidRDefault="00C23784" w:rsidP="00C23784">
      <w:r w:rsidRPr="00C23784">
        <w:t>- Tamper</w:t>
      </w:r>
    </w:p>
    <w:p w14:paraId="4C5CAFD5" w14:textId="77777777" w:rsidR="00C23784" w:rsidRPr="00C23784" w:rsidRDefault="00C23784" w:rsidP="00C23784">
      <w:r w:rsidRPr="00C23784">
        <w:t>- Power/Battery Fault, if available</w:t>
      </w:r>
    </w:p>
    <w:p w14:paraId="1AD264F5" w14:textId="77777777" w:rsidR="00C23784" w:rsidRPr="00C23784" w:rsidRDefault="00C23784" w:rsidP="00C23784">
      <w:r w:rsidRPr="00C23784">
        <w:t>For a shorter specification-style statement:</w:t>
      </w:r>
    </w:p>
    <w:p w14:paraId="1477D808" w14:textId="77777777" w:rsidR="00C23784" w:rsidRPr="00C23784" w:rsidRDefault="00C23784" w:rsidP="00C23784">
      <w:r w:rsidRPr="00C23784">
        <w:rPr>
          <w:b/>
          <w:bCs/>
        </w:rPr>
        <w:t>The integration shall make Reader Status and Controller Status from LenelS2 OnGuard available to Niagara in near real time.</w:t>
      </w:r>
    </w:p>
    <w:p w14:paraId="692F7288" w14:textId="77777777" w:rsidR="00C23784" w:rsidRPr="00C23784" w:rsidRDefault="00C23784" w:rsidP="00C23784">
      <w:r w:rsidRPr="00C23784">
        <w:t>If building a direct API integration using Niagara's HTTP/JSON capabilities.</w:t>
      </w:r>
    </w:p>
    <w:p w14:paraId="5C49CB75" w14:textId="77777777" w:rsidR="00C23784" w:rsidRPr="00C23784" w:rsidRDefault="00C23784" w:rsidP="00C23784">
      <w:pPr>
        <w:numPr>
          <w:ilvl w:val="0"/>
          <w:numId w:val="6"/>
        </w:numPr>
      </w:pPr>
      <w:r w:rsidRPr="00C23784">
        <w:rPr>
          <w:b/>
          <w:bCs/>
        </w:rPr>
        <w:t>Initial Discovery:</w:t>
      </w:r>
      <w:r w:rsidRPr="00C23784">
        <w:t xml:space="preserve"> Niagara must execute an HTTP GET request to https://&lt;onguard-server&gt;:&lt;port&gt;/openaccess/config/panels and /</w:t>
      </w:r>
      <w:proofErr w:type="spellStart"/>
      <w:r w:rsidRPr="00C23784">
        <w:t>openaccess</w:t>
      </w:r>
      <w:proofErr w:type="spellEnd"/>
      <w:r w:rsidRPr="00C23784">
        <w:t>/config/readers to discover all hardware IDs.</w:t>
      </w:r>
    </w:p>
    <w:p w14:paraId="160F319B" w14:textId="77777777" w:rsidR="00C23784" w:rsidRPr="00C23784" w:rsidRDefault="00C23784" w:rsidP="00C23784">
      <w:pPr>
        <w:numPr>
          <w:ilvl w:val="0"/>
          <w:numId w:val="6"/>
        </w:numPr>
      </w:pPr>
      <w:r w:rsidRPr="00C23784">
        <w:rPr>
          <w:b/>
          <w:bCs/>
        </w:rPr>
        <w:t>Live Status Monitoring:</w:t>
      </w:r>
    </w:p>
    <w:p w14:paraId="5FEEC293" w14:textId="77777777" w:rsidR="00C23784" w:rsidRPr="00C23784" w:rsidRDefault="00C23784" w:rsidP="00C23784">
      <w:pPr>
        <w:numPr>
          <w:ilvl w:val="1"/>
          <w:numId w:val="6"/>
        </w:numPr>
      </w:pPr>
      <w:r w:rsidRPr="00C23784">
        <w:rPr>
          <w:b/>
          <w:bCs/>
        </w:rPr>
        <w:t>Polling Method:</w:t>
      </w:r>
      <w:r w:rsidRPr="00C23784">
        <w:t xml:space="preserve"> Niagara must send periodic HTTP GET requests to the /</w:t>
      </w:r>
      <w:proofErr w:type="spellStart"/>
      <w:r w:rsidRPr="00C23784">
        <w:t>openaccess</w:t>
      </w:r>
      <w:proofErr w:type="spellEnd"/>
      <w:r w:rsidRPr="00C23784">
        <w:t>/status/panels endpoint to fetch the JSON array containing the health metrics.</w:t>
      </w:r>
    </w:p>
    <w:p w14:paraId="65AB753D" w14:textId="77777777" w:rsidR="00C23784" w:rsidRPr="00C23784" w:rsidRDefault="00C23784" w:rsidP="00C23784">
      <w:pPr>
        <w:numPr>
          <w:ilvl w:val="1"/>
          <w:numId w:val="6"/>
        </w:numPr>
      </w:pPr>
      <w:r w:rsidRPr="00C23784">
        <w:rPr>
          <w:b/>
          <w:bCs/>
        </w:rPr>
        <w:t>WebSocket Method:</w:t>
      </w:r>
      <w:r w:rsidRPr="00C23784">
        <w:t xml:space="preserve"> Niagara opens a persistent secure WebSocket connection (wss://) to the OnGuard event stream. The integration parses incoming standard status event messages (e.g., </w:t>
      </w:r>
      <w:r w:rsidRPr="00C23784">
        <w:rPr>
          <w:i/>
          <w:iCs/>
        </w:rPr>
        <w:t>Panel Offline</w:t>
      </w:r>
      <w:r w:rsidRPr="00C23784">
        <w:t xml:space="preserve">, </w:t>
      </w:r>
      <w:r w:rsidRPr="00C23784">
        <w:rPr>
          <w:i/>
          <w:iCs/>
        </w:rPr>
        <w:t>Reader Tamper</w:t>
      </w:r>
      <w:r w:rsidRPr="00C23784">
        <w:t>).</w:t>
      </w:r>
    </w:p>
    <w:p w14:paraId="7C537676" w14:textId="77777777" w:rsidR="00C23784" w:rsidRDefault="00C23784"/>
    <w:p w14:paraId="11E416B0" w14:textId="77777777" w:rsidR="00E712CB" w:rsidRPr="00E712CB" w:rsidRDefault="00E712CB" w:rsidP="00E712CB">
      <w:r w:rsidRPr="00E712CB">
        <w:rPr>
          <w:b/>
          <w:bCs/>
        </w:rPr>
        <w:t xml:space="preserve">The LenelS2 OnGuard integration shall expose Request-to-Exit (REX) input states and configured Emergency Input states to Niagara. The integration shall make the </w:t>
      </w:r>
      <w:r w:rsidRPr="00E712CB">
        <w:rPr>
          <w:b/>
          <w:bCs/>
        </w:rPr>
        <w:lastRenderedPageBreak/>
        <w:t>current input state and any associated alarm/fault condition available as Niagara points and shall update those points whenever the corresponding state changes in OnGuard.</w:t>
      </w:r>
    </w:p>
    <w:p w14:paraId="7647256B" w14:textId="77777777" w:rsidR="00E712CB" w:rsidRPr="00E712CB" w:rsidRDefault="00E712CB" w:rsidP="00E712CB">
      <w:r w:rsidRPr="00E712CB">
        <w:t xml:space="preserve">For </w:t>
      </w:r>
      <w:r w:rsidRPr="00E712CB">
        <w:rPr>
          <w:b/>
          <w:bCs/>
        </w:rPr>
        <w:t>Request-to-Exit (REX)</w:t>
      </w:r>
      <w:r w:rsidRPr="00E712CB">
        <w:t>, Niagara should be able to distinguish at least:</w:t>
      </w:r>
    </w:p>
    <w:p w14:paraId="22735EA7" w14:textId="77777777" w:rsidR="00E712CB" w:rsidRPr="00E712CB" w:rsidRDefault="00E712CB" w:rsidP="00E712CB">
      <w:r w:rsidRPr="00E712CB">
        <w:t>REX Status</w:t>
      </w:r>
    </w:p>
    <w:p w14:paraId="3F02EBFC" w14:textId="77777777" w:rsidR="00E712CB" w:rsidRPr="00E712CB" w:rsidRDefault="00E712CB" w:rsidP="00E712CB">
      <w:r w:rsidRPr="00E712CB">
        <w:t>- Normal / Inactive</w:t>
      </w:r>
    </w:p>
    <w:p w14:paraId="6E23E8AD" w14:textId="77777777" w:rsidR="00E712CB" w:rsidRPr="00E712CB" w:rsidRDefault="00E712CB" w:rsidP="00E712CB">
      <w:r w:rsidRPr="00E712CB">
        <w:t>- Active / Request-to-Exit Triggered</w:t>
      </w:r>
    </w:p>
    <w:p w14:paraId="72A235A6" w14:textId="77777777" w:rsidR="00E712CB" w:rsidRPr="00E712CB" w:rsidRDefault="00E712CB" w:rsidP="00E712CB">
      <w:r w:rsidRPr="00E712CB">
        <w:t>- Fault / Trouble, if supported</w:t>
      </w:r>
    </w:p>
    <w:p w14:paraId="53F1046F" w14:textId="77777777" w:rsidR="00E712CB" w:rsidRPr="00E712CB" w:rsidRDefault="00E712CB" w:rsidP="00E712CB">
      <w:r w:rsidRPr="00E712CB">
        <w:t>- Tamper, if supported</w:t>
      </w:r>
    </w:p>
    <w:p w14:paraId="6043FC26" w14:textId="77777777" w:rsidR="00E712CB" w:rsidRPr="00E712CB" w:rsidRDefault="00E712CB" w:rsidP="00E712CB">
      <w:r w:rsidRPr="00E712CB">
        <w:t>When the REX input is activated, the integration should update Niagara in near real time. The point should represent the actual state reported by OnGuard rather than Niagara independently inferring the condition from door activity.</w:t>
      </w:r>
    </w:p>
    <w:p w14:paraId="2B2D383D" w14:textId="77777777" w:rsidR="00E712CB" w:rsidRPr="00E712CB" w:rsidRDefault="00E712CB" w:rsidP="00E712CB">
      <w:r w:rsidRPr="00E712CB">
        <w:t xml:space="preserve">For </w:t>
      </w:r>
      <w:r w:rsidRPr="00E712CB">
        <w:rPr>
          <w:b/>
          <w:bCs/>
        </w:rPr>
        <w:t>Emergency Inputs</w:t>
      </w:r>
      <w:r w:rsidRPr="00E712CB">
        <w:t xml:space="preserve">, the integration should support configured security or emergency input points such as emergency release, emergency door </w:t>
      </w:r>
      <w:proofErr w:type="gramStart"/>
      <w:r w:rsidRPr="00E712CB">
        <w:t>unlock</w:t>
      </w:r>
      <w:proofErr w:type="gramEnd"/>
      <w:r w:rsidRPr="00E712CB">
        <w:t>, panic/duress input, fire interface input, or other designated alarm inputs, depending on the project configuration.</w:t>
      </w:r>
    </w:p>
    <w:p w14:paraId="00D34E5C" w14:textId="77777777" w:rsidR="00E712CB" w:rsidRPr="00E712CB" w:rsidRDefault="00E712CB" w:rsidP="00E712CB">
      <w:r w:rsidRPr="00E712CB">
        <w:t>Recommended states are:</w:t>
      </w:r>
    </w:p>
    <w:p w14:paraId="4571DCDD" w14:textId="77777777" w:rsidR="00E712CB" w:rsidRPr="00E712CB" w:rsidRDefault="00E712CB" w:rsidP="00E712CB">
      <w:r w:rsidRPr="00E712CB">
        <w:t>Emergency Input Status</w:t>
      </w:r>
    </w:p>
    <w:p w14:paraId="3C32E207" w14:textId="77777777" w:rsidR="00E712CB" w:rsidRPr="00E712CB" w:rsidRDefault="00E712CB" w:rsidP="00E712CB">
      <w:r w:rsidRPr="00E712CB">
        <w:t>- Normal</w:t>
      </w:r>
    </w:p>
    <w:p w14:paraId="07160063" w14:textId="77777777" w:rsidR="00E712CB" w:rsidRPr="00E712CB" w:rsidRDefault="00E712CB" w:rsidP="00E712CB">
      <w:r w:rsidRPr="00E712CB">
        <w:t>- Active / Alarm</w:t>
      </w:r>
    </w:p>
    <w:p w14:paraId="72198145" w14:textId="77777777" w:rsidR="00E712CB" w:rsidRPr="00E712CB" w:rsidRDefault="00E712CB" w:rsidP="00E712CB">
      <w:r w:rsidRPr="00E712CB">
        <w:t>- Restored / Normal</w:t>
      </w:r>
    </w:p>
    <w:p w14:paraId="578133D1" w14:textId="77777777" w:rsidR="00E712CB" w:rsidRPr="00E712CB" w:rsidRDefault="00E712CB" w:rsidP="00E712CB">
      <w:r w:rsidRPr="00E712CB">
        <w:t>- Fault / Trouble</w:t>
      </w:r>
    </w:p>
    <w:p w14:paraId="12ADCD98" w14:textId="77777777" w:rsidR="00E712CB" w:rsidRPr="00E712CB" w:rsidRDefault="00E712CB" w:rsidP="00E712CB">
      <w:r w:rsidRPr="00E712CB">
        <w:t>- Tamper, if available</w:t>
      </w:r>
    </w:p>
    <w:p w14:paraId="30B4EC94" w14:textId="77777777" w:rsidR="00E712CB" w:rsidRPr="00E712CB" w:rsidRDefault="00E712CB" w:rsidP="00E712CB">
      <w:r w:rsidRPr="00E712CB">
        <w:t>- Unknown / Communication Lost</w:t>
      </w:r>
    </w:p>
    <w:p w14:paraId="27E4B1A0" w14:textId="77777777" w:rsidR="00E712CB" w:rsidRPr="00E712CB" w:rsidRDefault="00E712CB" w:rsidP="00E712CB">
      <w:r w:rsidRPr="00E712CB">
        <w:t>A recommended Niagara point structure is:</w:t>
      </w:r>
    </w:p>
    <w:p w14:paraId="0B7F0206" w14:textId="77777777" w:rsidR="00E712CB" w:rsidRPr="00E712CB" w:rsidRDefault="00E712CB" w:rsidP="00E712CB">
      <w:r w:rsidRPr="00E712CB">
        <w:t>Door_101</w:t>
      </w:r>
    </w:p>
    <w:p w14:paraId="227D4AD1" w14:textId="77777777" w:rsidR="00E712CB" w:rsidRPr="00E712CB" w:rsidRDefault="00E712CB" w:rsidP="00E712CB">
      <w:r w:rsidRPr="00E712CB">
        <w:t xml:space="preserve"> </w:t>
      </w:r>
      <w:r w:rsidRPr="00E712CB">
        <w:rPr>
          <w:rFonts w:ascii="MS Gothic" w:eastAsia="MS Gothic" w:hAnsi="MS Gothic" w:cs="MS Gothic" w:hint="eastAsia"/>
        </w:rPr>
        <w:t>├</w:t>
      </w:r>
      <w:r w:rsidRPr="00E712CB">
        <w:rPr>
          <w:rFonts w:ascii="Aptos" w:hAnsi="Aptos" w:cs="Aptos"/>
        </w:rPr>
        <w:t>──</w:t>
      </w:r>
      <w:r w:rsidRPr="00E712CB">
        <w:t xml:space="preserve"> REX</w:t>
      </w:r>
    </w:p>
    <w:p w14:paraId="3BABF4F7" w14:textId="77777777" w:rsidR="00E712CB" w:rsidRPr="00E712CB" w:rsidRDefault="00E712CB" w:rsidP="00E712CB">
      <w:r w:rsidRPr="00E712CB">
        <w:t xml:space="preserve"> │    </w:t>
      </w:r>
      <w:r w:rsidRPr="00E712CB">
        <w:rPr>
          <w:rFonts w:ascii="MS Gothic" w:eastAsia="MS Gothic" w:hAnsi="MS Gothic" w:cs="MS Gothic" w:hint="eastAsia"/>
        </w:rPr>
        <w:t>├</w:t>
      </w:r>
      <w:r w:rsidRPr="00E712CB">
        <w:rPr>
          <w:rFonts w:ascii="Aptos" w:hAnsi="Aptos" w:cs="Aptos"/>
        </w:rPr>
        <w:t>──</w:t>
      </w:r>
      <w:r w:rsidRPr="00E712CB">
        <w:t xml:space="preserve"> Active</w:t>
      </w:r>
    </w:p>
    <w:p w14:paraId="4EE174AE" w14:textId="77777777" w:rsidR="00E712CB" w:rsidRPr="00E712CB" w:rsidRDefault="00E712CB" w:rsidP="00E712CB">
      <w:r w:rsidRPr="00E712CB">
        <w:t xml:space="preserve"> │    </w:t>
      </w:r>
      <w:r w:rsidRPr="00E712CB">
        <w:rPr>
          <w:rFonts w:ascii="MS Gothic" w:eastAsia="MS Gothic" w:hAnsi="MS Gothic" w:cs="MS Gothic" w:hint="eastAsia"/>
        </w:rPr>
        <w:t>├</w:t>
      </w:r>
      <w:r w:rsidRPr="00E712CB">
        <w:rPr>
          <w:rFonts w:ascii="Aptos" w:hAnsi="Aptos" w:cs="Aptos"/>
        </w:rPr>
        <w:t>──</w:t>
      </w:r>
      <w:r w:rsidRPr="00E712CB">
        <w:t xml:space="preserve"> Fault</w:t>
      </w:r>
    </w:p>
    <w:p w14:paraId="3A4625F5" w14:textId="77777777" w:rsidR="00E712CB" w:rsidRPr="00E712CB" w:rsidRDefault="00E712CB" w:rsidP="00E712CB">
      <w:r w:rsidRPr="00E712CB">
        <w:t xml:space="preserve"> │    └── Tamper</w:t>
      </w:r>
    </w:p>
    <w:p w14:paraId="302AED50" w14:textId="77777777" w:rsidR="00E712CB" w:rsidRPr="00E712CB" w:rsidRDefault="00E712CB" w:rsidP="00E712CB">
      <w:r w:rsidRPr="00E712CB">
        <w:lastRenderedPageBreak/>
        <w:t xml:space="preserve"> │</w:t>
      </w:r>
    </w:p>
    <w:p w14:paraId="79DEF093" w14:textId="77777777" w:rsidR="00E712CB" w:rsidRPr="00E712CB" w:rsidRDefault="00E712CB" w:rsidP="00E712CB">
      <w:r w:rsidRPr="00E712CB">
        <w:t xml:space="preserve"> └── </w:t>
      </w:r>
      <w:proofErr w:type="spellStart"/>
      <w:r w:rsidRPr="00E712CB">
        <w:t>EmergencyInput</w:t>
      </w:r>
      <w:proofErr w:type="spellEnd"/>
    </w:p>
    <w:p w14:paraId="78C0216C" w14:textId="77777777" w:rsidR="00E712CB" w:rsidRPr="00E712CB" w:rsidRDefault="00E712CB" w:rsidP="00E712CB">
      <w:r w:rsidRPr="00E712CB">
        <w:t xml:space="preserve">      </w:t>
      </w:r>
      <w:r w:rsidRPr="00E712CB">
        <w:rPr>
          <w:rFonts w:ascii="MS Gothic" w:eastAsia="MS Gothic" w:hAnsi="MS Gothic" w:cs="MS Gothic" w:hint="eastAsia"/>
        </w:rPr>
        <w:t>├</w:t>
      </w:r>
      <w:r w:rsidRPr="00E712CB">
        <w:rPr>
          <w:rFonts w:ascii="Aptos" w:hAnsi="Aptos" w:cs="Aptos"/>
        </w:rPr>
        <w:t>──</w:t>
      </w:r>
      <w:r w:rsidRPr="00E712CB">
        <w:t xml:space="preserve"> Active</w:t>
      </w:r>
    </w:p>
    <w:p w14:paraId="7DCF2D55" w14:textId="77777777" w:rsidR="00E712CB" w:rsidRPr="00E712CB" w:rsidRDefault="00E712CB" w:rsidP="00E712CB">
      <w:r w:rsidRPr="00E712CB">
        <w:t xml:space="preserve">      </w:t>
      </w:r>
      <w:r w:rsidRPr="00E712CB">
        <w:rPr>
          <w:rFonts w:ascii="MS Gothic" w:eastAsia="MS Gothic" w:hAnsi="MS Gothic" w:cs="MS Gothic" w:hint="eastAsia"/>
        </w:rPr>
        <w:t>├</w:t>
      </w:r>
      <w:r w:rsidRPr="00E712CB">
        <w:rPr>
          <w:rFonts w:ascii="Aptos" w:hAnsi="Aptos" w:cs="Aptos"/>
        </w:rPr>
        <w:t>──</w:t>
      </w:r>
      <w:r w:rsidRPr="00E712CB">
        <w:t xml:space="preserve"> Alarm</w:t>
      </w:r>
    </w:p>
    <w:p w14:paraId="100B14E3" w14:textId="77777777" w:rsidR="00E712CB" w:rsidRPr="00E712CB" w:rsidRDefault="00E712CB" w:rsidP="00E712CB">
      <w:r w:rsidRPr="00E712CB">
        <w:t xml:space="preserve">      </w:t>
      </w:r>
      <w:r w:rsidRPr="00E712CB">
        <w:rPr>
          <w:rFonts w:ascii="MS Gothic" w:eastAsia="MS Gothic" w:hAnsi="MS Gothic" w:cs="MS Gothic" w:hint="eastAsia"/>
        </w:rPr>
        <w:t>├</w:t>
      </w:r>
      <w:r w:rsidRPr="00E712CB">
        <w:rPr>
          <w:rFonts w:ascii="Aptos" w:hAnsi="Aptos" w:cs="Aptos"/>
        </w:rPr>
        <w:t>──</w:t>
      </w:r>
      <w:r w:rsidRPr="00E712CB">
        <w:t xml:space="preserve"> Fault</w:t>
      </w:r>
    </w:p>
    <w:p w14:paraId="142CF773" w14:textId="77777777" w:rsidR="00E712CB" w:rsidRPr="00E712CB" w:rsidRDefault="00E712CB" w:rsidP="00E712CB">
      <w:r w:rsidRPr="00E712CB">
        <w:t xml:space="preserve">      └── Tamper</w:t>
      </w:r>
    </w:p>
    <w:p w14:paraId="1C1DA5FC" w14:textId="77777777" w:rsidR="00E712CB" w:rsidRPr="00E712CB" w:rsidRDefault="00E712CB" w:rsidP="00E712CB">
      <w:r w:rsidRPr="00E712CB">
        <w:t>For the functional specification, I would use this wording:</w:t>
      </w:r>
    </w:p>
    <w:p w14:paraId="387578A8" w14:textId="77777777" w:rsidR="00E712CB" w:rsidRPr="00E712CB" w:rsidRDefault="00E712CB" w:rsidP="00E712CB">
      <w:r w:rsidRPr="00E712CB">
        <w:rPr>
          <w:b/>
          <w:bCs/>
        </w:rPr>
        <w:t xml:space="preserve">The integration shall make Request-to-Exit (REX) and Emergency Input states from LenelS2 OnGuard available to Niagara. The integration shall expose Normal/Inactive, Active/Alarm, Fault/Trouble, Tamper, and communication-loss states </w:t>
      </w:r>
      <w:proofErr w:type="gramStart"/>
      <w:r w:rsidRPr="00E712CB">
        <w:rPr>
          <w:b/>
          <w:bCs/>
        </w:rPr>
        <w:t>where</w:t>
      </w:r>
      <w:proofErr w:type="gramEnd"/>
      <w:r w:rsidRPr="00E712CB">
        <w:rPr>
          <w:b/>
          <w:bCs/>
        </w:rPr>
        <w:t xml:space="preserve"> supported by OnGuard. State changes shall be communicated to Niagara in near real time, and Niagara shall indicate an Unknown or Fault condition when the corresponding OnGuard input state cannot be reliably determined.</w:t>
      </w:r>
    </w:p>
    <w:p w14:paraId="0DA2A325" w14:textId="77777777" w:rsidR="00E712CB" w:rsidRPr="00E712CB" w:rsidRDefault="00E712CB" w:rsidP="00E712CB">
      <w:r w:rsidRPr="00E712CB">
        <w:t xml:space="preserve">One important design point is that </w:t>
      </w:r>
      <w:r w:rsidRPr="00E712CB">
        <w:rPr>
          <w:b/>
          <w:bCs/>
        </w:rPr>
        <w:t>REX activation should be exposed as an input state, not treated as a security alarm by default</w:t>
      </w:r>
      <w:r w:rsidRPr="00E712CB">
        <w:t>. Emergency inputs, on the other hand, may need to generate Niagara alarms de</w:t>
      </w:r>
    </w:p>
    <w:p w14:paraId="58CC0117" w14:textId="77777777" w:rsidR="00C23784" w:rsidRDefault="00C23784"/>
    <w:p w14:paraId="523BF1FC" w14:textId="77777777" w:rsidR="00E712CB" w:rsidRPr="00E712CB" w:rsidRDefault="00E712CB" w:rsidP="00E712CB">
      <w:pPr>
        <w:rPr>
          <w:b/>
          <w:bCs/>
        </w:rPr>
      </w:pPr>
      <w:r w:rsidRPr="00E712CB">
        <w:rPr>
          <w:b/>
          <w:bCs/>
        </w:rPr>
        <w:t>3. Niagara Point Configuration Requirements</w:t>
      </w:r>
    </w:p>
    <w:p w14:paraId="60BF2314" w14:textId="77777777" w:rsidR="00E712CB" w:rsidRPr="00E712CB" w:rsidRDefault="00E712CB" w:rsidP="00E712CB">
      <w:r w:rsidRPr="00E712CB">
        <w:t>To ensure these inputs behave correctly for building control and automation, they must be brought into Niagara using specific object structures: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3"/>
        <w:gridCol w:w="1937"/>
        <w:gridCol w:w="1669"/>
        <w:gridCol w:w="3747"/>
      </w:tblGrid>
      <w:tr w:rsidR="00E712CB" w:rsidRPr="00E712CB" w14:paraId="2D7DFFAC" w14:textId="77777777">
        <w:trPr>
          <w:tblCellSpacing w:w="15" w:type="dxa"/>
        </w:trPr>
        <w:tc>
          <w:tcPr>
            <w:tcW w:w="0" w:type="auto"/>
            <w:tcBorders>
              <w:bottom w:val="single" w:sz="4" w:space="0" w:color="DCDFE5"/>
            </w:tcBorders>
            <w:vAlign w:val="center"/>
            <w:hideMark/>
          </w:tcPr>
          <w:p w14:paraId="1FB1A636" w14:textId="77777777" w:rsidR="00E712CB" w:rsidRPr="00E712CB" w:rsidRDefault="00E712CB" w:rsidP="00E712CB">
            <w:pPr>
              <w:rPr>
                <w:b/>
                <w:bCs/>
              </w:rPr>
            </w:pPr>
            <w:r w:rsidRPr="00E712CB">
              <w:rPr>
                <w:b/>
                <w:bCs/>
              </w:rPr>
              <w:t>Input Component</w:t>
            </w:r>
          </w:p>
        </w:tc>
        <w:tc>
          <w:tcPr>
            <w:tcW w:w="0" w:type="auto"/>
            <w:tcBorders>
              <w:bottom w:val="single" w:sz="4" w:space="0" w:color="DCDFE5"/>
            </w:tcBorders>
            <w:vAlign w:val="center"/>
            <w:hideMark/>
          </w:tcPr>
          <w:p w14:paraId="7D422753" w14:textId="77777777" w:rsidR="00E712CB" w:rsidRPr="00E712CB" w:rsidRDefault="00E712CB" w:rsidP="00E712CB">
            <w:pPr>
              <w:rPr>
                <w:b/>
                <w:bCs/>
              </w:rPr>
            </w:pPr>
            <w:r w:rsidRPr="00E712CB">
              <w:rPr>
                <w:b/>
                <w:bCs/>
              </w:rPr>
              <w:t>Target Niagara Object</w:t>
            </w:r>
          </w:p>
        </w:tc>
        <w:tc>
          <w:tcPr>
            <w:tcW w:w="0" w:type="auto"/>
            <w:tcBorders>
              <w:bottom w:val="single" w:sz="4" w:space="0" w:color="DCDFE5"/>
            </w:tcBorders>
            <w:vAlign w:val="center"/>
            <w:hideMark/>
          </w:tcPr>
          <w:p w14:paraId="6DEBA6D1" w14:textId="77777777" w:rsidR="00E712CB" w:rsidRPr="00E712CB" w:rsidRDefault="00E712CB" w:rsidP="00E712CB">
            <w:pPr>
              <w:rPr>
                <w:b/>
                <w:bCs/>
              </w:rPr>
            </w:pPr>
            <w:r w:rsidRPr="00E712CB">
              <w:rPr>
                <w:b/>
                <w:bCs/>
              </w:rPr>
              <w:t>Expected States / Values</w:t>
            </w:r>
          </w:p>
        </w:tc>
        <w:tc>
          <w:tcPr>
            <w:tcW w:w="0" w:type="auto"/>
            <w:tcBorders>
              <w:bottom w:val="single" w:sz="4" w:space="0" w:color="DCDFE5"/>
            </w:tcBorders>
            <w:vAlign w:val="center"/>
            <w:hideMark/>
          </w:tcPr>
          <w:p w14:paraId="046B8FF3" w14:textId="77777777" w:rsidR="00E712CB" w:rsidRPr="00E712CB" w:rsidRDefault="00E712CB" w:rsidP="00E712CB">
            <w:pPr>
              <w:rPr>
                <w:b/>
                <w:bCs/>
              </w:rPr>
            </w:pPr>
            <w:r w:rsidRPr="00E712CB">
              <w:rPr>
                <w:b/>
                <w:bCs/>
              </w:rPr>
              <w:t>Technical Purpose in Niagara</w:t>
            </w:r>
          </w:p>
        </w:tc>
      </w:tr>
      <w:tr w:rsidR="00E712CB" w:rsidRPr="00E712CB" w14:paraId="78799D02" w14:textId="77777777">
        <w:trPr>
          <w:tblCellSpacing w:w="15" w:type="dxa"/>
        </w:trPr>
        <w:tc>
          <w:tcPr>
            <w:tcW w:w="0" w:type="auto"/>
            <w:tcBorders>
              <w:bottom w:val="single" w:sz="4" w:space="0" w:color="DCDFE5"/>
            </w:tcBorders>
            <w:vAlign w:val="center"/>
            <w:hideMark/>
          </w:tcPr>
          <w:p w14:paraId="55C62B45" w14:textId="77777777" w:rsidR="00E712CB" w:rsidRPr="00E712CB" w:rsidRDefault="00E712CB" w:rsidP="00E712CB">
            <w:r w:rsidRPr="00E712CB">
              <w:rPr>
                <w:b/>
                <w:bCs/>
              </w:rPr>
              <w:t>Request-to-Exit (REX)</w:t>
            </w:r>
          </w:p>
        </w:tc>
        <w:tc>
          <w:tcPr>
            <w:tcW w:w="0" w:type="auto"/>
            <w:tcBorders>
              <w:bottom w:val="single" w:sz="4" w:space="0" w:color="DCDFE5"/>
            </w:tcBorders>
            <w:vAlign w:val="center"/>
            <w:hideMark/>
          </w:tcPr>
          <w:p w14:paraId="2E76E257" w14:textId="77777777" w:rsidR="00E712CB" w:rsidRPr="00E712CB" w:rsidRDefault="00E712CB" w:rsidP="00E712CB">
            <w:proofErr w:type="spellStart"/>
            <w:r w:rsidRPr="00E712CB">
              <w:t>BooleanPoint</w:t>
            </w:r>
            <w:proofErr w:type="spellEnd"/>
          </w:p>
        </w:tc>
        <w:tc>
          <w:tcPr>
            <w:tcW w:w="0" w:type="auto"/>
            <w:tcBorders>
              <w:bottom w:val="single" w:sz="4" w:space="0" w:color="DCDFE5"/>
            </w:tcBorders>
            <w:vAlign w:val="center"/>
            <w:hideMark/>
          </w:tcPr>
          <w:p w14:paraId="21D5E924" w14:textId="77777777" w:rsidR="00E712CB" w:rsidRPr="00E712CB" w:rsidRDefault="00E712CB" w:rsidP="00E712CB">
            <w:r w:rsidRPr="00E712CB">
              <w:t>true (Active / Tripped)</w:t>
            </w:r>
            <w:r w:rsidRPr="00E712CB">
              <w:br/>
              <w:t>false (Idle)</w:t>
            </w:r>
          </w:p>
        </w:tc>
        <w:tc>
          <w:tcPr>
            <w:tcW w:w="0" w:type="auto"/>
            <w:tcBorders>
              <w:bottom w:val="single" w:sz="4" w:space="0" w:color="DCDFE5"/>
            </w:tcBorders>
            <w:vAlign w:val="center"/>
            <w:hideMark/>
          </w:tcPr>
          <w:p w14:paraId="265DD323" w14:textId="77777777" w:rsidR="00E712CB" w:rsidRPr="00E712CB" w:rsidRDefault="00E712CB" w:rsidP="00E712CB">
            <w:r w:rsidRPr="00E712CB">
              <w:t>Used to trigger localized energy/lighting management (e.g., wake up room variables upon exit).</w:t>
            </w:r>
          </w:p>
        </w:tc>
      </w:tr>
      <w:tr w:rsidR="00E712CB" w:rsidRPr="00E712CB" w14:paraId="20B1B190" w14:textId="77777777">
        <w:trPr>
          <w:tblCellSpacing w:w="15" w:type="dxa"/>
        </w:trPr>
        <w:tc>
          <w:tcPr>
            <w:tcW w:w="0" w:type="auto"/>
            <w:tcBorders>
              <w:bottom w:val="single" w:sz="4" w:space="0" w:color="DCDFE5"/>
            </w:tcBorders>
            <w:vAlign w:val="center"/>
            <w:hideMark/>
          </w:tcPr>
          <w:p w14:paraId="6C8957E0" w14:textId="77777777" w:rsidR="00E712CB" w:rsidRPr="00E712CB" w:rsidRDefault="00E712CB" w:rsidP="00E712CB">
            <w:r w:rsidRPr="00E712CB">
              <w:rPr>
                <w:b/>
                <w:bCs/>
              </w:rPr>
              <w:t>Emergency / Fire Input</w:t>
            </w:r>
          </w:p>
        </w:tc>
        <w:tc>
          <w:tcPr>
            <w:tcW w:w="0" w:type="auto"/>
            <w:tcBorders>
              <w:bottom w:val="single" w:sz="4" w:space="0" w:color="DCDFE5"/>
            </w:tcBorders>
            <w:vAlign w:val="center"/>
            <w:hideMark/>
          </w:tcPr>
          <w:p w14:paraId="6BFD19D8" w14:textId="77777777" w:rsidR="00E712CB" w:rsidRPr="00E712CB" w:rsidRDefault="00E712CB" w:rsidP="00E712CB">
            <w:proofErr w:type="spellStart"/>
            <w:r w:rsidRPr="00E712CB">
              <w:t>BooleanPoint</w:t>
            </w:r>
            <w:proofErr w:type="spellEnd"/>
            <w:r w:rsidRPr="00E712CB">
              <w:t xml:space="preserve"> or </w:t>
            </w:r>
            <w:proofErr w:type="spellStart"/>
            <w:r w:rsidRPr="00E712CB">
              <w:t>NumericPoint</w:t>
            </w:r>
            <w:proofErr w:type="spellEnd"/>
          </w:p>
        </w:tc>
        <w:tc>
          <w:tcPr>
            <w:tcW w:w="0" w:type="auto"/>
            <w:tcBorders>
              <w:bottom w:val="single" w:sz="4" w:space="0" w:color="DCDFE5"/>
            </w:tcBorders>
            <w:vAlign w:val="center"/>
            <w:hideMark/>
          </w:tcPr>
          <w:p w14:paraId="67D55BD7" w14:textId="77777777" w:rsidR="00E712CB" w:rsidRPr="00E712CB" w:rsidRDefault="00E712CB" w:rsidP="00E712CB">
            <w:r w:rsidRPr="00E712CB">
              <w:t>true (Emergency Alarm)</w:t>
            </w:r>
            <w:r w:rsidRPr="00E712CB">
              <w:br/>
              <w:t>false (Normal)</w:t>
            </w:r>
          </w:p>
        </w:tc>
        <w:tc>
          <w:tcPr>
            <w:tcW w:w="0" w:type="auto"/>
            <w:tcBorders>
              <w:bottom w:val="single" w:sz="4" w:space="0" w:color="DCDFE5"/>
            </w:tcBorders>
            <w:vAlign w:val="center"/>
            <w:hideMark/>
          </w:tcPr>
          <w:p w14:paraId="7F31485A" w14:textId="77777777" w:rsidR="00E712CB" w:rsidRPr="00E712CB" w:rsidRDefault="00E712CB" w:rsidP="00E712CB">
            <w:r w:rsidRPr="00E712CB">
              <w:t xml:space="preserve">Tied directly to a high-priority Niagara </w:t>
            </w:r>
            <w:r w:rsidRPr="00E712CB">
              <w:rPr>
                <w:b/>
                <w:bCs/>
              </w:rPr>
              <w:t>Alarm Class</w:t>
            </w:r>
            <w:r w:rsidRPr="00E712CB">
              <w:t>. Must bypass normal delays.</w:t>
            </w:r>
          </w:p>
        </w:tc>
      </w:tr>
    </w:tbl>
    <w:p w14:paraId="0786B88D" w14:textId="77777777" w:rsidR="00E712CB" w:rsidRDefault="00E712CB"/>
    <w:p w14:paraId="34BE743A" w14:textId="77777777" w:rsidR="00E712CB" w:rsidRPr="00E712CB" w:rsidRDefault="00E712CB" w:rsidP="00E712CB">
      <w:pPr>
        <w:rPr>
          <w:b/>
          <w:bCs/>
        </w:rPr>
      </w:pPr>
      <w:r w:rsidRPr="00E712CB">
        <w:rPr>
          <w:b/>
          <w:bCs/>
        </w:rPr>
        <w:t xml:space="preserve">Option B: Direct </w:t>
      </w:r>
      <w:proofErr w:type="spellStart"/>
      <w:r w:rsidRPr="00E712CB">
        <w:rPr>
          <w:b/>
          <w:bCs/>
        </w:rPr>
        <w:t>OpenAccess</w:t>
      </w:r>
      <w:proofErr w:type="spellEnd"/>
      <w:r w:rsidRPr="00E712CB">
        <w:rPr>
          <w:b/>
          <w:bCs/>
        </w:rPr>
        <w:t xml:space="preserve"> API (</w:t>
      </w:r>
      <w:proofErr w:type="spellStart"/>
      <w:r w:rsidRPr="00E712CB">
        <w:rPr>
          <w:b/>
          <w:bCs/>
        </w:rPr>
        <w:t>WebSockets</w:t>
      </w:r>
      <w:proofErr w:type="spellEnd"/>
      <w:r w:rsidRPr="00E712CB">
        <w:rPr>
          <w:b/>
          <w:bCs/>
        </w:rPr>
        <w:t>)</w:t>
      </w:r>
    </w:p>
    <w:p w14:paraId="097DA6BF" w14:textId="77777777" w:rsidR="00E712CB" w:rsidRPr="00E712CB" w:rsidRDefault="00E712CB" w:rsidP="00E712CB">
      <w:r w:rsidRPr="00E712CB">
        <w:lastRenderedPageBreak/>
        <w:t xml:space="preserve">Because REST API polling is too slow to reliably capture a momentary REX button press, a real-time </w:t>
      </w:r>
      <w:r w:rsidRPr="00E712CB">
        <w:rPr>
          <w:b/>
          <w:bCs/>
        </w:rPr>
        <w:t>WebSocket stream</w:t>
      </w:r>
      <w:r w:rsidRPr="00E712CB">
        <w:t xml:space="preserve"> is required.</w:t>
      </w:r>
    </w:p>
    <w:p w14:paraId="3472A06A" w14:textId="77777777" w:rsidR="00E712CB" w:rsidRPr="00E712CB" w:rsidRDefault="00E712CB" w:rsidP="00E712CB">
      <w:pPr>
        <w:numPr>
          <w:ilvl w:val="0"/>
          <w:numId w:val="7"/>
        </w:numPr>
      </w:pPr>
      <w:r w:rsidRPr="00E712CB">
        <w:rPr>
          <w:b/>
          <w:bCs/>
        </w:rPr>
        <w:t>Subscription:</w:t>
      </w:r>
      <w:r w:rsidRPr="00E712CB">
        <w:t xml:space="preserve"> Niagara establishes a secure WebSocket connection (wss://) and subscribes specifically to hardware input status changes (</w:t>
      </w:r>
      <w:proofErr w:type="spellStart"/>
      <w:r w:rsidRPr="00E712CB">
        <w:t>InputStateChanged</w:t>
      </w:r>
      <w:proofErr w:type="spellEnd"/>
      <w:r w:rsidRPr="00E712CB">
        <w:t xml:space="preserve"> events).</w:t>
      </w:r>
    </w:p>
    <w:p w14:paraId="2C80D0BC" w14:textId="77777777" w:rsidR="00E712CB" w:rsidRPr="00E712CB" w:rsidRDefault="00E712CB" w:rsidP="00E712CB">
      <w:pPr>
        <w:numPr>
          <w:ilvl w:val="0"/>
          <w:numId w:val="7"/>
        </w:numPr>
      </w:pPr>
      <w:r w:rsidRPr="00E712CB">
        <w:rPr>
          <w:b/>
          <w:bCs/>
        </w:rPr>
        <w:t>Data Payload Example:</w:t>
      </w:r>
      <w:r w:rsidRPr="00E712CB">
        <w:t xml:space="preserve"> The incoming JSON payload contains the </w:t>
      </w:r>
      <w:proofErr w:type="spellStart"/>
      <w:r w:rsidRPr="00E712CB">
        <w:t>InputID</w:t>
      </w:r>
      <w:proofErr w:type="spellEnd"/>
      <w:r w:rsidRPr="00E712CB">
        <w:t xml:space="preserve">, </w:t>
      </w:r>
      <w:proofErr w:type="spellStart"/>
      <w:r w:rsidRPr="00E712CB">
        <w:t>InputName</w:t>
      </w:r>
      <w:proofErr w:type="spellEnd"/>
      <w:r w:rsidRPr="00E712CB">
        <w:t xml:space="preserve">, </w:t>
      </w:r>
      <w:proofErr w:type="spellStart"/>
      <w:r w:rsidRPr="00E712CB">
        <w:t>PanelID</w:t>
      </w:r>
      <w:proofErr w:type="spellEnd"/>
      <w:r w:rsidRPr="00E712CB">
        <w:t>, and the numeric state index representing the circuit.</w:t>
      </w:r>
    </w:p>
    <w:p w14:paraId="64D4880C" w14:textId="77777777" w:rsidR="00E712CB" w:rsidRPr="00E712CB" w:rsidRDefault="00E712CB" w:rsidP="00E712CB">
      <w:pPr>
        <w:numPr>
          <w:ilvl w:val="0"/>
          <w:numId w:val="7"/>
        </w:numPr>
      </w:pPr>
      <w:r w:rsidRPr="00E712CB">
        <w:rPr>
          <w:b/>
          <w:bCs/>
        </w:rPr>
        <w:t>Parsing Script:</w:t>
      </w:r>
      <w:r w:rsidRPr="00E712CB">
        <w:t xml:space="preserve"> A Niagara Web Services/JSON module parses the message string and instantly updates a corresponding virtual point block.</w:t>
      </w:r>
    </w:p>
    <w:p w14:paraId="487426B3" w14:textId="77777777" w:rsidR="00E712CB" w:rsidRPr="00E712CB" w:rsidRDefault="00E712CB" w:rsidP="00E712CB">
      <w:r w:rsidRPr="00E712CB">
        <w:pict w14:anchorId="334337BF">
          <v:rect id="_x0000_i1031" style="width:0;height:1.5pt" o:hralign="center" o:hrstd="t" o:hr="t" fillcolor="#a0a0a0" stroked="f"/>
        </w:pict>
      </w:r>
    </w:p>
    <w:p w14:paraId="389757B3" w14:textId="77777777" w:rsidR="00E712CB" w:rsidRDefault="00E712CB"/>
    <w:p w14:paraId="1914733B" w14:textId="5502D454" w:rsidR="00FB78A3" w:rsidRDefault="00FB78A3">
      <w:r>
        <w:t>Approved occupancy and person-event integration:</w:t>
      </w:r>
    </w:p>
    <w:p w14:paraId="006F33C5" w14:textId="77777777" w:rsidR="00FB78A3" w:rsidRPr="00FB78A3" w:rsidRDefault="00FB78A3" w:rsidP="00FB78A3">
      <w:r w:rsidRPr="00FB78A3">
        <w:t xml:space="preserve">For </w:t>
      </w:r>
      <w:r w:rsidRPr="00FB78A3">
        <w:rPr>
          <w:b/>
          <w:bCs/>
        </w:rPr>
        <w:t>LenelS2 OnGuard → Niagara occupancy and person-event integration</w:t>
      </w:r>
      <w:r w:rsidRPr="00FB78A3">
        <w:t xml:space="preserve">, I recommend separating </w:t>
      </w:r>
      <w:r w:rsidRPr="00FB78A3">
        <w:rPr>
          <w:b/>
          <w:bCs/>
        </w:rPr>
        <w:t>occupancy data</w:t>
      </w:r>
      <w:r w:rsidRPr="00FB78A3">
        <w:t xml:space="preserve"> from </w:t>
      </w:r>
      <w:r w:rsidRPr="00FB78A3">
        <w:rPr>
          <w:b/>
          <w:bCs/>
        </w:rPr>
        <w:t>person-identifiable access events</w:t>
      </w:r>
      <w:r w:rsidRPr="00FB78A3">
        <w:t>, because they have different security and privacy implications.</w:t>
      </w:r>
    </w:p>
    <w:p w14:paraId="4521AE36" w14:textId="77777777" w:rsidR="00FB78A3" w:rsidRPr="00FB78A3" w:rsidRDefault="00FB78A3" w:rsidP="00FB78A3">
      <w:pPr>
        <w:rPr>
          <w:b/>
          <w:bCs/>
        </w:rPr>
      </w:pPr>
      <w:r w:rsidRPr="00FB78A3">
        <w:rPr>
          <w:b/>
          <w:bCs/>
        </w:rPr>
        <w:t>Functional requirement</w:t>
      </w:r>
    </w:p>
    <w:p w14:paraId="38251673" w14:textId="77777777" w:rsidR="00FB78A3" w:rsidRPr="00FB78A3" w:rsidRDefault="00FB78A3" w:rsidP="00FB78A3">
      <w:r w:rsidRPr="00FB78A3">
        <w:rPr>
          <w:b/>
          <w:bCs/>
        </w:rPr>
        <w:t>The integration shall make approved occupancy information and authorized person-event information from LenelS2 OnGuard available to Niagara. Only information explicitly approved for Niagara integration shall be exposed, and the integration shall not provide cardholder or personally identifiable information unless specifically authorized.</w:t>
      </w:r>
    </w:p>
    <w:p w14:paraId="01DB0E00" w14:textId="77777777" w:rsidR="00FB78A3" w:rsidRPr="00FB78A3" w:rsidRDefault="00FB78A3" w:rsidP="00FB78A3">
      <w:pPr>
        <w:rPr>
          <w:b/>
          <w:bCs/>
        </w:rPr>
      </w:pPr>
      <w:r w:rsidRPr="00FB78A3">
        <w:rPr>
          <w:b/>
          <w:bCs/>
        </w:rPr>
        <w:t>1. Occupancy information</w:t>
      </w:r>
    </w:p>
    <w:p w14:paraId="4BB4CFC5" w14:textId="77777777" w:rsidR="00FB78A3" w:rsidRPr="00FB78A3" w:rsidRDefault="00FB78A3" w:rsidP="00FB78A3">
      <w:r w:rsidRPr="00FB78A3">
        <w:t>Niagara may receive occupancy information for configured areas/zones, where supported by the OnGuard implementation.</w:t>
      </w:r>
    </w:p>
    <w:p w14:paraId="72939421" w14:textId="77777777" w:rsidR="00FB78A3" w:rsidRPr="00FB78A3" w:rsidRDefault="00FB78A3" w:rsidP="00FB78A3">
      <w:r w:rsidRPr="00FB78A3">
        <w:t>Recommended points:</w:t>
      </w:r>
    </w:p>
    <w:p w14:paraId="22A6A57C" w14:textId="77777777" w:rsidR="00FB78A3" w:rsidRPr="00FB78A3" w:rsidRDefault="00FB78A3" w:rsidP="00FB78A3">
      <w:r w:rsidRPr="00FB78A3">
        <w:t>Area / Zone</w:t>
      </w:r>
    </w:p>
    <w:p w14:paraId="6E27444F" w14:textId="77777777" w:rsidR="00FB78A3" w:rsidRPr="00FB78A3" w:rsidRDefault="00FB78A3" w:rsidP="00FB78A3">
      <w:r w:rsidRPr="00FB78A3">
        <w:t xml:space="preserve"> </w:t>
      </w:r>
      <w:r w:rsidRPr="00FB78A3">
        <w:rPr>
          <w:rFonts w:ascii="MS Gothic" w:eastAsia="MS Gothic" w:hAnsi="MS Gothic" w:cs="MS Gothic" w:hint="eastAsia"/>
        </w:rPr>
        <w:t>├</w:t>
      </w:r>
      <w:r w:rsidRPr="00FB78A3">
        <w:rPr>
          <w:rFonts w:ascii="Aptos" w:hAnsi="Aptos" w:cs="Aptos"/>
        </w:rPr>
        <w:t>──</w:t>
      </w:r>
      <w:r w:rsidRPr="00FB78A3">
        <w:t xml:space="preserve"> </w:t>
      </w:r>
      <w:proofErr w:type="spellStart"/>
      <w:r w:rsidRPr="00FB78A3">
        <w:t>CurrentOccupancyCount</w:t>
      </w:r>
      <w:proofErr w:type="spellEnd"/>
    </w:p>
    <w:p w14:paraId="737488BA" w14:textId="77777777" w:rsidR="00FB78A3" w:rsidRPr="00FB78A3" w:rsidRDefault="00FB78A3" w:rsidP="00FB78A3">
      <w:r w:rsidRPr="00FB78A3">
        <w:t xml:space="preserve"> </w:t>
      </w:r>
      <w:r w:rsidRPr="00FB78A3">
        <w:rPr>
          <w:rFonts w:ascii="MS Gothic" w:eastAsia="MS Gothic" w:hAnsi="MS Gothic" w:cs="MS Gothic" w:hint="eastAsia"/>
        </w:rPr>
        <w:t>├</w:t>
      </w:r>
      <w:r w:rsidRPr="00FB78A3">
        <w:rPr>
          <w:rFonts w:ascii="Aptos" w:hAnsi="Aptos" w:cs="Aptos"/>
        </w:rPr>
        <w:t>──</w:t>
      </w:r>
      <w:r w:rsidRPr="00FB78A3">
        <w:t xml:space="preserve"> </w:t>
      </w:r>
      <w:proofErr w:type="spellStart"/>
      <w:r w:rsidRPr="00FB78A3">
        <w:t>OccupiedStatus</w:t>
      </w:r>
      <w:proofErr w:type="spellEnd"/>
    </w:p>
    <w:p w14:paraId="58AE357D" w14:textId="77777777" w:rsidR="00FB78A3" w:rsidRPr="00FB78A3" w:rsidRDefault="00FB78A3" w:rsidP="00FB78A3">
      <w:r w:rsidRPr="00FB78A3">
        <w:t xml:space="preserve"> </w:t>
      </w:r>
      <w:r w:rsidRPr="00FB78A3">
        <w:rPr>
          <w:rFonts w:ascii="MS Gothic" w:eastAsia="MS Gothic" w:hAnsi="MS Gothic" w:cs="MS Gothic" w:hint="eastAsia"/>
        </w:rPr>
        <w:t>├</w:t>
      </w:r>
      <w:r w:rsidRPr="00FB78A3">
        <w:rPr>
          <w:rFonts w:ascii="Aptos" w:hAnsi="Aptos" w:cs="Aptos"/>
        </w:rPr>
        <w:t>──</w:t>
      </w:r>
      <w:r w:rsidRPr="00FB78A3">
        <w:t xml:space="preserve"> </w:t>
      </w:r>
      <w:proofErr w:type="spellStart"/>
      <w:r w:rsidRPr="00FB78A3">
        <w:t>MaximumOccupancy</w:t>
      </w:r>
      <w:proofErr w:type="spellEnd"/>
    </w:p>
    <w:p w14:paraId="2E46E83C" w14:textId="77777777" w:rsidR="00FB78A3" w:rsidRPr="00FB78A3" w:rsidRDefault="00FB78A3" w:rsidP="00FB78A3">
      <w:r w:rsidRPr="00FB78A3">
        <w:t xml:space="preserve"> </w:t>
      </w:r>
      <w:r w:rsidRPr="00FB78A3">
        <w:rPr>
          <w:rFonts w:ascii="MS Gothic" w:eastAsia="MS Gothic" w:hAnsi="MS Gothic" w:cs="MS Gothic" w:hint="eastAsia"/>
        </w:rPr>
        <w:t>├</w:t>
      </w:r>
      <w:r w:rsidRPr="00FB78A3">
        <w:rPr>
          <w:rFonts w:ascii="Aptos" w:hAnsi="Aptos" w:cs="Aptos"/>
        </w:rPr>
        <w:t>──</w:t>
      </w:r>
      <w:r w:rsidRPr="00FB78A3">
        <w:t xml:space="preserve"> </w:t>
      </w:r>
      <w:proofErr w:type="spellStart"/>
      <w:r w:rsidRPr="00FB78A3">
        <w:t>OccupancyPercentage</w:t>
      </w:r>
      <w:proofErr w:type="spellEnd"/>
    </w:p>
    <w:p w14:paraId="714807E2" w14:textId="77777777" w:rsidR="00FB78A3" w:rsidRPr="00FB78A3" w:rsidRDefault="00FB78A3" w:rsidP="00FB78A3">
      <w:r w:rsidRPr="00FB78A3">
        <w:t xml:space="preserve"> </w:t>
      </w:r>
      <w:r w:rsidRPr="00FB78A3">
        <w:rPr>
          <w:rFonts w:ascii="MS Gothic" w:eastAsia="MS Gothic" w:hAnsi="MS Gothic" w:cs="MS Gothic" w:hint="eastAsia"/>
        </w:rPr>
        <w:t>├</w:t>
      </w:r>
      <w:r w:rsidRPr="00FB78A3">
        <w:rPr>
          <w:rFonts w:ascii="Aptos" w:hAnsi="Aptos" w:cs="Aptos"/>
        </w:rPr>
        <w:t>──</w:t>
      </w:r>
      <w:r w:rsidRPr="00FB78A3">
        <w:t xml:space="preserve"> </w:t>
      </w:r>
      <w:proofErr w:type="spellStart"/>
      <w:r w:rsidRPr="00FB78A3">
        <w:t>LastOccupancyUpdate</w:t>
      </w:r>
      <w:proofErr w:type="spellEnd"/>
    </w:p>
    <w:p w14:paraId="73634AE1" w14:textId="77777777" w:rsidR="00FB78A3" w:rsidRPr="00FB78A3" w:rsidRDefault="00FB78A3" w:rsidP="00FB78A3">
      <w:r w:rsidRPr="00FB78A3">
        <w:lastRenderedPageBreak/>
        <w:t xml:space="preserve"> └── </w:t>
      </w:r>
      <w:proofErr w:type="spellStart"/>
      <w:r w:rsidRPr="00FB78A3">
        <w:t>DataQuality</w:t>
      </w:r>
      <w:proofErr w:type="spellEnd"/>
    </w:p>
    <w:p w14:paraId="433C9B97" w14:textId="77777777" w:rsidR="00FB78A3" w:rsidRPr="00FB78A3" w:rsidRDefault="00FB78A3" w:rsidP="00FB78A3">
      <w:r w:rsidRPr="00FB78A3">
        <w:t>Typical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5"/>
        <w:gridCol w:w="1450"/>
        <w:gridCol w:w="4771"/>
      </w:tblGrid>
      <w:tr w:rsidR="00FB78A3" w:rsidRPr="00FB78A3" w14:paraId="4A7CC5C6" w14:textId="77777777">
        <w:trPr>
          <w:tblHeader/>
          <w:tblCellSpacing w:w="15" w:type="dxa"/>
        </w:trPr>
        <w:tc>
          <w:tcPr>
            <w:tcW w:w="0" w:type="auto"/>
            <w:vAlign w:val="center"/>
            <w:hideMark/>
          </w:tcPr>
          <w:p w14:paraId="0729C175" w14:textId="77777777" w:rsidR="00FB78A3" w:rsidRPr="00FB78A3" w:rsidRDefault="00FB78A3" w:rsidP="00FB78A3">
            <w:pPr>
              <w:rPr>
                <w:b/>
                <w:bCs/>
              </w:rPr>
            </w:pPr>
            <w:r w:rsidRPr="00FB78A3">
              <w:rPr>
                <w:b/>
                <w:bCs/>
              </w:rPr>
              <w:t>Information</w:t>
            </w:r>
          </w:p>
        </w:tc>
        <w:tc>
          <w:tcPr>
            <w:tcW w:w="0" w:type="auto"/>
            <w:vAlign w:val="center"/>
            <w:hideMark/>
          </w:tcPr>
          <w:p w14:paraId="67EF518F" w14:textId="77777777" w:rsidR="00FB78A3" w:rsidRPr="00FB78A3" w:rsidRDefault="00FB78A3" w:rsidP="00FB78A3">
            <w:pPr>
              <w:rPr>
                <w:b/>
                <w:bCs/>
              </w:rPr>
            </w:pPr>
            <w:r w:rsidRPr="00FB78A3">
              <w:rPr>
                <w:b/>
                <w:bCs/>
              </w:rPr>
              <w:t>Niagara Type</w:t>
            </w:r>
          </w:p>
        </w:tc>
        <w:tc>
          <w:tcPr>
            <w:tcW w:w="0" w:type="auto"/>
            <w:vAlign w:val="center"/>
            <w:hideMark/>
          </w:tcPr>
          <w:p w14:paraId="6318D3A8" w14:textId="77777777" w:rsidR="00FB78A3" w:rsidRPr="00FB78A3" w:rsidRDefault="00FB78A3" w:rsidP="00FB78A3">
            <w:pPr>
              <w:rPr>
                <w:b/>
                <w:bCs/>
              </w:rPr>
            </w:pPr>
            <w:r w:rsidRPr="00FB78A3">
              <w:rPr>
                <w:b/>
                <w:bCs/>
              </w:rPr>
              <w:t>Description</w:t>
            </w:r>
          </w:p>
        </w:tc>
      </w:tr>
      <w:tr w:rsidR="00FB78A3" w:rsidRPr="00FB78A3" w14:paraId="6FDF5977" w14:textId="77777777">
        <w:trPr>
          <w:tblCellSpacing w:w="15" w:type="dxa"/>
        </w:trPr>
        <w:tc>
          <w:tcPr>
            <w:tcW w:w="0" w:type="auto"/>
            <w:vAlign w:val="center"/>
            <w:hideMark/>
          </w:tcPr>
          <w:p w14:paraId="2FBC0C6E" w14:textId="77777777" w:rsidR="00FB78A3" w:rsidRPr="00FB78A3" w:rsidRDefault="00FB78A3" w:rsidP="00FB78A3">
            <w:r w:rsidRPr="00FB78A3">
              <w:t>Occupancy Count</w:t>
            </w:r>
          </w:p>
        </w:tc>
        <w:tc>
          <w:tcPr>
            <w:tcW w:w="0" w:type="auto"/>
            <w:vAlign w:val="center"/>
            <w:hideMark/>
          </w:tcPr>
          <w:p w14:paraId="5C35A715" w14:textId="77777777" w:rsidR="00FB78A3" w:rsidRPr="00FB78A3" w:rsidRDefault="00FB78A3" w:rsidP="00FB78A3">
            <w:r w:rsidRPr="00FB78A3">
              <w:t>Numeric</w:t>
            </w:r>
          </w:p>
        </w:tc>
        <w:tc>
          <w:tcPr>
            <w:tcW w:w="0" w:type="auto"/>
            <w:vAlign w:val="center"/>
            <w:hideMark/>
          </w:tcPr>
          <w:p w14:paraId="1157C9A4" w14:textId="77777777" w:rsidR="00FB78A3" w:rsidRPr="00FB78A3" w:rsidRDefault="00FB78A3" w:rsidP="00FB78A3">
            <w:r w:rsidRPr="00FB78A3">
              <w:t>Current number of persons in configured area</w:t>
            </w:r>
          </w:p>
        </w:tc>
      </w:tr>
      <w:tr w:rsidR="00FB78A3" w:rsidRPr="00FB78A3" w14:paraId="36B80912" w14:textId="77777777">
        <w:trPr>
          <w:tblCellSpacing w:w="15" w:type="dxa"/>
        </w:trPr>
        <w:tc>
          <w:tcPr>
            <w:tcW w:w="0" w:type="auto"/>
            <w:vAlign w:val="center"/>
            <w:hideMark/>
          </w:tcPr>
          <w:p w14:paraId="66780F9B" w14:textId="77777777" w:rsidR="00FB78A3" w:rsidRPr="00FB78A3" w:rsidRDefault="00FB78A3" w:rsidP="00FB78A3">
            <w:r w:rsidRPr="00FB78A3">
              <w:t>Occupied</w:t>
            </w:r>
          </w:p>
        </w:tc>
        <w:tc>
          <w:tcPr>
            <w:tcW w:w="0" w:type="auto"/>
            <w:vAlign w:val="center"/>
            <w:hideMark/>
          </w:tcPr>
          <w:p w14:paraId="26FBA45F" w14:textId="77777777" w:rsidR="00FB78A3" w:rsidRPr="00FB78A3" w:rsidRDefault="00FB78A3" w:rsidP="00FB78A3">
            <w:r w:rsidRPr="00FB78A3">
              <w:t>Boolean</w:t>
            </w:r>
          </w:p>
        </w:tc>
        <w:tc>
          <w:tcPr>
            <w:tcW w:w="0" w:type="auto"/>
            <w:vAlign w:val="center"/>
            <w:hideMark/>
          </w:tcPr>
          <w:p w14:paraId="1EDD9C0B" w14:textId="77777777" w:rsidR="00FB78A3" w:rsidRPr="00FB78A3" w:rsidRDefault="00FB78A3" w:rsidP="00FB78A3">
            <w:r w:rsidRPr="00FB78A3">
              <w:t>Area occupied/not occupied</w:t>
            </w:r>
          </w:p>
        </w:tc>
      </w:tr>
      <w:tr w:rsidR="00FB78A3" w:rsidRPr="00FB78A3" w14:paraId="588CD732" w14:textId="77777777">
        <w:trPr>
          <w:tblCellSpacing w:w="15" w:type="dxa"/>
        </w:trPr>
        <w:tc>
          <w:tcPr>
            <w:tcW w:w="0" w:type="auto"/>
            <w:vAlign w:val="center"/>
            <w:hideMark/>
          </w:tcPr>
          <w:p w14:paraId="4D40BE6C" w14:textId="77777777" w:rsidR="00FB78A3" w:rsidRPr="00FB78A3" w:rsidRDefault="00FB78A3" w:rsidP="00FB78A3">
            <w:r w:rsidRPr="00FB78A3">
              <w:t>Maximum Occupancy</w:t>
            </w:r>
          </w:p>
        </w:tc>
        <w:tc>
          <w:tcPr>
            <w:tcW w:w="0" w:type="auto"/>
            <w:vAlign w:val="center"/>
            <w:hideMark/>
          </w:tcPr>
          <w:p w14:paraId="47D608A1" w14:textId="77777777" w:rsidR="00FB78A3" w:rsidRPr="00FB78A3" w:rsidRDefault="00FB78A3" w:rsidP="00FB78A3">
            <w:r w:rsidRPr="00FB78A3">
              <w:t>Numeric</w:t>
            </w:r>
          </w:p>
        </w:tc>
        <w:tc>
          <w:tcPr>
            <w:tcW w:w="0" w:type="auto"/>
            <w:vAlign w:val="center"/>
            <w:hideMark/>
          </w:tcPr>
          <w:p w14:paraId="7915E8B1" w14:textId="77777777" w:rsidR="00FB78A3" w:rsidRPr="00FB78A3" w:rsidRDefault="00FB78A3" w:rsidP="00FB78A3">
            <w:r w:rsidRPr="00FB78A3">
              <w:t>Configured capacity, if available</w:t>
            </w:r>
          </w:p>
        </w:tc>
      </w:tr>
      <w:tr w:rsidR="00FB78A3" w:rsidRPr="00FB78A3" w14:paraId="3F2CB405" w14:textId="77777777">
        <w:trPr>
          <w:tblCellSpacing w:w="15" w:type="dxa"/>
        </w:trPr>
        <w:tc>
          <w:tcPr>
            <w:tcW w:w="0" w:type="auto"/>
            <w:vAlign w:val="center"/>
            <w:hideMark/>
          </w:tcPr>
          <w:p w14:paraId="2E286D9C" w14:textId="77777777" w:rsidR="00FB78A3" w:rsidRPr="00FB78A3" w:rsidRDefault="00FB78A3" w:rsidP="00FB78A3">
            <w:r w:rsidRPr="00FB78A3">
              <w:t>Occupancy %</w:t>
            </w:r>
          </w:p>
        </w:tc>
        <w:tc>
          <w:tcPr>
            <w:tcW w:w="0" w:type="auto"/>
            <w:vAlign w:val="center"/>
            <w:hideMark/>
          </w:tcPr>
          <w:p w14:paraId="6001C858" w14:textId="77777777" w:rsidR="00FB78A3" w:rsidRPr="00FB78A3" w:rsidRDefault="00FB78A3" w:rsidP="00FB78A3">
            <w:r w:rsidRPr="00FB78A3">
              <w:t>Numeric</w:t>
            </w:r>
          </w:p>
        </w:tc>
        <w:tc>
          <w:tcPr>
            <w:tcW w:w="0" w:type="auto"/>
            <w:vAlign w:val="center"/>
            <w:hideMark/>
          </w:tcPr>
          <w:p w14:paraId="3F6FCD88" w14:textId="77777777" w:rsidR="00FB78A3" w:rsidRPr="00FB78A3" w:rsidRDefault="00FB78A3" w:rsidP="00FB78A3">
            <w:r w:rsidRPr="00FB78A3">
              <w:t>Current occupancy relative to capacity</w:t>
            </w:r>
          </w:p>
        </w:tc>
      </w:tr>
      <w:tr w:rsidR="00FB78A3" w:rsidRPr="00FB78A3" w14:paraId="2BD64907" w14:textId="77777777">
        <w:trPr>
          <w:tblCellSpacing w:w="15" w:type="dxa"/>
        </w:trPr>
        <w:tc>
          <w:tcPr>
            <w:tcW w:w="0" w:type="auto"/>
            <w:vAlign w:val="center"/>
            <w:hideMark/>
          </w:tcPr>
          <w:p w14:paraId="310306F3" w14:textId="77777777" w:rsidR="00FB78A3" w:rsidRPr="00FB78A3" w:rsidRDefault="00FB78A3" w:rsidP="00FB78A3">
            <w:r w:rsidRPr="00FB78A3">
              <w:t>Last Update</w:t>
            </w:r>
          </w:p>
        </w:tc>
        <w:tc>
          <w:tcPr>
            <w:tcW w:w="0" w:type="auto"/>
            <w:vAlign w:val="center"/>
            <w:hideMark/>
          </w:tcPr>
          <w:p w14:paraId="5C2E57AA" w14:textId="77777777" w:rsidR="00FB78A3" w:rsidRPr="00FB78A3" w:rsidRDefault="00FB78A3" w:rsidP="00FB78A3">
            <w:r w:rsidRPr="00FB78A3">
              <w:t>Timestamp</w:t>
            </w:r>
          </w:p>
        </w:tc>
        <w:tc>
          <w:tcPr>
            <w:tcW w:w="0" w:type="auto"/>
            <w:vAlign w:val="center"/>
            <w:hideMark/>
          </w:tcPr>
          <w:p w14:paraId="78E60838" w14:textId="77777777" w:rsidR="00FB78A3" w:rsidRPr="00FB78A3" w:rsidRDefault="00FB78A3" w:rsidP="00FB78A3">
            <w:r w:rsidRPr="00FB78A3">
              <w:t>Last valid occupancy update</w:t>
            </w:r>
          </w:p>
        </w:tc>
      </w:tr>
      <w:tr w:rsidR="00FB78A3" w:rsidRPr="00FB78A3" w14:paraId="630D96A6" w14:textId="77777777">
        <w:trPr>
          <w:tblCellSpacing w:w="15" w:type="dxa"/>
        </w:trPr>
        <w:tc>
          <w:tcPr>
            <w:tcW w:w="0" w:type="auto"/>
            <w:vAlign w:val="center"/>
            <w:hideMark/>
          </w:tcPr>
          <w:p w14:paraId="56BC4E9C" w14:textId="77777777" w:rsidR="00FB78A3" w:rsidRPr="00FB78A3" w:rsidRDefault="00FB78A3" w:rsidP="00FB78A3">
            <w:r w:rsidRPr="00FB78A3">
              <w:t>Quality</w:t>
            </w:r>
          </w:p>
        </w:tc>
        <w:tc>
          <w:tcPr>
            <w:tcW w:w="0" w:type="auto"/>
            <w:vAlign w:val="center"/>
            <w:hideMark/>
          </w:tcPr>
          <w:p w14:paraId="112091F0" w14:textId="77777777" w:rsidR="00FB78A3" w:rsidRPr="00FB78A3" w:rsidRDefault="00FB78A3" w:rsidP="00FB78A3">
            <w:r w:rsidRPr="00FB78A3">
              <w:t>Status</w:t>
            </w:r>
          </w:p>
        </w:tc>
        <w:tc>
          <w:tcPr>
            <w:tcW w:w="0" w:type="auto"/>
            <w:vAlign w:val="center"/>
            <w:hideMark/>
          </w:tcPr>
          <w:p w14:paraId="298B60CE" w14:textId="77777777" w:rsidR="00FB78A3" w:rsidRPr="00FB78A3" w:rsidRDefault="00FB78A3" w:rsidP="00FB78A3">
            <w:r w:rsidRPr="00FB78A3">
              <w:t>Good / Stale / Fault / Unknown</w:t>
            </w:r>
          </w:p>
        </w:tc>
      </w:tr>
    </w:tbl>
    <w:p w14:paraId="1B595A04" w14:textId="77777777" w:rsidR="00FB78A3" w:rsidRPr="00FB78A3" w:rsidRDefault="00FB78A3" w:rsidP="00FB78A3">
      <w:r w:rsidRPr="00FB78A3">
        <w:t>For example:</w:t>
      </w:r>
    </w:p>
    <w:p w14:paraId="4DDEFAA8" w14:textId="77777777" w:rsidR="00FB78A3" w:rsidRPr="00FB78A3" w:rsidRDefault="00FB78A3" w:rsidP="00FB78A3">
      <w:r w:rsidRPr="00FB78A3">
        <w:t>Building_01</w:t>
      </w:r>
    </w:p>
    <w:p w14:paraId="7E42E980" w14:textId="77777777" w:rsidR="00FB78A3" w:rsidRPr="00FB78A3" w:rsidRDefault="00FB78A3" w:rsidP="00FB78A3">
      <w:r w:rsidRPr="00FB78A3">
        <w:t xml:space="preserve">  Floor_02</w:t>
      </w:r>
    </w:p>
    <w:p w14:paraId="6804D7F9" w14:textId="77777777" w:rsidR="00FB78A3" w:rsidRPr="00FB78A3" w:rsidRDefault="00FB78A3" w:rsidP="00FB78A3">
      <w:r w:rsidRPr="00FB78A3">
        <w:t xml:space="preserve">     </w:t>
      </w:r>
      <w:proofErr w:type="spellStart"/>
      <w:r w:rsidRPr="00FB78A3">
        <w:t>CurrentOccupancy</w:t>
      </w:r>
      <w:proofErr w:type="spellEnd"/>
      <w:r w:rsidRPr="00FB78A3">
        <w:t xml:space="preserve"> = 128</w:t>
      </w:r>
    </w:p>
    <w:p w14:paraId="1CDE4AB2" w14:textId="77777777" w:rsidR="00FB78A3" w:rsidRPr="00FB78A3" w:rsidRDefault="00FB78A3" w:rsidP="00FB78A3">
      <w:r w:rsidRPr="00FB78A3">
        <w:t xml:space="preserve">     Occupied         = True</w:t>
      </w:r>
    </w:p>
    <w:p w14:paraId="16E43CF9" w14:textId="77777777" w:rsidR="00FB78A3" w:rsidRPr="00FB78A3" w:rsidRDefault="00FB78A3" w:rsidP="00FB78A3">
      <w:r w:rsidRPr="00FB78A3">
        <w:t xml:space="preserve">     Capacity         = 250</w:t>
      </w:r>
    </w:p>
    <w:p w14:paraId="4D03D9AC" w14:textId="77777777" w:rsidR="00FB78A3" w:rsidRPr="00FB78A3" w:rsidRDefault="00FB78A3" w:rsidP="00FB78A3">
      <w:r w:rsidRPr="00FB78A3">
        <w:t xml:space="preserve">     </w:t>
      </w:r>
      <w:proofErr w:type="spellStart"/>
      <w:r w:rsidRPr="00FB78A3">
        <w:t>OccupancyPercent</w:t>
      </w:r>
      <w:proofErr w:type="spellEnd"/>
      <w:r w:rsidRPr="00FB78A3">
        <w:t xml:space="preserve"> = 51.2%</w:t>
      </w:r>
    </w:p>
    <w:p w14:paraId="27C284AF" w14:textId="77777777" w:rsidR="00FB78A3" w:rsidRPr="00FB78A3" w:rsidRDefault="00FB78A3" w:rsidP="00FB78A3">
      <w:pPr>
        <w:rPr>
          <w:b/>
          <w:bCs/>
        </w:rPr>
      </w:pPr>
      <w:r w:rsidRPr="00FB78A3">
        <w:rPr>
          <w:b/>
          <w:bCs/>
        </w:rPr>
        <w:t>2. Person-event information</w:t>
      </w:r>
    </w:p>
    <w:p w14:paraId="6C69084F" w14:textId="77777777" w:rsidR="00FB78A3" w:rsidRPr="00FB78A3" w:rsidRDefault="00FB78A3" w:rsidP="00FB78A3">
      <w:r w:rsidRPr="00FB78A3">
        <w:t>Where explicitly approved, Niagara may consume access/person events such as:</w:t>
      </w:r>
    </w:p>
    <w:p w14:paraId="1470BDA1" w14:textId="77777777" w:rsidR="00FB78A3" w:rsidRPr="00FB78A3" w:rsidRDefault="00FB78A3" w:rsidP="00FB78A3">
      <w:r w:rsidRPr="00FB78A3">
        <w:t>Access Granted</w:t>
      </w:r>
    </w:p>
    <w:p w14:paraId="442797F0" w14:textId="77777777" w:rsidR="00FB78A3" w:rsidRPr="00FB78A3" w:rsidRDefault="00FB78A3" w:rsidP="00FB78A3">
      <w:r w:rsidRPr="00FB78A3">
        <w:t>Access Denied</w:t>
      </w:r>
    </w:p>
    <w:p w14:paraId="3DFCB2D8" w14:textId="77777777" w:rsidR="00FB78A3" w:rsidRPr="00FB78A3" w:rsidRDefault="00FB78A3" w:rsidP="00FB78A3">
      <w:r w:rsidRPr="00FB78A3">
        <w:t>Entry</w:t>
      </w:r>
    </w:p>
    <w:p w14:paraId="2265EE73" w14:textId="77777777" w:rsidR="00FB78A3" w:rsidRPr="00FB78A3" w:rsidRDefault="00FB78A3" w:rsidP="00FB78A3">
      <w:r w:rsidRPr="00FB78A3">
        <w:t>Exit</w:t>
      </w:r>
    </w:p>
    <w:p w14:paraId="3B796D6C" w14:textId="77777777" w:rsidR="00FB78A3" w:rsidRPr="00FB78A3" w:rsidRDefault="00FB78A3" w:rsidP="00FB78A3">
      <w:r w:rsidRPr="00FB78A3">
        <w:t>Badge/Card Presented</w:t>
      </w:r>
    </w:p>
    <w:p w14:paraId="3C679230" w14:textId="77777777" w:rsidR="00FB78A3" w:rsidRPr="00FB78A3" w:rsidRDefault="00FB78A3" w:rsidP="00FB78A3">
      <w:r w:rsidRPr="00FB78A3">
        <w:t>Invalid Credential</w:t>
      </w:r>
    </w:p>
    <w:p w14:paraId="6C601FFD" w14:textId="77777777" w:rsidR="00FB78A3" w:rsidRPr="00FB78A3" w:rsidRDefault="00FB78A3" w:rsidP="00FB78A3">
      <w:r w:rsidRPr="00FB78A3">
        <w:t>Anti-</w:t>
      </w:r>
      <w:proofErr w:type="spellStart"/>
      <w:r w:rsidRPr="00FB78A3">
        <w:t>Passback</w:t>
      </w:r>
      <w:proofErr w:type="spellEnd"/>
      <w:r w:rsidRPr="00FB78A3">
        <w:t xml:space="preserve"> Violation</w:t>
      </w:r>
    </w:p>
    <w:p w14:paraId="3EB823F9" w14:textId="77777777" w:rsidR="00FB78A3" w:rsidRPr="00FB78A3" w:rsidRDefault="00FB78A3" w:rsidP="00FB78A3">
      <w:r w:rsidRPr="00FB78A3">
        <w:t>Each approved event could contain:</w:t>
      </w:r>
    </w:p>
    <w:p w14:paraId="3948D30F" w14:textId="77777777" w:rsidR="00FB78A3" w:rsidRPr="00FB78A3" w:rsidRDefault="00FB78A3" w:rsidP="00FB78A3">
      <w:r w:rsidRPr="00FB78A3">
        <w:t>Event Type</w:t>
      </w:r>
    </w:p>
    <w:p w14:paraId="39D5CADB" w14:textId="77777777" w:rsidR="00FB78A3" w:rsidRPr="00FB78A3" w:rsidRDefault="00FB78A3" w:rsidP="00FB78A3">
      <w:r w:rsidRPr="00FB78A3">
        <w:lastRenderedPageBreak/>
        <w:t>Event Timestamp</w:t>
      </w:r>
    </w:p>
    <w:p w14:paraId="59D3F652" w14:textId="77777777" w:rsidR="00FB78A3" w:rsidRPr="00FB78A3" w:rsidRDefault="00FB78A3" w:rsidP="00FB78A3">
      <w:r w:rsidRPr="00FB78A3">
        <w:t>Door/Reader ID</w:t>
      </w:r>
    </w:p>
    <w:p w14:paraId="339D7B8F" w14:textId="77777777" w:rsidR="00FB78A3" w:rsidRPr="00FB78A3" w:rsidRDefault="00FB78A3" w:rsidP="00FB78A3">
      <w:r w:rsidRPr="00FB78A3">
        <w:t>Door/Reader Name</w:t>
      </w:r>
    </w:p>
    <w:p w14:paraId="3B99F9A3" w14:textId="77777777" w:rsidR="00FB78A3" w:rsidRPr="00FB78A3" w:rsidRDefault="00FB78A3" w:rsidP="00FB78A3">
      <w:r w:rsidRPr="00FB78A3">
        <w:t>Area/Zone</w:t>
      </w:r>
    </w:p>
    <w:p w14:paraId="1D0AB025" w14:textId="77777777" w:rsidR="00FB78A3" w:rsidRPr="00FB78A3" w:rsidRDefault="00FB78A3" w:rsidP="00FB78A3">
      <w:r w:rsidRPr="00FB78A3">
        <w:t>Direction (Entry/Exit)</w:t>
      </w:r>
    </w:p>
    <w:p w14:paraId="3E142B52" w14:textId="77777777" w:rsidR="00FB78A3" w:rsidRPr="00FB78A3" w:rsidRDefault="00FB78A3" w:rsidP="00FB78A3">
      <w:r w:rsidRPr="00FB78A3">
        <w:t>Result (Granted/Denied)</w:t>
      </w:r>
    </w:p>
    <w:p w14:paraId="26CEC541" w14:textId="77777777" w:rsidR="00FB78A3" w:rsidRPr="00FB78A3" w:rsidRDefault="00FB78A3" w:rsidP="00FB78A3">
      <w:r w:rsidRPr="00FB78A3">
        <w:t xml:space="preserve">If personally identifiable information is approved, additional fields could include cardholder/person identifier and display name. Otherwise, Niagara should receive </w:t>
      </w:r>
      <w:r w:rsidRPr="00FB78A3">
        <w:rPr>
          <w:b/>
          <w:bCs/>
        </w:rPr>
        <w:t>non-person-identifiable events</w:t>
      </w:r>
      <w:r w:rsidRPr="00FB78A3">
        <w:t>.</w:t>
      </w:r>
    </w:p>
    <w:p w14:paraId="657207A2" w14:textId="77777777" w:rsidR="00FB78A3" w:rsidRPr="00FB78A3" w:rsidRDefault="00FB78A3" w:rsidP="00FB78A3">
      <w:r w:rsidRPr="00FB78A3">
        <w:t>For example:</w:t>
      </w:r>
    </w:p>
    <w:p w14:paraId="629BB475" w14:textId="77777777" w:rsidR="00FB78A3" w:rsidRPr="00FB78A3" w:rsidRDefault="00FB78A3" w:rsidP="00FB78A3">
      <w:proofErr w:type="spellStart"/>
      <w:r w:rsidRPr="00FB78A3">
        <w:t>EventType</w:t>
      </w:r>
      <w:proofErr w:type="spellEnd"/>
      <w:r w:rsidRPr="00FB78A3">
        <w:t xml:space="preserve">   = </w:t>
      </w:r>
      <w:proofErr w:type="spellStart"/>
      <w:r w:rsidRPr="00FB78A3">
        <w:t>AccessGranted</w:t>
      </w:r>
      <w:proofErr w:type="spellEnd"/>
    </w:p>
    <w:p w14:paraId="0A66C7D8" w14:textId="77777777" w:rsidR="00FB78A3" w:rsidRPr="00FB78A3" w:rsidRDefault="00FB78A3" w:rsidP="00FB78A3">
      <w:r w:rsidRPr="00FB78A3">
        <w:t xml:space="preserve">Reader      = </w:t>
      </w:r>
      <w:proofErr w:type="spellStart"/>
      <w:r w:rsidRPr="00FB78A3">
        <w:t>MainLobby_Entry</w:t>
      </w:r>
      <w:proofErr w:type="spellEnd"/>
    </w:p>
    <w:p w14:paraId="240D6D0E" w14:textId="77777777" w:rsidR="00FB78A3" w:rsidRPr="00FB78A3" w:rsidRDefault="00FB78A3" w:rsidP="00FB78A3">
      <w:r w:rsidRPr="00FB78A3">
        <w:t>Direction   = Entry</w:t>
      </w:r>
    </w:p>
    <w:p w14:paraId="321D85C8" w14:textId="77777777" w:rsidR="00FB78A3" w:rsidRPr="00FB78A3" w:rsidRDefault="00FB78A3" w:rsidP="00FB78A3">
      <w:r w:rsidRPr="00FB78A3">
        <w:t>Area        = Building_01</w:t>
      </w:r>
    </w:p>
    <w:p w14:paraId="31A21F60" w14:textId="77777777" w:rsidR="00FB78A3" w:rsidRPr="00FB78A3" w:rsidRDefault="00FB78A3" w:rsidP="00FB78A3">
      <w:r w:rsidRPr="00FB78A3">
        <w:t>Timestamp   = 10:32:15</w:t>
      </w:r>
    </w:p>
    <w:p w14:paraId="339A77EC" w14:textId="77777777" w:rsidR="00FB78A3" w:rsidRPr="00FB78A3" w:rsidRDefault="00FB78A3" w:rsidP="00FB78A3">
      <w:proofErr w:type="spellStart"/>
      <w:r w:rsidRPr="00FB78A3">
        <w:t>PersonID</w:t>
      </w:r>
      <w:proofErr w:type="spellEnd"/>
      <w:r w:rsidRPr="00FB78A3">
        <w:t xml:space="preserve">    = Not Exposed</w:t>
      </w:r>
    </w:p>
    <w:p w14:paraId="47F76E9A" w14:textId="77777777" w:rsidR="00FB78A3" w:rsidRPr="00FB78A3" w:rsidRDefault="00FB78A3" w:rsidP="00FB78A3">
      <w:proofErr w:type="spellStart"/>
      <w:proofErr w:type="gramStart"/>
      <w:r w:rsidRPr="00FB78A3">
        <w:t>PersonName</w:t>
      </w:r>
      <w:proofErr w:type="spellEnd"/>
      <w:r w:rsidRPr="00FB78A3">
        <w:t xml:space="preserve">  =</w:t>
      </w:r>
      <w:proofErr w:type="gramEnd"/>
      <w:r w:rsidRPr="00FB78A3">
        <w:t xml:space="preserve"> Not Exposed</w:t>
      </w:r>
    </w:p>
    <w:p w14:paraId="7A5AE9ED" w14:textId="77777777" w:rsidR="00FB78A3" w:rsidRPr="00FB78A3" w:rsidRDefault="00FB78A3" w:rsidP="00FB78A3">
      <w:pPr>
        <w:rPr>
          <w:b/>
          <w:bCs/>
        </w:rPr>
      </w:pPr>
      <w:r w:rsidRPr="00FB78A3">
        <w:rPr>
          <w:b/>
          <w:bCs/>
        </w:rPr>
        <w:t>3. Occupancy calculation</w:t>
      </w:r>
    </w:p>
    <w:p w14:paraId="0CCD1D17" w14:textId="77777777" w:rsidR="00FB78A3" w:rsidRPr="00FB78A3" w:rsidRDefault="00FB78A3" w:rsidP="00FB78A3">
      <w:r w:rsidRPr="00FB78A3">
        <w:t xml:space="preserve">The design must establish which system is the </w:t>
      </w:r>
      <w:r w:rsidRPr="00FB78A3">
        <w:rPr>
          <w:b/>
          <w:bCs/>
        </w:rPr>
        <w:t>system of record for occupancy</w:t>
      </w:r>
      <w:r w:rsidRPr="00FB78A3">
        <w:t>.</w:t>
      </w:r>
    </w:p>
    <w:p w14:paraId="33E1B5BA" w14:textId="77777777" w:rsidR="00FB78A3" w:rsidRPr="00FB78A3" w:rsidRDefault="00FB78A3" w:rsidP="00FB78A3">
      <w:r w:rsidRPr="00FB78A3">
        <w:t>Preferred:</w:t>
      </w:r>
    </w:p>
    <w:p w14:paraId="75056726" w14:textId="77777777" w:rsidR="00FB78A3" w:rsidRPr="00FB78A3" w:rsidRDefault="00FB78A3" w:rsidP="00FB78A3">
      <w:r w:rsidRPr="00FB78A3">
        <w:t>OnGuard</w:t>
      </w:r>
    </w:p>
    <w:p w14:paraId="6B53210D" w14:textId="77777777" w:rsidR="00FB78A3" w:rsidRPr="00FB78A3" w:rsidRDefault="00FB78A3" w:rsidP="00FB78A3">
      <w:r w:rsidRPr="00FB78A3">
        <w:t xml:space="preserve">   │</w:t>
      </w:r>
    </w:p>
    <w:p w14:paraId="6F27E07D" w14:textId="77777777" w:rsidR="00FB78A3" w:rsidRPr="00FB78A3" w:rsidRDefault="00FB78A3" w:rsidP="00FB78A3">
      <w:r w:rsidRPr="00FB78A3">
        <w:t xml:space="preserve">   │ Calculates/Maintains</w:t>
      </w:r>
    </w:p>
    <w:p w14:paraId="67DC037C" w14:textId="77777777" w:rsidR="00FB78A3" w:rsidRPr="00FB78A3" w:rsidRDefault="00FB78A3" w:rsidP="00FB78A3">
      <w:r w:rsidRPr="00FB78A3">
        <w:t xml:space="preserve">   </w:t>
      </w:r>
      <w:r w:rsidRPr="00FB78A3">
        <w:rPr>
          <w:rFonts w:ascii="Arial" w:hAnsi="Arial" w:cs="Arial"/>
        </w:rPr>
        <w:t>▼</w:t>
      </w:r>
    </w:p>
    <w:p w14:paraId="7E7E916C" w14:textId="77777777" w:rsidR="00FB78A3" w:rsidRPr="00FB78A3" w:rsidRDefault="00FB78A3" w:rsidP="00FB78A3">
      <w:r w:rsidRPr="00FB78A3">
        <w:t>Occupancy</w:t>
      </w:r>
    </w:p>
    <w:p w14:paraId="589DD338" w14:textId="77777777" w:rsidR="00FB78A3" w:rsidRPr="00FB78A3" w:rsidRDefault="00FB78A3" w:rsidP="00FB78A3">
      <w:r w:rsidRPr="00FB78A3">
        <w:t xml:space="preserve">   │</w:t>
      </w:r>
    </w:p>
    <w:p w14:paraId="39BCF644" w14:textId="77777777" w:rsidR="00FB78A3" w:rsidRPr="00FB78A3" w:rsidRDefault="00FB78A3" w:rsidP="00FB78A3">
      <w:r w:rsidRPr="00FB78A3">
        <w:t xml:space="preserve">   │ Integration</w:t>
      </w:r>
    </w:p>
    <w:p w14:paraId="21407043" w14:textId="77777777" w:rsidR="00FB78A3" w:rsidRPr="00FB78A3" w:rsidRDefault="00FB78A3" w:rsidP="00FB78A3">
      <w:r w:rsidRPr="00FB78A3">
        <w:t xml:space="preserve">   </w:t>
      </w:r>
      <w:r w:rsidRPr="00FB78A3">
        <w:rPr>
          <w:rFonts w:ascii="Arial" w:hAnsi="Arial" w:cs="Arial"/>
        </w:rPr>
        <w:t>▼</w:t>
      </w:r>
    </w:p>
    <w:p w14:paraId="401F80D9" w14:textId="77777777" w:rsidR="00FB78A3" w:rsidRPr="00FB78A3" w:rsidRDefault="00FB78A3" w:rsidP="00FB78A3">
      <w:r w:rsidRPr="00FB78A3">
        <w:t>Niagara</w:t>
      </w:r>
    </w:p>
    <w:p w14:paraId="139EDBC0" w14:textId="77777777" w:rsidR="00FB78A3" w:rsidRPr="00FB78A3" w:rsidRDefault="00FB78A3" w:rsidP="00FB78A3">
      <w:r w:rsidRPr="00FB78A3">
        <w:lastRenderedPageBreak/>
        <w:t xml:space="preserve">   │</w:t>
      </w:r>
    </w:p>
    <w:p w14:paraId="50612333" w14:textId="77777777" w:rsidR="00FB78A3" w:rsidRPr="00FB78A3" w:rsidRDefault="00FB78A3" w:rsidP="00FB78A3">
      <w:r w:rsidRPr="00FB78A3">
        <w:t xml:space="preserve">   </w:t>
      </w:r>
      <w:r w:rsidRPr="00FB78A3">
        <w:rPr>
          <w:rFonts w:ascii="Arial" w:hAnsi="Arial" w:cs="Arial"/>
        </w:rPr>
        <w:t>▼</w:t>
      </w:r>
    </w:p>
    <w:p w14:paraId="39903C30" w14:textId="77777777" w:rsidR="00FB78A3" w:rsidRPr="00FB78A3" w:rsidRDefault="00FB78A3" w:rsidP="00FB78A3">
      <w:r w:rsidRPr="00FB78A3">
        <w:t>BMS Visualization / Analytics</w:t>
      </w:r>
    </w:p>
    <w:p w14:paraId="6D61BD0D" w14:textId="77777777" w:rsidR="00FB78A3" w:rsidRPr="00FB78A3" w:rsidRDefault="00FB78A3" w:rsidP="00FB78A3">
      <w:r w:rsidRPr="00FB78A3">
        <w:t>If OnGuard already maintains occupancy, Niagara should consume the OnGuard value rather than independently calculating it from access events.</w:t>
      </w:r>
    </w:p>
    <w:p w14:paraId="599E7DBA" w14:textId="77777777" w:rsidR="00FB78A3" w:rsidRPr="00FB78A3" w:rsidRDefault="00FB78A3" w:rsidP="00FB78A3">
      <w:r w:rsidRPr="00FB78A3">
        <w:t>If Niagara must calculate occupancy:</w:t>
      </w:r>
    </w:p>
    <w:p w14:paraId="304A38E4" w14:textId="77777777" w:rsidR="00FB78A3" w:rsidRPr="00FB78A3" w:rsidRDefault="00FB78A3" w:rsidP="00FB78A3">
      <w:r w:rsidRPr="00FB78A3">
        <w:t xml:space="preserve">Valid </w:t>
      </w:r>
      <w:proofErr w:type="gramStart"/>
      <w:r w:rsidRPr="00FB78A3">
        <w:t>Entry  →</w:t>
      </w:r>
      <w:proofErr w:type="gramEnd"/>
      <w:r w:rsidRPr="00FB78A3">
        <w:t xml:space="preserve"> Count +1</w:t>
      </w:r>
    </w:p>
    <w:p w14:paraId="2A754105" w14:textId="77777777" w:rsidR="00FB78A3" w:rsidRPr="00FB78A3" w:rsidRDefault="00FB78A3" w:rsidP="00FB78A3">
      <w:r w:rsidRPr="00FB78A3">
        <w:t>Valid Exit   → Count -1</w:t>
      </w:r>
    </w:p>
    <w:p w14:paraId="6F4C2D83" w14:textId="77777777" w:rsidR="00FB78A3" w:rsidRPr="00FB78A3" w:rsidRDefault="00FB78A3" w:rsidP="00FB78A3">
      <w:r w:rsidRPr="00FB78A3">
        <w:t>This approach needs additional handling for missed events, tailgating, emergency exits, controller outages, event duplication and synchronization after Niagara restarts.</w:t>
      </w:r>
    </w:p>
    <w:p w14:paraId="587AEC7B" w14:textId="77777777" w:rsidR="00FB78A3" w:rsidRPr="00FB78A3" w:rsidRDefault="00FB78A3" w:rsidP="00FB78A3">
      <w:pPr>
        <w:rPr>
          <w:b/>
          <w:bCs/>
        </w:rPr>
      </w:pPr>
      <w:r w:rsidRPr="00FB78A3">
        <w:rPr>
          <w:b/>
          <w:bCs/>
        </w:rPr>
        <w:t>4. Privacy/security requirement</w:t>
      </w:r>
    </w:p>
    <w:p w14:paraId="7ECF081E" w14:textId="77777777" w:rsidR="00FB78A3" w:rsidRPr="00FB78A3" w:rsidRDefault="00FB78A3" w:rsidP="00FB78A3">
      <w:r w:rsidRPr="00FB78A3">
        <w:t>Because person-event information can contain personally identifiable information, include a specific requirement:</w:t>
      </w:r>
    </w:p>
    <w:p w14:paraId="67775424" w14:textId="77777777" w:rsidR="00FB78A3" w:rsidRPr="00FB78A3" w:rsidRDefault="00FB78A3" w:rsidP="00FB78A3">
      <w:r w:rsidRPr="00FB78A3">
        <w:rPr>
          <w:b/>
          <w:bCs/>
        </w:rPr>
        <w:t>The integration shall expose only approved person-event attributes to Niagara. Personally identifiable cardholder information, including person name, credential/card number, employee ID, photograph and other cardholder attributes, shall not be transferred unless explicitly authorized by the customer and permitted by the OnGuard integration account.</w:t>
      </w:r>
    </w:p>
    <w:p w14:paraId="67E3E2FC" w14:textId="77777777" w:rsidR="00FB78A3" w:rsidRPr="00FB78A3" w:rsidRDefault="00FB78A3" w:rsidP="00FB78A3">
      <w:pPr>
        <w:rPr>
          <w:b/>
          <w:bCs/>
        </w:rPr>
      </w:pPr>
      <w:r w:rsidRPr="00FB78A3">
        <w:rPr>
          <w:b/>
          <w:bCs/>
        </w:rPr>
        <w:t>Recommended final requirements</w:t>
      </w:r>
    </w:p>
    <w:p w14:paraId="2C87CBB1" w14:textId="77777777" w:rsidR="00FB78A3" w:rsidRPr="00FB78A3" w:rsidRDefault="00FB78A3" w:rsidP="00FB78A3">
      <w:r w:rsidRPr="00FB78A3">
        <w:t>You can put these directly into the functional requirements:</w:t>
      </w:r>
    </w:p>
    <w:p w14:paraId="709E1F96" w14:textId="77777777" w:rsidR="00FB78A3" w:rsidRPr="00FB78A3" w:rsidRDefault="00FB78A3" w:rsidP="00FB78A3">
      <w:r w:rsidRPr="00FB78A3">
        <w:rPr>
          <w:b/>
          <w:bCs/>
        </w:rPr>
        <w:t>Occupancy:</w:t>
      </w:r>
    </w:p>
    <w:p w14:paraId="7D2EB8F8" w14:textId="77777777" w:rsidR="00FB78A3" w:rsidRPr="00FB78A3" w:rsidRDefault="00FB78A3" w:rsidP="00FB78A3">
      <w:r w:rsidRPr="00FB78A3">
        <w:rPr>
          <w:b/>
          <w:bCs/>
        </w:rPr>
        <w:t>The integration shall make approved occupancy information from LenelS2 OnGuard available to Niagara for configured areas/zones, including current occupancy count, occupied/unoccupied state, and associated timestamp and data-quality information where supported.</w:t>
      </w:r>
    </w:p>
    <w:p w14:paraId="047B0F7D" w14:textId="77777777" w:rsidR="00FB78A3" w:rsidRPr="00FB78A3" w:rsidRDefault="00FB78A3" w:rsidP="00FB78A3">
      <w:r w:rsidRPr="00FB78A3">
        <w:rPr>
          <w:b/>
          <w:bCs/>
        </w:rPr>
        <w:t>Person Events:</w:t>
      </w:r>
    </w:p>
    <w:p w14:paraId="000DD899" w14:textId="77777777" w:rsidR="00FB78A3" w:rsidRPr="00FB78A3" w:rsidRDefault="00FB78A3" w:rsidP="00FB78A3">
      <w:r w:rsidRPr="00FB78A3">
        <w:rPr>
          <w:b/>
          <w:bCs/>
        </w:rPr>
        <w:t>The integration shall make approved person/access-event information from LenelS2 OnGuard available to Niagara, including event type, event timestamp, reader/door, area and entry/exit direction where available. Person-identifiable information shall only be exposed when explicitly approved and authorized.</w:t>
      </w:r>
    </w:p>
    <w:p w14:paraId="3D91C343" w14:textId="77777777" w:rsidR="00FB78A3" w:rsidRDefault="00FB78A3"/>
    <w:p w14:paraId="464CFB28" w14:textId="77777777" w:rsidR="00C23784" w:rsidRPr="00C23784" w:rsidRDefault="00C23784" w:rsidP="00C23784">
      <w:pPr>
        <w:rPr>
          <w:b/>
          <w:bCs/>
        </w:rPr>
      </w:pPr>
      <w:r w:rsidRPr="00C23784">
        <w:rPr>
          <w:b/>
          <w:bCs/>
        </w:rPr>
        <w:t>Key technical questions for Lenel</w:t>
      </w:r>
    </w:p>
    <w:p w14:paraId="124C16CF" w14:textId="77777777" w:rsidR="00C23784" w:rsidRPr="00C23784" w:rsidRDefault="00C23784" w:rsidP="00C23784">
      <w:r w:rsidRPr="00C23784">
        <w:lastRenderedPageBreak/>
        <w:t>Before implementing the Niagara driver, these should be confirmed with Lenel/</w:t>
      </w:r>
      <w:proofErr w:type="spellStart"/>
      <w:r w:rsidRPr="00C23784">
        <w:t>OpenAccess</w:t>
      </w:r>
      <w:proofErr w:type="spellEnd"/>
      <w:r w:rsidRPr="00C23784">
        <w:t>:</w:t>
      </w:r>
    </w:p>
    <w:p w14:paraId="0C13BE8C" w14:textId="77777777" w:rsidR="00C23784" w:rsidRPr="00C23784" w:rsidRDefault="00C23784" w:rsidP="00C23784">
      <w:pPr>
        <w:numPr>
          <w:ilvl w:val="0"/>
          <w:numId w:val="4"/>
        </w:numPr>
      </w:pPr>
      <w:r w:rsidRPr="00C23784">
        <w:t xml:space="preserve">Which </w:t>
      </w:r>
      <w:proofErr w:type="spellStart"/>
      <w:r w:rsidRPr="00C23784">
        <w:rPr>
          <w:b/>
          <w:bCs/>
        </w:rPr>
        <w:t>OpenAccess</w:t>
      </w:r>
      <w:proofErr w:type="spellEnd"/>
      <w:r w:rsidRPr="00C23784">
        <w:rPr>
          <w:b/>
          <w:bCs/>
        </w:rPr>
        <w:t xml:space="preserve"> API objects/endpoints</w:t>
      </w:r>
      <w:r w:rsidRPr="00C23784">
        <w:t xml:space="preserve"> provide door physical state, lock state, reader state and controller state? </w:t>
      </w:r>
    </w:p>
    <w:p w14:paraId="6C81AEF0" w14:textId="77777777" w:rsidR="00C23784" w:rsidRPr="00C23784" w:rsidRDefault="00C23784" w:rsidP="00C23784">
      <w:pPr>
        <w:numPr>
          <w:ilvl w:val="0"/>
          <w:numId w:val="4"/>
        </w:numPr>
      </w:pPr>
      <w:r w:rsidRPr="00C23784">
        <w:t xml:space="preserve">What exact </w:t>
      </w:r>
      <w:r w:rsidRPr="00C23784">
        <w:rPr>
          <w:b/>
          <w:bCs/>
        </w:rPr>
        <w:t>event types/event IDs</w:t>
      </w:r>
      <w:r w:rsidRPr="00C23784">
        <w:t xml:space="preserve"> represent Door Open, Door Closed, Forced Open and Held Open? </w:t>
      </w:r>
    </w:p>
    <w:p w14:paraId="4621223A" w14:textId="77777777" w:rsidR="00C23784" w:rsidRPr="00C23784" w:rsidRDefault="00C23784" w:rsidP="00C23784">
      <w:pPr>
        <w:numPr>
          <w:ilvl w:val="0"/>
          <w:numId w:val="4"/>
        </w:numPr>
      </w:pPr>
      <w:r w:rsidRPr="00C23784">
        <w:t xml:space="preserve">Is lock state exposed as a directly </w:t>
      </w:r>
      <w:proofErr w:type="spellStart"/>
      <w:r w:rsidRPr="00C23784">
        <w:t>queryable</w:t>
      </w:r>
      <w:proofErr w:type="spellEnd"/>
      <w:r w:rsidRPr="00C23784">
        <w:t xml:space="preserve"> property, an event, or both? </w:t>
      </w:r>
    </w:p>
    <w:p w14:paraId="002ADA6C" w14:textId="77777777" w:rsidR="00C23784" w:rsidRPr="00C23784" w:rsidRDefault="00C23784" w:rsidP="00C23784">
      <w:pPr>
        <w:numPr>
          <w:ilvl w:val="0"/>
          <w:numId w:val="4"/>
        </w:numPr>
      </w:pPr>
      <w:r w:rsidRPr="00C23784">
        <w:t xml:space="preserve">Which reader/controller hardware health states are exposed through </w:t>
      </w:r>
      <w:proofErr w:type="spellStart"/>
      <w:r w:rsidRPr="00C23784">
        <w:t>OpenAccess</w:t>
      </w:r>
      <w:proofErr w:type="spellEnd"/>
      <w:r w:rsidRPr="00C23784">
        <w:t xml:space="preserve">? </w:t>
      </w:r>
    </w:p>
    <w:p w14:paraId="070A226D" w14:textId="77777777" w:rsidR="00C23784" w:rsidRPr="00C23784" w:rsidRDefault="00C23784" w:rsidP="00C23784">
      <w:pPr>
        <w:numPr>
          <w:ilvl w:val="0"/>
          <w:numId w:val="4"/>
        </w:numPr>
      </w:pPr>
      <w:r w:rsidRPr="00C23784">
        <w:t xml:space="preserve">Which security alarms can be subscribed to? </w:t>
      </w:r>
    </w:p>
    <w:p w14:paraId="2AD76420" w14:textId="77777777" w:rsidR="00C23784" w:rsidRPr="00C23784" w:rsidRDefault="00C23784" w:rsidP="00C23784">
      <w:pPr>
        <w:numPr>
          <w:ilvl w:val="0"/>
          <w:numId w:val="4"/>
        </w:numPr>
      </w:pPr>
      <w:r w:rsidRPr="00C23784">
        <w:t xml:space="preserve">How are </w:t>
      </w:r>
      <w:r w:rsidRPr="00C23784">
        <w:rPr>
          <w:b/>
          <w:bCs/>
        </w:rPr>
        <w:t>alarm active, clear, acknowledge and reset</w:t>
      </w:r>
      <w:r w:rsidRPr="00C23784">
        <w:t xml:space="preserve"> represented? </w:t>
      </w:r>
    </w:p>
    <w:p w14:paraId="2428EE24" w14:textId="77777777" w:rsidR="00C23784" w:rsidRPr="00C23784" w:rsidRDefault="00C23784" w:rsidP="00C23784">
      <w:pPr>
        <w:numPr>
          <w:ilvl w:val="0"/>
          <w:numId w:val="4"/>
        </w:numPr>
      </w:pPr>
    </w:p>
    <w:p w14:paraId="73192FE2" w14:textId="77777777" w:rsidR="00C23784" w:rsidRDefault="00C23784"/>
    <w:sectPr w:rsidR="00C237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D359B"/>
    <w:multiLevelType w:val="multilevel"/>
    <w:tmpl w:val="936AB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C826B5"/>
    <w:multiLevelType w:val="multilevel"/>
    <w:tmpl w:val="3732C0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A931E2"/>
    <w:multiLevelType w:val="multilevel"/>
    <w:tmpl w:val="ACE4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B70B92"/>
    <w:multiLevelType w:val="multilevel"/>
    <w:tmpl w:val="436C16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7E4508"/>
    <w:multiLevelType w:val="multilevel"/>
    <w:tmpl w:val="0FC8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FE690F"/>
    <w:multiLevelType w:val="multilevel"/>
    <w:tmpl w:val="4C001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B45951"/>
    <w:multiLevelType w:val="multilevel"/>
    <w:tmpl w:val="9968C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9681157">
    <w:abstractNumId w:val="1"/>
  </w:num>
  <w:num w:numId="2" w16cid:durableId="355086450">
    <w:abstractNumId w:val="6"/>
  </w:num>
  <w:num w:numId="3" w16cid:durableId="440877710">
    <w:abstractNumId w:val="3"/>
  </w:num>
  <w:num w:numId="4" w16cid:durableId="1467164073">
    <w:abstractNumId w:val="0"/>
  </w:num>
  <w:num w:numId="5" w16cid:durableId="471214642">
    <w:abstractNumId w:val="4"/>
  </w:num>
  <w:num w:numId="6" w16cid:durableId="1497110991">
    <w:abstractNumId w:val="5"/>
  </w:num>
  <w:num w:numId="7" w16cid:durableId="18303679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01C"/>
    <w:rsid w:val="0006501C"/>
    <w:rsid w:val="00455F1D"/>
    <w:rsid w:val="00845EF4"/>
    <w:rsid w:val="00C23784"/>
    <w:rsid w:val="00E712CB"/>
    <w:rsid w:val="00FB78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E4B14"/>
  <w15:chartTrackingRefBased/>
  <w15:docId w15:val="{6B5D0666-7BD3-4F7D-984E-7930FF863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50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50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50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50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50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50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0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0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0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0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50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50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50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50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50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0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0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01C"/>
    <w:rPr>
      <w:rFonts w:eastAsiaTheme="majorEastAsia" w:cstheme="majorBidi"/>
      <w:color w:val="272727" w:themeColor="text1" w:themeTint="D8"/>
    </w:rPr>
  </w:style>
  <w:style w:type="paragraph" w:styleId="Title">
    <w:name w:val="Title"/>
    <w:basedOn w:val="Normal"/>
    <w:next w:val="Normal"/>
    <w:link w:val="TitleChar"/>
    <w:uiPriority w:val="10"/>
    <w:qFormat/>
    <w:rsid w:val="000650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0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0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0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01C"/>
    <w:pPr>
      <w:spacing w:before="160"/>
      <w:jc w:val="center"/>
    </w:pPr>
    <w:rPr>
      <w:i/>
      <w:iCs/>
      <w:color w:val="404040" w:themeColor="text1" w:themeTint="BF"/>
    </w:rPr>
  </w:style>
  <w:style w:type="character" w:customStyle="1" w:styleId="QuoteChar">
    <w:name w:val="Quote Char"/>
    <w:basedOn w:val="DefaultParagraphFont"/>
    <w:link w:val="Quote"/>
    <w:uiPriority w:val="29"/>
    <w:rsid w:val="0006501C"/>
    <w:rPr>
      <w:i/>
      <w:iCs/>
      <w:color w:val="404040" w:themeColor="text1" w:themeTint="BF"/>
    </w:rPr>
  </w:style>
  <w:style w:type="paragraph" w:styleId="ListParagraph">
    <w:name w:val="List Paragraph"/>
    <w:basedOn w:val="Normal"/>
    <w:uiPriority w:val="34"/>
    <w:qFormat/>
    <w:rsid w:val="0006501C"/>
    <w:pPr>
      <w:ind w:left="720"/>
      <w:contextualSpacing/>
    </w:pPr>
  </w:style>
  <w:style w:type="character" w:styleId="IntenseEmphasis">
    <w:name w:val="Intense Emphasis"/>
    <w:basedOn w:val="DefaultParagraphFont"/>
    <w:uiPriority w:val="21"/>
    <w:qFormat/>
    <w:rsid w:val="0006501C"/>
    <w:rPr>
      <w:i/>
      <w:iCs/>
      <w:color w:val="0F4761" w:themeColor="accent1" w:themeShade="BF"/>
    </w:rPr>
  </w:style>
  <w:style w:type="paragraph" w:styleId="IntenseQuote">
    <w:name w:val="Intense Quote"/>
    <w:basedOn w:val="Normal"/>
    <w:next w:val="Normal"/>
    <w:link w:val="IntenseQuoteChar"/>
    <w:uiPriority w:val="30"/>
    <w:qFormat/>
    <w:rsid w:val="000650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501C"/>
    <w:rPr>
      <w:i/>
      <w:iCs/>
      <w:color w:val="0F4761" w:themeColor="accent1" w:themeShade="BF"/>
    </w:rPr>
  </w:style>
  <w:style w:type="character" w:styleId="IntenseReference">
    <w:name w:val="Intense Reference"/>
    <w:basedOn w:val="DefaultParagraphFont"/>
    <w:uiPriority w:val="32"/>
    <w:qFormat/>
    <w:rsid w:val="000650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11</Pages>
  <Words>2004</Words>
  <Characters>11429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Jayashree Madanala</dc:creator>
  <cp:keywords/>
  <dc:description/>
  <cp:lastModifiedBy>Jayashree Madanala</cp:lastModifiedBy>
  <cp:revision>1</cp:revision>
  <dcterms:created xsi:type="dcterms:W3CDTF">2026-09-07T21:35:00Z</dcterms:created>
  <dcterms:modified xsi:type="dcterms:W3CDTF">2026-09-07T22:31:00Z</dcterms:modified>
</cp:coreProperties>
</file>