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56B23" w14:textId="77777777" w:rsidR="00204458" w:rsidRPr="00204458" w:rsidRDefault="00204458" w:rsidP="00204458">
      <w:r w:rsidRPr="00204458">
        <w:t xml:space="preserve">Unlike </w:t>
      </w:r>
      <w:proofErr w:type="spellStart"/>
      <w:r w:rsidRPr="00204458">
        <w:t>WebSockets</w:t>
      </w:r>
      <w:proofErr w:type="spellEnd"/>
      <w:r w:rsidRPr="00204458">
        <w:t>, SSE is unidirectional: the server sends messages to the client, but the client cannot send messages back through the same SSE stream.</w:t>
      </w:r>
    </w:p>
    <w:p w14:paraId="3E9BCF18" w14:textId="77777777" w:rsidR="00204458" w:rsidRPr="00204458" w:rsidRDefault="00204458" w:rsidP="00204458">
      <w:r w:rsidRPr="00204458">
        <w:t xml:space="preserve">For client-to-server operations such as </w:t>
      </w:r>
      <w:proofErr w:type="spellStart"/>
      <w:r w:rsidRPr="00204458">
        <w:t>CreateSubscription</w:t>
      </w:r>
      <w:proofErr w:type="spellEnd"/>
      <w:r w:rsidRPr="00204458">
        <w:t xml:space="preserve">, </w:t>
      </w:r>
      <w:proofErr w:type="spellStart"/>
      <w:r w:rsidRPr="00204458">
        <w:t>SignalR</w:t>
      </w:r>
      <w:proofErr w:type="spellEnd"/>
      <w:r w:rsidRPr="00204458">
        <w:t xml:space="preserve"> uses separate HTTP requests.</w:t>
      </w:r>
    </w:p>
    <w:p w14:paraId="7A649A17" w14:textId="77777777" w:rsidR="00204458" w:rsidRPr="00204458" w:rsidRDefault="00204458" w:rsidP="00204458">
      <w:pPr>
        <w:rPr>
          <w:b/>
          <w:bCs/>
        </w:rPr>
      </w:pPr>
      <w:r w:rsidRPr="00204458">
        <w:rPr>
          <w:b/>
          <w:bCs/>
        </w:rPr>
        <w:t xml:space="preserve">2. SSE vs </w:t>
      </w:r>
      <w:proofErr w:type="spellStart"/>
      <w:r w:rsidRPr="00204458">
        <w:rPr>
          <w:b/>
          <w:bCs/>
        </w:rPr>
        <w:t>WebSockets</w:t>
      </w:r>
      <w:proofErr w:type="spellEnd"/>
      <w:r w:rsidRPr="00204458">
        <w:rPr>
          <w:b/>
          <w:bCs/>
        </w:rPr>
        <w:t xml:space="preserve"> vs Long Polling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2191"/>
        <w:gridCol w:w="1867"/>
        <w:gridCol w:w="2612"/>
      </w:tblGrid>
      <w:tr w:rsidR="00204458" w:rsidRPr="00204458" w14:paraId="2C37CE0F" w14:textId="77777777">
        <w:trPr>
          <w:tblCellSpacing w:w="15" w:type="dxa"/>
        </w:trPr>
        <w:tc>
          <w:tcPr>
            <w:tcW w:w="0" w:type="auto"/>
            <w:vAlign w:val="center"/>
            <w:hideMark/>
          </w:tcPr>
          <w:p w14:paraId="0078646A" w14:textId="77777777" w:rsidR="00204458" w:rsidRPr="00204458" w:rsidRDefault="00204458" w:rsidP="00204458">
            <w:pPr>
              <w:rPr>
                <w:b/>
                <w:bCs/>
              </w:rPr>
            </w:pPr>
            <w:r w:rsidRPr="00204458">
              <w:rPr>
                <w:b/>
                <w:bCs/>
              </w:rPr>
              <w:t>Feature</w:t>
            </w:r>
          </w:p>
        </w:tc>
        <w:tc>
          <w:tcPr>
            <w:tcW w:w="0" w:type="auto"/>
            <w:vAlign w:val="center"/>
            <w:hideMark/>
          </w:tcPr>
          <w:p w14:paraId="25B0D3F5" w14:textId="77777777" w:rsidR="00204458" w:rsidRPr="00204458" w:rsidRDefault="00204458" w:rsidP="00204458">
            <w:pPr>
              <w:rPr>
                <w:b/>
                <w:bCs/>
              </w:rPr>
            </w:pPr>
            <w:proofErr w:type="spellStart"/>
            <w:r w:rsidRPr="00204458">
              <w:rPr>
                <w:b/>
                <w:bCs/>
              </w:rPr>
              <w:t>WebSockets</w:t>
            </w:r>
            <w:proofErr w:type="spellEnd"/>
          </w:p>
        </w:tc>
        <w:tc>
          <w:tcPr>
            <w:tcW w:w="0" w:type="auto"/>
            <w:vAlign w:val="center"/>
            <w:hideMark/>
          </w:tcPr>
          <w:p w14:paraId="0BC0203F" w14:textId="77777777" w:rsidR="00204458" w:rsidRPr="00204458" w:rsidRDefault="00204458" w:rsidP="00204458">
            <w:pPr>
              <w:rPr>
                <w:b/>
                <w:bCs/>
              </w:rPr>
            </w:pPr>
            <w:r w:rsidRPr="00204458">
              <w:rPr>
                <w:b/>
                <w:bCs/>
              </w:rPr>
              <w:t>SSE</w:t>
            </w:r>
          </w:p>
        </w:tc>
        <w:tc>
          <w:tcPr>
            <w:tcW w:w="0" w:type="auto"/>
            <w:vAlign w:val="center"/>
            <w:hideMark/>
          </w:tcPr>
          <w:p w14:paraId="64A1BF61" w14:textId="77777777" w:rsidR="00204458" w:rsidRPr="00204458" w:rsidRDefault="00204458" w:rsidP="00204458">
            <w:pPr>
              <w:rPr>
                <w:b/>
                <w:bCs/>
              </w:rPr>
            </w:pPr>
            <w:r w:rsidRPr="00204458">
              <w:rPr>
                <w:b/>
                <w:bCs/>
              </w:rPr>
              <w:t>Long Polling</w:t>
            </w:r>
          </w:p>
        </w:tc>
      </w:tr>
      <w:tr w:rsidR="00204458" w:rsidRPr="00204458" w14:paraId="018DD944" w14:textId="77777777">
        <w:trPr>
          <w:tblCellSpacing w:w="15" w:type="dxa"/>
        </w:trPr>
        <w:tc>
          <w:tcPr>
            <w:tcW w:w="0" w:type="auto"/>
            <w:vAlign w:val="center"/>
            <w:hideMark/>
          </w:tcPr>
          <w:p w14:paraId="73E8E120" w14:textId="77777777" w:rsidR="00204458" w:rsidRPr="00204458" w:rsidRDefault="00204458" w:rsidP="00204458">
            <w:r w:rsidRPr="00204458">
              <w:t>Communication</w:t>
            </w:r>
          </w:p>
        </w:tc>
        <w:tc>
          <w:tcPr>
            <w:tcW w:w="0" w:type="auto"/>
            <w:vAlign w:val="center"/>
            <w:hideMark/>
          </w:tcPr>
          <w:p w14:paraId="481173FF" w14:textId="77777777" w:rsidR="00204458" w:rsidRPr="00204458" w:rsidRDefault="00204458" w:rsidP="00204458">
            <w:r w:rsidRPr="00204458">
              <w:t>Bidirectional</w:t>
            </w:r>
          </w:p>
        </w:tc>
        <w:tc>
          <w:tcPr>
            <w:tcW w:w="0" w:type="auto"/>
            <w:vAlign w:val="center"/>
            <w:hideMark/>
          </w:tcPr>
          <w:p w14:paraId="609BE2B7" w14:textId="77777777" w:rsidR="00204458" w:rsidRPr="00204458" w:rsidRDefault="00204458" w:rsidP="00204458">
            <w:r w:rsidRPr="00204458">
              <w:t>Server → Client</w:t>
            </w:r>
          </w:p>
        </w:tc>
        <w:tc>
          <w:tcPr>
            <w:tcW w:w="0" w:type="auto"/>
            <w:vAlign w:val="center"/>
            <w:hideMark/>
          </w:tcPr>
          <w:p w14:paraId="57556198" w14:textId="77777777" w:rsidR="00204458" w:rsidRPr="00204458" w:rsidRDefault="00204458" w:rsidP="00204458">
            <w:r w:rsidRPr="00204458">
              <w:t>HTTP requests/responses</w:t>
            </w:r>
          </w:p>
        </w:tc>
      </w:tr>
      <w:tr w:rsidR="00204458" w:rsidRPr="00204458" w14:paraId="087C1C28" w14:textId="77777777">
        <w:trPr>
          <w:tblCellSpacing w:w="15" w:type="dxa"/>
        </w:trPr>
        <w:tc>
          <w:tcPr>
            <w:tcW w:w="0" w:type="auto"/>
            <w:vAlign w:val="center"/>
            <w:hideMark/>
          </w:tcPr>
          <w:p w14:paraId="39D4BF66" w14:textId="77777777" w:rsidR="00204458" w:rsidRPr="00204458" w:rsidRDefault="00204458" w:rsidP="00204458">
            <w:r w:rsidRPr="00204458">
              <w:t>Persistent connection</w:t>
            </w:r>
          </w:p>
        </w:tc>
        <w:tc>
          <w:tcPr>
            <w:tcW w:w="0" w:type="auto"/>
            <w:vAlign w:val="center"/>
            <w:hideMark/>
          </w:tcPr>
          <w:p w14:paraId="31BF80A7" w14:textId="77777777" w:rsidR="00204458" w:rsidRPr="00204458" w:rsidRDefault="00204458" w:rsidP="00204458">
            <w:r w:rsidRPr="00204458">
              <w:t>Yes</w:t>
            </w:r>
          </w:p>
        </w:tc>
        <w:tc>
          <w:tcPr>
            <w:tcW w:w="0" w:type="auto"/>
            <w:vAlign w:val="center"/>
            <w:hideMark/>
          </w:tcPr>
          <w:p w14:paraId="1AB74862" w14:textId="77777777" w:rsidR="00204458" w:rsidRPr="00204458" w:rsidRDefault="00204458" w:rsidP="00204458">
            <w:r w:rsidRPr="00204458">
              <w:t>Yes</w:t>
            </w:r>
          </w:p>
        </w:tc>
        <w:tc>
          <w:tcPr>
            <w:tcW w:w="0" w:type="auto"/>
            <w:vAlign w:val="center"/>
            <w:hideMark/>
          </w:tcPr>
          <w:p w14:paraId="0460968C" w14:textId="77777777" w:rsidR="00204458" w:rsidRPr="00204458" w:rsidRDefault="00204458" w:rsidP="00204458">
            <w:r w:rsidRPr="00204458">
              <w:t>Repeated requests</w:t>
            </w:r>
          </w:p>
        </w:tc>
      </w:tr>
      <w:tr w:rsidR="00204458" w:rsidRPr="00204458" w14:paraId="4B0BB4D5" w14:textId="77777777">
        <w:trPr>
          <w:tblCellSpacing w:w="15" w:type="dxa"/>
        </w:trPr>
        <w:tc>
          <w:tcPr>
            <w:tcW w:w="0" w:type="auto"/>
            <w:vAlign w:val="center"/>
            <w:hideMark/>
          </w:tcPr>
          <w:p w14:paraId="1C50CCDA" w14:textId="77777777" w:rsidR="00204458" w:rsidRPr="00204458" w:rsidRDefault="00204458" w:rsidP="00204458">
            <w:r w:rsidRPr="00204458">
              <w:t>Protocol</w:t>
            </w:r>
          </w:p>
        </w:tc>
        <w:tc>
          <w:tcPr>
            <w:tcW w:w="0" w:type="auto"/>
            <w:vAlign w:val="center"/>
            <w:hideMark/>
          </w:tcPr>
          <w:p w14:paraId="62CF8203" w14:textId="77777777" w:rsidR="00204458" w:rsidRPr="00204458" w:rsidRDefault="00204458" w:rsidP="00204458">
            <w:r w:rsidRPr="00204458">
              <w:t>WebSocket</w:t>
            </w:r>
          </w:p>
        </w:tc>
        <w:tc>
          <w:tcPr>
            <w:tcW w:w="0" w:type="auto"/>
            <w:vAlign w:val="center"/>
            <w:hideMark/>
          </w:tcPr>
          <w:p w14:paraId="4DBB9D7B" w14:textId="77777777" w:rsidR="00204458" w:rsidRPr="00204458" w:rsidRDefault="00204458" w:rsidP="00204458">
            <w:r w:rsidRPr="00204458">
              <w:t>HTTP/HTTPS</w:t>
            </w:r>
          </w:p>
        </w:tc>
        <w:tc>
          <w:tcPr>
            <w:tcW w:w="0" w:type="auto"/>
            <w:vAlign w:val="center"/>
            <w:hideMark/>
          </w:tcPr>
          <w:p w14:paraId="31956335" w14:textId="77777777" w:rsidR="00204458" w:rsidRPr="00204458" w:rsidRDefault="00204458" w:rsidP="00204458">
            <w:r w:rsidRPr="00204458">
              <w:t>HTTP/HTTPS</w:t>
            </w:r>
          </w:p>
        </w:tc>
      </w:tr>
      <w:tr w:rsidR="00204458" w:rsidRPr="00204458" w14:paraId="6F66E2A7" w14:textId="77777777">
        <w:trPr>
          <w:tblCellSpacing w:w="15" w:type="dxa"/>
        </w:trPr>
        <w:tc>
          <w:tcPr>
            <w:tcW w:w="0" w:type="auto"/>
            <w:vAlign w:val="center"/>
            <w:hideMark/>
          </w:tcPr>
          <w:p w14:paraId="1B251B49" w14:textId="77777777" w:rsidR="00204458" w:rsidRPr="00204458" w:rsidRDefault="00204458" w:rsidP="00204458">
            <w:r w:rsidRPr="00204458">
              <w:t>Server push</w:t>
            </w:r>
          </w:p>
        </w:tc>
        <w:tc>
          <w:tcPr>
            <w:tcW w:w="0" w:type="auto"/>
            <w:vAlign w:val="center"/>
            <w:hideMark/>
          </w:tcPr>
          <w:p w14:paraId="79947311" w14:textId="77777777" w:rsidR="00204458" w:rsidRPr="00204458" w:rsidRDefault="00204458" w:rsidP="00204458">
            <w:r w:rsidRPr="00204458">
              <w:t>Yes</w:t>
            </w:r>
          </w:p>
        </w:tc>
        <w:tc>
          <w:tcPr>
            <w:tcW w:w="0" w:type="auto"/>
            <w:vAlign w:val="center"/>
            <w:hideMark/>
          </w:tcPr>
          <w:p w14:paraId="4F0F522E" w14:textId="77777777" w:rsidR="00204458" w:rsidRPr="00204458" w:rsidRDefault="00204458" w:rsidP="00204458">
            <w:r w:rsidRPr="00204458">
              <w:t>Yes</w:t>
            </w:r>
          </w:p>
        </w:tc>
        <w:tc>
          <w:tcPr>
            <w:tcW w:w="0" w:type="auto"/>
            <w:vAlign w:val="center"/>
            <w:hideMark/>
          </w:tcPr>
          <w:p w14:paraId="19D0840F" w14:textId="77777777" w:rsidR="00204458" w:rsidRPr="00204458" w:rsidRDefault="00204458" w:rsidP="00204458">
            <w:r w:rsidRPr="00204458">
              <w:t>Through held HTTP requests</w:t>
            </w:r>
          </w:p>
        </w:tc>
      </w:tr>
      <w:tr w:rsidR="00204458" w:rsidRPr="00204458" w14:paraId="17D334F4" w14:textId="77777777">
        <w:trPr>
          <w:tblCellSpacing w:w="15" w:type="dxa"/>
        </w:trPr>
        <w:tc>
          <w:tcPr>
            <w:tcW w:w="0" w:type="auto"/>
            <w:vAlign w:val="center"/>
            <w:hideMark/>
          </w:tcPr>
          <w:p w14:paraId="59120B24" w14:textId="77777777" w:rsidR="00204458" w:rsidRPr="00204458" w:rsidRDefault="00204458" w:rsidP="00204458">
            <w:r w:rsidRPr="00204458">
              <w:t>Client sends hub methods</w:t>
            </w:r>
          </w:p>
        </w:tc>
        <w:tc>
          <w:tcPr>
            <w:tcW w:w="0" w:type="auto"/>
            <w:vAlign w:val="center"/>
            <w:hideMark/>
          </w:tcPr>
          <w:p w14:paraId="24424244" w14:textId="77777777" w:rsidR="00204458" w:rsidRPr="00204458" w:rsidRDefault="00204458" w:rsidP="00204458">
            <w:r w:rsidRPr="00204458">
              <w:t>WebSocket frames</w:t>
            </w:r>
          </w:p>
        </w:tc>
        <w:tc>
          <w:tcPr>
            <w:tcW w:w="0" w:type="auto"/>
            <w:vAlign w:val="center"/>
            <w:hideMark/>
          </w:tcPr>
          <w:p w14:paraId="1CF4EA8B" w14:textId="77777777" w:rsidR="00204458" w:rsidRPr="00204458" w:rsidRDefault="00204458" w:rsidP="00204458">
            <w:r w:rsidRPr="00204458">
              <w:t>HTTP /send</w:t>
            </w:r>
          </w:p>
        </w:tc>
        <w:tc>
          <w:tcPr>
            <w:tcW w:w="0" w:type="auto"/>
            <w:vAlign w:val="center"/>
            <w:hideMark/>
          </w:tcPr>
          <w:p w14:paraId="7AD6A70A" w14:textId="77777777" w:rsidR="00204458" w:rsidRPr="00204458" w:rsidRDefault="00204458" w:rsidP="00204458">
            <w:r w:rsidRPr="00204458">
              <w:t>HTTP /send</w:t>
            </w:r>
          </w:p>
        </w:tc>
      </w:tr>
      <w:tr w:rsidR="00204458" w:rsidRPr="00204458" w14:paraId="2DF2BC3B" w14:textId="77777777">
        <w:trPr>
          <w:tblCellSpacing w:w="15" w:type="dxa"/>
        </w:trPr>
        <w:tc>
          <w:tcPr>
            <w:tcW w:w="0" w:type="auto"/>
            <w:vAlign w:val="center"/>
            <w:hideMark/>
          </w:tcPr>
          <w:p w14:paraId="1CA3341B" w14:textId="77777777" w:rsidR="00204458" w:rsidRPr="00204458" w:rsidRDefault="00204458" w:rsidP="00204458">
            <w:proofErr w:type="spellStart"/>
            <w:r w:rsidRPr="00204458">
              <w:t>SignalR</w:t>
            </w:r>
            <w:proofErr w:type="spellEnd"/>
            <w:r w:rsidRPr="00204458">
              <w:t xml:space="preserve"> transport name</w:t>
            </w:r>
          </w:p>
        </w:tc>
        <w:tc>
          <w:tcPr>
            <w:tcW w:w="0" w:type="auto"/>
            <w:vAlign w:val="center"/>
            <w:hideMark/>
          </w:tcPr>
          <w:p w14:paraId="3C12C3E1" w14:textId="77777777" w:rsidR="00204458" w:rsidRPr="00204458" w:rsidRDefault="00204458" w:rsidP="00204458">
            <w:proofErr w:type="spellStart"/>
            <w:r w:rsidRPr="00204458">
              <w:t>webSockets</w:t>
            </w:r>
            <w:proofErr w:type="spellEnd"/>
          </w:p>
        </w:tc>
        <w:tc>
          <w:tcPr>
            <w:tcW w:w="0" w:type="auto"/>
            <w:vAlign w:val="center"/>
            <w:hideMark/>
          </w:tcPr>
          <w:p w14:paraId="36F160EF" w14:textId="77777777" w:rsidR="00204458" w:rsidRPr="00204458" w:rsidRDefault="00204458" w:rsidP="00204458">
            <w:proofErr w:type="spellStart"/>
            <w:r w:rsidRPr="00204458">
              <w:t>serverSentEvents</w:t>
            </w:r>
            <w:proofErr w:type="spellEnd"/>
          </w:p>
        </w:tc>
        <w:tc>
          <w:tcPr>
            <w:tcW w:w="0" w:type="auto"/>
            <w:vAlign w:val="center"/>
            <w:hideMark/>
          </w:tcPr>
          <w:p w14:paraId="652094A0" w14:textId="77777777" w:rsidR="00204458" w:rsidRPr="00204458" w:rsidRDefault="00204458" w:rsidP="00204458">
            <w:proofErr w:type="spellStart"/>
            <w:r w:rsidRPr="00204458">
              <w:t>longPolling</w:t>
            </w:r>
            <w:proofErr w:type="spellEnd"/>
          </w:p>
        </w:tc>
      </w:tr>
      <w:tr w:rsidR="00204458" w:rsidRPr="00204458" w14:paraId="70C48763" w14:textId="77777777">
        <w:trPr>
          <w:tblCellSpacing w:w="15" w:type="dxa"/>
        </w:trPr>
        <w:tc>
          <w:tcPr>
            <w:tcW w:w="0" w:type="auto"/>
            <w:vAlign w:val="center"/>
            <w:hideMark/>
          </w:tcPr>
          <w:p w14:paraId="542BF1CF" w14:textId="77777777" w:rsidR="00204458" w:rsidRPr="00204458" w:rsidRDefault="00204458" w:rsidP="00204458">
            <w:r w:rsidRPr="00204458">
              <w:t>Overhead</w:t>
            </w:r>
          </w:p>
        </w:tc>
        <w:tc>
          <w:tcPr>
            <w:tcW w:w="0" w:type="auto"/>
            <w:vAlign w:val="center"/>
            <w:hideMark/>
          </w:tcPr>
          <w:p w14:paraId="34E86BE4" w14:textId="77777777" w:rsidR="00204458" w:rsidRPr="00204458" w:rsidRDefault="00204458" w:rsidP="00204458">
            <w:r w:rsidRPr="00204458">
              <w:t>Generally low</w:t>
            </w:r>
          </w:p>
        </w:tc>
        <w:tc>
          <w:tcPr>
            <w:tcW w:w="0" w:type="auto"/>
            <w:vAlign w:val="center"/>
            <w:hideMark/>
          </w:tcPr>
          <w:p w14:paraId="537FCD90" w14:textId="77777777" w:rsidR="00204458" w:rsidRPr="00204458" w:rsidRDefault="00204458" w:rsidP="00204458">
            <w:r w:rsidRPr="00204458">
              <w:t>Low</w:t>
            </w:r>
          </w:p>
        </w:tc>
        <w:tc>
          <w:tcPr>
            <w:tcW w:w="0" w:type="auto"/>
            <w:vAlign w:val="center"/>
            <w:hideMark/>
          </w:tcPr>
          <w:p w14:paraId="68FDEEF1" w14:textId="77777777" w:rsidR="00204458" w:rsidRPr="00204458" w:rsidRDefault="00204458" w:rsidP="00204458">
            <w:r w:rsidRPr="00204458">
              <w:t>Higher</w:t>
            </w:r>
          </w:p>
        </w:tc>
      </w:tr>
      <w:tr w:rsidR="00204458" w:rsidRPr="00204458" w14:paraId="676BAB52" w14:textId="77777777">
        <w:trPr>
          <w:tblCellSpacing w:w="15" w:type="dxa"/>
        </w:trPr>
        <w:tc>
          <w:tcPr>
            <w:tcW w:w="0" w:type="auto"/>
            <w:vAlign w:val="center"/>
            <w:hideMark/>
          </w:tcPr>
          <w:p w14:paraId="3E8ADA20" w14:textId="77777777" w:rsidR="00204458" w:rsidRPr="00204458" w:rsidRDefault="00204458" w:rsidP="00204458">
            <w:r w:rsidRPr="00204458">
              <w:t>Niagara integration</w:t>
            </w:r>
          </w:p>
        </w:tc>
        <w:tc>
          <w:tcPr>
            <w:tcW w:w="0" w:type="auto"/>
            <w:vAlign w:val="center"/>
            <w:hideMark/>
          </w:tcPr>
          <w:p w14:paraId="6FDECC86" w14:textId="77777777" w:rsidR="00204458" w:rsidRPr="00204458" w:rsidRDefault="00204458" w:rsidP="00204458">
            <w:r w:rsidRPr="00204458">
              <w:t>Preferred when supported</w:t>
            </w:r>
          </w:p>
        </w:tc>
        <w:tc>
          <w:tcPr>
            <w:tcW w:w="0" w:type="auto"/>
            <w:vAlign w:val="center"/>
            <w:hideMark/>
          </w:tcPr>
          <w:p w14:paraId="515914C8" w14:textId="77777777" w:rsidR="00204458" w:rsidRPr="00204458" w:rsidRDefault="00204458" w:rsidP="00204458">
            <w:r w:rsidRPr="00204458">
              <w:t>Alternative</w:t>
            </w:r>
          </w:p>
        </w:tc>
        <w:tc>
          <w:tcPr>
            <w:tcW w:w="0" w:type="auto"/>
            <w:vAlign w:val="center"/>
            <w:hideMark/>
          </w:tcPr>
          <w:p w14:paraId="617F3045" w14:textId="77777777" w:rsidR="00204458" w:rsidRPr="00204458" w:rsidRDefault="00204458" w:rsidP="00204458">
            <w:r w:rsidRPr="00204458">
              <w:t>Fallback</w:t>
            </w:r>
          </w:p>
        </w:tc>
      </w:tr>
    </w:tbl>
    <w:p w14:paraId="289843FB" w14:textId="77777777" w:rsidR="00204458" w:rsidRPr="00204458" w:rsidRDefault="00204458" w:rsidP="00204458">
      <w:pPr>
        <w:rPr>
          <w:b/>
          <w:bCs/>
        </w:rPr>
      </w:pPr>
      <w:r w:rsidRPr="00204458">
        <w:rPr>
          <w:b/>
          <w:bCs/>
        </w:rPr>
        <w:t xml:space="preserve">3. SSE URLs in classic ASP.NET </w:t>
      </w:r>
      <w:proofErr w:type="spellStart"/>
      <w:r w:rsidRPr="00204458">
        <w:rPr>
          <w:b/>
          <w:bCs/>
        </w:rPr>
        <w:t>SignalR</w:t>
      </w:r>
      <w:proofErr w:type="spellEnd"/>
    </w:p>
    <w:p w14:paraId="7474A9D4" w14:textId="77777777" w:rsidR="00204458" w:rsidRPr="00204458" w:rsidRDefault="00204458" w:rsidP="00204458">
      <w:r w:rsidRPr="00204458">
        <w:t>Using your OnGuard Web Event Bridge base URL:</w:t>
      </w:r>
    </w:p>
    <w:p w14:paraId="3AA42C51" w14:textId="77777777" w:rsidR="00204458" w:rsidRPr="00204458" w:rsidRDefault="00204458" w:rsidP="00204458">
      <w:r w:rsidRPr="00204458">
        <w:t>https://&lt;onguard-server&gt;:8080/api/access/onguard/openaccess/eventbridge/</w:t>
      </w:r>
    </w:p>
    <w:p w14:paraId="4744F478" w14:textId="77777777" w:rsidR="00204458" w:rsidRPr="00204458" w:rsidRDefault="00204458" w:rsidP="00204458">
      <w:pPr>
        <w:rPr>
          <w:b/>
          <w:bCs/>
        </w:rPr>
      </w:pPr>
      <w:r w:rsidRPr="00204458">
        <w:rPr>
          <w:b/>
          <w:bCs/>
        </w:rPr>
        <w:t>Step 1 — Negotiate</w:t>
      </w:r>
    </w:p>
    <w:p w14:paraId="3B637FA7" w14:textId="77777777" w:rsidR="00204458" w:rsidRPr="00204458" w:rsidRDefault="00204458" w:rsidP="00204458">
      <w:r w:rsidRPr="00204458">
        <w:t>GET https://&lt;onguard-server&gt;:8080/api/access/onguard/openaccess/eventbridge/negotiate?clientProtocol=1.5&amp;connectionData=ENCODED_HUB_DATA</w:t>
      </w:r>
    </w:p>
    <w:p w14:paraId="7324FE42" w14:textId="77777777" w:rsidR="00204458" w:rsidRPr="00204458" w:rsidRDefault="00204458" w:rsidP="00204458">
      <w:pPr>
        <w:rPr>
          <w:b/>
          <w:bCs/>
        </w:rPr>
      </w:pPr>
      <w:r w:rsidRPr="00204458">
        <w:rPr>
          <w:b/>
          <w:bCs/>
        </w:rPr>
        <w:t>Step 2 — Establish SSE connection</w:t>
      </w:r>
    </w:p>
    <w:p w14:paraId="6D3B2CF3" w14:textId="77777777" w:rsidR="00204458" w:rsidRPr="00204458" w:rsidRDefault="00204458" w:rsidP="00204458">
      <w:r w:rsidRPr="00204458">
        <w:t>GET https://&lt;onguard-server&gt;:8080/api/access/onguard/openaccess/eventbridge/connect?transport=serverSentEvents&amp;clientProtocol=1.5&amp;connectionToken=ENCODED_TOKEN&amp;connectionData=ENCODED_HUB_DATA</w:t>
      </w:r>
    </w:p>
    <w:p w14:paraId="1238539A" w14:textId="77777777" w:rsidR="00204458" w:rsidRPr="00204458" w:rsidRDefault="00204458" w:rsidP="00204458">
      <w:r w:rsidRPr="00204458">
        <w:lastRenderedPageBreak/>
        <w:t>The server typically responds with:</w:t>
      </w:r>
    </w:p>
    <w:p w14:paraId="15EBEF06" w14:textId="77777777" w:rsidR="00204458" w:rsidRPr="00204458" w:rsidRDefault="00204458" w:rsidP="00204458">
      <w:r w:rsidRPr="00204458">
        <w:t>HTTP/1.1 200 OK</w:t>
      </w:r>
    </w:p>
    <w:p w14:paraId="173D75E0" w14:textId="77777777" w:rsidR="00204458" w:rsidRPr="00204458" w:rsidRDefault="00204458" w:rsidP="00204458">
      <w:r w:rsidRPr="00204458">
        <w:t>Content-Type: text/event-stream</w:t>
      </w:r>
    </w:p>
    <w:p w14:paraId="2BDFCACC" w14:textId="77777777" w:rsidR="00204458" w:rsidRPr="00204458" w:rsidRDefault="00204458" w:rsidP="00204458">
      <w:r w:rsidRPr="00204458">
        <w:t>Then streams messages such as:</w:t>
      </w:r>
    </w:p>
    <w:p w14:paraId="4373C555" w14:textId="77777777" w:rsidR="00204458" w:rsidRPr="00204458" w:rsidRDefault="00204458" w:rsidP="00204458">
      <w:r w:rsidRPr="00204458">
        <w:t>data: initialized</w:t>
      </w:r>
    </w:p>
    <w:p w14:paraId="4B6623D2" w14:textId="77777777" w:rsidR="00204458" w:rsidRPr="00204458" w:rsidRDefault="00204458" w:rsidP="00204458"/>
    <w:p w14:paraId="2879163E" w14:textId="77777777" w:rsidR="00204458" w:rsidRPr="00204458" w:rsidRDefault="00204458" w:rsidP="00204458">
      <w:r w:rsidRPr="00204458">
        <w:t>data: {"C":"d-123456","M</w:t>
      </w:r>
      <w:proofErr w:type="gramStart"/>
      <w:r w:rsidRPr="00204458">
        <w:t>":[</w:t>
      </w:r>
      <w:proofErr w:type="gramEnd"/>
      <w:r w:rsidRPr="00204458">
        <w:t>]}</w:t>
      </w:r>
    </w:p>
    <w:p w14:paraId="48571207" w14:textId="77777777" w:rsidR="00204458" w:rsidRPr="00204458" w:rsidRDefault="00204458" w:rsidP="00204458"/>
    <w:p w14:paraId="4F5B77A6" w14:textId="77777777" w:rsidR="00204458" w:rsidRPr="00204458" w:rsidRDefault="00204458" w:rsidP="00204458">
      <w:r w:rsidRPr="00204458">
        <w:t>data: {"C":"d-123457","M</w:t>
      </w:r>
      <w:proofErr w:type="gramStart"/>
      <w:r w:rsidRPr="00204458">
        <w:t>":[</w:t>
      </w:r>
      <w:proofErr w:type="gramEnd"/>
      <w:r w:rsidRPr="00204458">
        <w:t>{"H":"Outbound","M":"OnBusinessEventReceived","A</w:t>
      </w:r>
      <w:proofErr w:type="gramStart"/>
      <w:r w:rsidRPr="00204458">
        <w:t>":[</w:t>
      </w:r>
      <w:proofErr w:type="gramEnd"/>
      <w:r w:rsidRPr="00204458">
        <w:t>{"event_type":"AccessGranted"}]}]}</w:t>
      </w:r>
    </w:p>
    <w:p w14:paraId="030A04BC" w14:textId="77777777" w:rsidR="00204458" w:rsidRPr="00204458" w:rsidRDefault="00204458" w:rsidP="00204458">
      <w:r w:rsidRPr="00204458">
        <w:t xml:space="preserve">These are illustrative messages. The exact initialization and event payloads depend on the </w:t>
      </w:r>
      <w:proofErr w:type="spellStart"/>
      <w:r w:rsidRPr="00204458">
        <w:t>SignalR</w:t>
      </w:r>
      <w:proofErr w:type="spellEnd"/>
      <w:r w:rsidRPr="00204458">
        <w:t xml:space="preserve"> implementation.</w:t>
      </w:r>
    </w:p>
    <w:p w14:paraId="32644337" w14:textId="77777777" w:rsidR="00204458" w:rsidRPr="00204458" w:rsidRDefault="00204458" w:rsidP="00204458">
      <w:pPr>
        <w:rPr>
          <w:b/>
          <w:bCs/>
        </w:rPr>
      </w:pPr>
      <w:r w:rsidRPr="00204458">
        <w:rPr>
          <w:b/>
          <w:bCs/>
        </w:rPr>
        <w:t xml:space="preserve">Step 3 — Start </w:t>
      </w:r>
      <w:proofErr w:type="spellStart"/>
      <w:r w:rsidRPr="00204458">
        <w:rPr>
          <w:b/>
          <w:bCs/>
        </w:rPr>
        <w:t>SignalR</w:t>
      </w:r>
      <w:proofErr w:type="spellEnd"/>
    </w:p>
    <w:p w14:paraId="4B73612F" w14:textId="77777777" w:rsidR="00204458" w:rsidRPr="00204458" w:rsidRDefault="00204458" w:rsidP="00204458">
      <w:r w:rsidRPr="00204458">
        <w:t>After transport initialization:</w:t>
      </w:r>
    </w:p>
    <w:p w14:paraId="24642E81" w14:textId="77777777" w:rsidR="00204458" w:rsidRPr="00204458" w:rsidRDefault="00204458" w:rsidP="00204458">
      <w:r w:rsidRPr="00204458">
        <w:t>GET https://&lt;onguard-server&gt;:8080/api/access/onguard/openaccess/eventbridge/start?transport=serverSentEvents&amp;clientProtocol=1.5&amp;connectionToken=ENCODED_TOKEN&amp;connectionData=ENCODED_HUB_DATA</w:t>
      </w:r>
    </w:p>
    <w:p w14:paraId="3258C9F4" w14:textId="77777777" w:rsidR="00204458" w:rsidRPr="00204458" w:rsidRDefault="00204458" w:rsidP="00204458">
      <w:r w:rsidRPr="00204458">
        <w:t>Expected response:</w:t>
      </w:r>
    </w:p>
    <w:p w14:paraId="13486D3C" w14:textId="77777777" w:rsidR="00204458" w:rsidRPr="00204458" w:rsidRDefault="00204458" w:rsidP="00204458">
      <w:r w:rsidRPr="00204458">
        <w:t>{</w:t>
      </w:r>
    </w:p>
    <w:p w14:paraId="5C93573C" w14:textId="77777777" w:rsidR="00204458" w:rsidRPr="00204458" w:rsidRDefault="00204458" w:rsidP="00204458">
      <w:r w:rsidRPr="00204458">
        <w:t xml:space="preserve">  "Response": "started"</w:t>
      </w:r>
    </w:p>
    <w:p w14:paraId="1B867ABB" w14:textId="77777777" w:rsidR="00204458" w:rsidRPr="00204458" w:rsidRDefault="00204458" w:rsidP="00204458">
      <w:r w:rsidRPr="00204458">
        <w:t>}</w:t>
      </w:r>
    </w:p>
    <w:p w14:paraId="111F1AEC" w14:textId="77777777" w:rsidR="00204458" w:rsidRPr="00204458" w:rsidRDefault="00204458" w:rsidP="00204458">
      <w:pPr>
        <w:rPr>
          <w:b/>
          <w:bCs/>
        </w:rPr>
      </w:pPr>
      <w:r w:rsidRPr="00204458">
        <w:rPr>
          <w:b/>
          <w:bCs/>
        </w:rPr>
        <w:t>Step 4 — Send hub invocation</w:t>
      </w:r>
    </w:p>
    <w:p w14:paraId="7158920B" w14:textId="77777777" w:rsidR="00204458" w:rsidRPr="00204458" w:rsidRDefault="00204458" w:rsidP="00204458">
      <w:r w:rsidRPr="00204458">
        <w:t xml:space="preserve">Because SSE cannot send data to the server, invoke </w:t>
      </w:r>
      <w:proofErr w:type="spellStart"/>
      <w:r w:rsidRPr="00204458">
        <w:t>CreateSubscription</w:t>
      </w:r>
      <w:proofErr w:type="spellEnd"/>
      <w:r w:rsidRPr="00204458">
        <w:t xml:space="preserve"> through /send:</w:t>
      </w:r>
    </w:p>
    <w:p w14:paraId="6DE7A6AE" w14:textId="77777777" w:rsidR="00204458" w:rsidRPr="00204458" w:rsidRDefault="00204458" w:rsidP="00204458">
      <w:r w:rsidRPr="00204458">
        <w:t>POST https://&lt;onguard-server&gt;:8080/api/access/onguard/openaccess/eventbridge/send?transport=serverSentEvents&amp;clientProtocol=1.5&amp;connectionToken=ENCODED_TOKEN&amp;connectionData=ENCODED_HUB_DATA</w:t>
      </w:r>
    </w:p>
    <w:p w14:paraId="6AF2569F" w14:textId="77777777" w:rsidR="00204458" w:rsidRPr="00204458" w:rsidRDefault="00204458" w:rsidP="00204458">
      <w:r w:rsidRPr="00204458">
        <w:t>Content-Type: application/x-www-form-</w:t>
      </w:r>
      <w:proofErr w:type="spellStart"/>
      <w:r w:rsidRPr="00204458">
        <w:t>urlencoded</w:t>
      </w:r>
      <w:proofErr w:type="spellEnd"/>
    </w:p>
    <w:p w14:paraId="6DF203E0" w14:textId="77777777" w:rsidR="00204458" w:rsidRPr="00204458" w:rsidRDefault="00204458" w:rsidP="00204458">
      <w:r w:rsidRPr="00204458">
        <w:t>Form field data:</w:t>
      </w:r>
    </w:p>
    <w:p w14:paraId="788B9ACA" w14:textId="77777777" w:rsidR="00204458" w:rsidRPr="00204458" w:rsidRDefault="00204458" w:rsidP="00204458">
      <w:r w:rsidRPr="00204458">
        <w:lastRenderedPageBreak/>
        <w:t>{</w:t>
      </w:r>
    </w:p>
    <w:p w14:paraId="1EBE1F50" w14:textId="77777777" w:rsidR="00204458" w:rsidRPr="00204458" w:rsidRDefault="00204458" w:rsidP="00204458">
      <w:r w:rsidRPr="00204458">
        <w:t xml:space="preserve">  "H": "Outbound",</w:t>
      </w:r>
    </w:p>
    <w:p w14:paraId="7EC3F123" w14:textId="77777777" w:rsidR="00204458" w:rsidRPr="00204458" w:rsidRDefault="00204458" w:rsidP="00204458">
      <w:r w:rsidRPr="00204458">
        <w:t xml:space="preserve">  "M": "</w:t>
      </w:r>
      <w:proofErr w:type="spellStart"/>
      <w:r w:rsidRPr="00204458">
        <w:t>CreateSubscription</w:t>
      </w:r>
      <w:proofErr w:type="spellEnd"/>
      <w:r w:rsidRPr="00204458">
        <w:t>",</w:t>
      </w:r>
    </w:p>
    <w:p w14:paraId="3E06CAF2" w14:textId="77777777" w:rsidR="00204458" w:rsidRPr="00204458" w:rsidRDefault="00204458" w:rsidP="00204458">
      <w:r w:rsidRPr="00204458">
        <w:t xml:space="preserve">  "A": [</w:t>
      </w:r>
    </w:p>
    <w:p w14:paraId="25A469E0" w14:textId="77777777" w:rsidR="00204458" w:rsidRPr="00204458" w:rsidRDefault="00204458" w:rsidP="00204458">
      <w:r w:rsidRPr="00204458">
        <w:t xml:space="preserve">    {</w:t>
      </w:r>
    </w:p>
    <w:p w14:paraId="2F7E868D" w14:textId="77777777" w:rsidR="00204458" w:rsidRPr="00204458" w:rsidRDefault="00204458" w:rsidP="00204458">
      <w:r w:rsidRPr="00204458">
        <w:t xml:space="preserve">      "</w:t>
      </w:r>
      <w:proofErr w:type="spellStart"/>
      <w:r w:rsidRPr="00204458">
        <w:t>SessionToken</w:t>
      </w:r>
      <w:proofErr w:type="spellEnd"/>
      <w:r w:rsidRPr="00204458">
        <w:t>": "YOUR_SESSION_TOKEN",</w:t>
      </w:r>
    </w:p>
    <w:p w14:paraId="23FC9056" w14:textId="77777777" w:rsidR="00204458" w:rsidRPr="00204458" w:rsidRDefault="00204458" w:rsidP="00204458">
      <w:r w:rsidRPr="00204458">
        <w:t xml:space="preserve">      "</w:t>
      </w:r>
      <w:proofErr w:type="spellStart"/>
      <w:r w:rsidRPr="00204458">
        <w:t>ApplicationId</w:t>
      </w:r>
      <w:proofErr w:type="spellEnd"/>
      <w:r w:rsidRPr="00204458">
        <w:t>": "OPEN_ACCESS_NON_PRODUCTION"</w:t>
      </w:r>
    </w:p>
    <w:p w14:paraId="2B3A072A" w14:textId="77777777" w:rsidR="00204458" w:rsidRPr="00204458" w:rsidRDefault="00204458" w:rsidP="00204458">
      <w:r w:rsidRPr="00204458">
        <w:t xml:space="preserve">    },</w:t>
      </w:r>
    </w:p>
    <w:p w14:paraId="6C319A84" w14:textId="77777777" w:rsidR="00204458" w:rsidRPr="00204458" w:rsidRDefault="00204458" w:rsidP="00204458">
      <w:r w:rsidRPr="00204458">
        <w:t xml:space="preserve">    {</w:t>
      </w:r>
    </w:p>
    <w:p w14:paraId="4601A600" w14:textId="77777777" w:rsidR="00204458" w:rsidRPr="00204458" w:rsidRDefault="00204458" w:rsidP="00204458">
      <w:r w:rsidRPr="00204458">
        <w:t xml:space="preserve">      "id": 0,</w:t>
      </w:r>
    </w:p>
    <w:p w14:paraId="484A2524" w14:textId="77777777" w:rsidR="00204458" w:rsidRPr="00204458" w:rsidRDefault="00204458" w:rsidP="00204458">
      <w:r w:rsidRPr="00204458">
        <w:t xml:space="preserve">      "description": "Niagara SSE Subscription",</w:t>
      </w:r>
    </w:p>
    <w:p w14:paraId="5F7FB96E" w14:textId="77777777" w:rsidR="00204458" w:rsidRPr="00204458" w:rsidRDefault="00204458" w:rsidP="00204458">
      <w:r w:rsidRPr="00204458">
        <w:t xml:space="preserve">      "filter": "",</w:t>
      </w:r>
    </w:p>
    <w:p w14:paraId="41F9AB9E" w14:textId="77777777" w:rsidR="00204458" w:rsidRPr="00204458" w:rsidRDefault="00204458" w:rsidP="00204458">
      <w:r w:rsidRPr="00204458">
        <w:t xml:space="preserve">      "</w:t>
      </w:r>
      <w:proofErr w:type="spellStart"/>
      <w:proofErr w:type="gramStart"/>
      <w:r w:rsidRPr="00204458">
        <w:t>is</w:t>
      </w:r>
      <w:proofErr w:type="gramEnd"/>
      <w:r w:rsidRPr="00204458">
        <w:t>_durable</w:t>
      </w:r>
      <w:proofErr w:type="spellEnd"/>
      <w:r w:rsidRPr="00204458">
        <w:t>": false,</w:t>
      </w:r>
    </w:p>
    <w:p w14:paraId="2239B380" w14:textId="77777777" w:rsidR="00204458" w:rsidRPr="00204458" w:rsidRDefault="00204458" w:rsidP="00204458">
      <w:r w:rsidRPr="00204458">
        <w:t xml:space="preserve">      "</w:t>
      </w:r>
      <w:proofErr w:type="spellStart"/>
      <w:proofErr w:type="gramStart"/>
      <w:r w:rsidRPr="00204458">
        <w:t>is</w:t>
      </w:r>
      <w:proofErr w:type="gramEnd"/>
      <w:r w:rsidRPr="00204458">
        <w:t>_modifySub</w:t>
      </w:r>
      <w:proofErr w:type="spellEnd"/>
      <w:r w:rsidRPr="00204458">
        <w:t>": false</w:t>
      </w:r>
    </w:p>
    <w:p w14:paraId="1AA80CF2" w14:textId="77777777" w:rsidR="00204458" w:rsidRPr="00204458" w:rsidRDefault="00204458" w:rsidP="00204458">
      <w:r w:rsidRPr="00204458">
        <w:t xml:space="preserve">    }</w:t>
      </w:r>
    </w:p>
    <w:p w14:paraId="3C05526B" w14:textId="77777777" w:rsidR="00204458" w:rsidRPr="00204458" w:rsidRDefault="00204458" w:rsidP="00204458">
      <w:r w:rsidRPr="00204458">
        <w:t xml:space="preserve">  ],</w:t>
      </w:r>
    </w:p>
    <w:p w14:paraId="333796AF" w14:textId="77777777" w:rsidR="00204458" w:rsidRPr="00204458" w:rsidRDefault="00204458" w:rsidP="00204458">
      <w:r w:rsidRPr="00204458">
        <w:t xml:space="preserve">  "I": "1"</w:t>
      </w:r>
    </w:p>
    <w:p w14:paraId="769C79CF" w14:textId="77777777" w:rsidR="00204458" w:rsidRPr="00204458" w:rsidRDefault="00204458" w:rsidP="00204458">
      <w:r w:rsidRPr="00204458">
        <w:t>}</w:t>
      </w:r>
    </w:p>
    <w:p w14:paraId="6BF9E9EA" w14:textId="77777777" w:rsidR="00204458" w:rsidRPr="00204458" w:rsidRDefault="00204458" w:rsidP="00204458">
      <w:pPr>
        <w:rPr>
          <w:b/>
          <w:bCs/>
        </w:rPr>
      </w:pPr>
      <w:r w:rsidRPr="00204458">
        <w:rPr>
          <w:b/>
          <w:bCs/>
        </w:rPr>
        <w:t>4. How to test SSE using Postman</w:t>
      </w:r>
    </w:p>
    <w:p w14:paraId="6D8FAF9D" w14:textId="77777777" w:rsidR="00204458" w:rsidRPr="00204458" w:rsidRDefault="00204458" w:rsidP="00204458">
      <w:r w:rsidRPr="00204458">
        <w:t>You can test SSE using a normal HTTP GET request rather than a WebSocket request.</w:t>
      </w:r>
    </w:p>
    <w:p w14:paraId="3C5112BF" w14:textId="77777777" w:rsidR="00204458" w:rsidRPr="00204458" w:rsidRDefault="00204458" w:rsidP="00204458">
      <w:pPr>
        <w:numPr>
          <w:ilvl w:val="0"/>
          <w:numId w:val="1"/>
        </w:numPr>
      </w:pPr>
      <w:r w:rsidRPr="00204458">
        <w:t>Create a new HTTP GET request in Postman.</w:t>
      </w:r>
    </w:p>
    <w:p w14:paraId="0D48F4D8" w14:textId="77777777" w:rsidR="00204458" w:rsidRPr="00204458" w:rsidRDefault="00204458" w:rsidP="00204458">
      <w:pPr>
        <w:numPr>
          <w:ilvl w:val="0"/>
          <w:numId w:val="1"/>
        </w:numPr>
      </w:pPr>
      <w:r w:rsidRPr="00204458">
        <w:t>Enter the /</w:t>
      </w:r>
      <w:proofErr w:type="spellStart"/>
      <w:r w:rsidRPr="00204458">
        <w:t>eventbridge</w:t>
      </w:r>
      <w:proofErr w:type="spellEnd"/>
      <w:r w:rsidRPr="00204458">
        <w:t>/connect URL.</w:t>
      </w:r>
    </w:p>
    <w:p w14:paraId="42E5B293" w14:textId="77777777" w:rsidR="00204458" w:rsidRPr="00204458" w:rsidRDefault="00204458" w:rsidP="00204458">
      <w:pPr>
        <w:numPr>
          <w:ilvl w:val="0"/>
          <w:numId w:val="1"/>
        </w:numPr>
      </w:pPr>
      <w:r w:rsidRPr="00204458">
        <w:t>Set transport=</w:t>
      </w:r>
      <w:proofErr w:type="spellStart"/>
      <w:r w:rsidRPr="00204458">
        <w:t>serverSentEvents</w:t>
      </w:r>
      <w:proofErr w:type="spellEnd"/>
      <w:r w:rsidRPr="00204458">
        <w:t>.</w:t>
      </w:r>
    </w:p>
    <w:p w14:paraId="01007C69" w14:textId="77777777" w:rsidR="00204458" w:rsidRPr="00204458" w:rsidRDefault="00204458" w:rsidP="00204458">
      <w:pPr>
        <w:numPr>
          <w:ilvl w:val="0"/>
          <w:numId w:val="1"/>
        </w:numPr>
      </w:pPr>
      <w:r w:rsidRPr="00204458">
        <w:t xml:space="preserve">Supply the freshly negotiated </w:t>
      </w:r>
      <w:proofErr w:type="spellStart"/>
      <w:r w:rsidRPr="00204458">
        <w:t>connectionToken</w:t>
      </w:r>
      <w:proofErr w:type="spellEnd"/>
      <w:r w:rsidRPr="00204458">
        <w:t xml:space="preserve">, </w:t>
      </w:r>
      <w:proofErr w:type="spellStart"/>
      <w:r w:rsidRPr="00204458">
        <w:t>clientProtocol</w:t>
      </w:r>
      <w:proofErr w:type="spellEnd"/>
      <w:r w:rsidRPr="00204458">
        <w:t xml:space="preserve">, and </w:t>
      </w:r>
      <w:proofErr w:type="spellStart"/>
      <w:r w:rsidRPr="00204458">
        <w:t>connectionData</w:t>
      </w:r>
      <w:proofErr w:type="spellEnd"/>
      <w:r w:rsidRPr="00204458">
        <w:t>.</w:t>
      </w:r>
    </w:p>
    <w:p w14:paraId="0AB174CE" w14:textId="77777777" w:rsidR="00204458" w:rsidRPr="00204458" w:rsidRDefault="00204458" w:rsidP="00204458">
      <w:pPr>
        <w:numPr>
          <w:ilvl w:val="0"/>
          <w:numId w:val="1"/>
        </w:numPr>
      </w:pPr>
      <w:r w:rsidRPr="00204458">
        <w:t>Set the request header Accept: text/event-stream.</w:t>
      </w:r>
    </w:p>
    <w:p w14:paraId="54DAC034" w14:textId="77777777" w:rsidR="00204458" w:rsidRPr="00204458" w:rsidRDefault="00204458" w:rsidP="00204458">
      <w:pPr>
        <w:numPr>
          <w:ilvl w:val="0"/>
          <w:numId w:val="1"/>
        </w:numPr>
      </w:pPr>
      <w:r w:rsidRPr="00204458">
        <w:t>Click Send.</w:t>
      </w:r>
    </w:p>
    <w:p w14:paraId="670C672A" w14:textId="77777777" w:rsidR="00204458" w:rsidRPr="00204458" w:rsidRDefault="00204458" w:rsidP="00204458">
      <w:r w:rsidRPr="00204458">
        <w:lastRenderedPageBreak/>
        <w:t>If the server supports SSE, the response may remain open and continuously stream events. Whether Postman displays them incrementally depends on its version and streaming support.</w:t>
      </w:r>
    </w:p>
    <w:p w14:paraId="61DE975D" w14:textId="77777777" w:rsidR="00204458" w:rsidRPr="00204458" w:rsidRDefault="00204458" w:rsidP="00204458">
      <w:r w:rsidRPr="00204458">
        <w:t>For easier diagnostics, use curl:</w:t>
      </w:r>
    </w:p>
    <w:p w14:paraId="3361B436" w14:textId="77777777" w:rsidR="00204458" w:rsidRPr="00204458" w:rsidRDefault="00204458" w:rsidP="00204458">
      <w:r w:rsidRPr="00204458">
        <w:t>curl -N \</w:t>
      </w:r>
    </w:p>
    <w:p w14:paraId="464B44E6" w14:textId="77777777" w:rsidR="00204458" w:rsidRPr="00204458" w:rsidRDefault="00204458" w:rsidP="00204458">
      <w:r w:rsidRPr="00204458">
        <w:t xml:space="preserve">  "https://onguard.example.com:8080/api/access/onguard/openaccess/eventbridge/connect?transport=serverSentEvents&amp;clientProtocol=1.5&amp;connectionToken=ENCODED_TOKEN&amp;connectionData=%5B%7B%22name%22%3A%22outbound%22%7D%5D"</w:t>
      </w:r>
    </w:p>
    <w:p w14:paraId="509EF7C2" w14:textId="77777777" w:rsidR="00204458" w:rsidRPr="00204458" w:rsidRDefault="00204458" w:rsidP="00204458">
      <w:r w:rsidRPr="00204458">
        <w:t>The -N option disables curl's output buffering.</w:t>
      </w:r>
    </w:p>
    <w:p w14:paraId="7D939CE6" w14:textId="77777777" w:rsidR="00204458" w:rsidRPr="00204458" w:rsidRDefault="00204458" w:rsidP="00204458">
      <w:pPr>
        <w:rPr>
          <w:b/>
          <w:bCs/>
        </w:rPr>
      </w:pPr>
      <w:r w:rsidRPr="00204458">
        <w:rPr>
          <w:b/>
          <w:bCs/>
        </w:rPr>
        <w:t>5. Is SSE suitable for your Niagara 4 driver?</w:t>
      </w:r>
    </w:p>
    <w:p w14:paraId="22F71213" w14:textId="77777777" w:rsidR="00204458" w:rsidRPr="00204458" w:rsidRDefault="00204458" w:rsidP="00204458">
      <w:r w:rsidRPr="00204458">
        <w:t>Yes, provided your OnGuard Web Event Bridge supports the SSE transport.</w:t>
      </w:r>
    </w:p>
    <w:p w14:paraId="7B7D39BE" w14:textId="77777777" w:rsidR="00204458" w:rsidRPr="00204458" w:rsidRDefault="00204458" w:rsidP="00204458">
      <w:r w:rsidRPr="00204458">
        <w:t>For your architecture:</w:t>
      </w:r>
    </w:p>
    <w:p w14:paraId="0E1D1BDF" w14:textId="77777777" w:rsidR="00204458" w:rsidRPr="00204458" w:rsidRDefault="00204458" w:rsidP="00204458">
      <w:r w:rsidRPr="00204458">
        <w:t>Niagara 4 OnGuard Network</w:t>
      </w:r>
    </w:p>
    <w:p w14:paraId="0DC2F895" w14:textId="77777777" w:rsidR="00204458" w:rsidRPr="00204458" w:rsidRDefault="00204458" w:rsidP="00204458">
      <w:r w:rsidRPr="00204458">
        <w:t>WebSocket Transport</w:t>
      </w:r>
    </w:p>
    <w:p w14:paraId="0BC712F2" w14:textId="77777777" w:rsidR="00204458" w:rsidRPr="00204458" w:rsidRDefault="00204458" w:rsidP="00204458">
      <w:r w:rsidRPr="00204458">
        <w:t>Full-duplex connection</w:t>
      </w:r>
    </w:p>
    <w:p w14:paraId="6F2E84D5" w14:textId="77777777" w:rsidR="00204458" w:rsidRPr="00204458" w:rsidRDefault="00204458" w:rsidP="00204458">
      <w:r w:rsidRPr="00204458">
        <w:t>SSE Transport</w:t>
      </w:r>
    </w:p>
    <w:p w14:paraId="66AAE50D" w14:textId="77777777" w:rsidR="00204458" w:rsidRPr="00204458" w:rsidRDefault="00204458" w:rsidP="00204458">
      <w:r w:rsidRPr="00204458">
        <w:t>Event stream + HTTP send</w:t>
      </w:r>
    </w:p>
    <w:p w14:paraId="4521FF5C" w14:textId="77777777" w:rsidR="00204458" w:rsidRPr="00204458" w:rsidRDefault="00204458" w:rsidP="00204458">
      <w:proofErr w:type="spellStart"/>
      <w:r w:rsidRPr="00204458">
        <w:t>SignalR</w:t>
      </w:r>
      <w:proofErr w:type="spellEnd"/>
      <w:r w:rsidRPr="00204458">
        <w:t xml:space="preserve"> Outbound Hub</w:t>
      </w:r>
    </w:p>
    <w:p w14:paraId="444E4BE1" w14:textId="77777777" w:rsidR="00204458" w:rsidRPr="00204458" w:rsidRDefault="00204458" w:rsidP="00204458">
      <w:r w:rsidRPr="00204458">
        <w:t>Panel Event Dispatcher → Queues → Niagara Points / Alarms</w:t>
      </w:r>
    </w:p>
    <w:p w14:paraId="0AC1E051" w14:textId="77777777" w:rsidR="00204458" w:rsidRPr="00204458" w:rsidRDefault="00204458" w:rsidP="00204458">
      <w:r w:rsidRPr="00204458">
        <w:t>Both transports can feed the same event-processing architecture. Only the transport implementation changes.</w:t>
      </w:r>
    </w:p>
    <w:p w14:paraId="4AC73447" w14:textId="77777777" w:rsidR="00204458" w:rsidRPr="00204458" w:rsidRDefault="00204458" w:rsidP="00204458">
      <w:r w:rsidRPr="00204458">
        <w:t xml:space="preserve">My recommendation: Continue with </w:t>
      </w:r>
      <w:proofErr w:type="spellStart"/>
      <w:r w:rsidRPr="00204458">
        <w:t>WebSockets</w:t>
      </w:r>
      <w:proofErr w:type="spellEnd"/>
      <w:r w:rsidRPr="00204458">
        <w:t xml:space="preserve"> as your primary transport because your Niagara driver needs real-time bidirectional communication. SSE is a useful alternative if the OnGuard server supports it and WebSocket upgrades are blocked by network infrastructure.</w:t>
      </w:r>
    </w:p>
    <w:p w14:paraId="572D721D" w14:textId="77777777" w:rsidR="00204458" w:rsidRPr="00204458" w:rsidRDefault="00204458" w:rsidP="00204458">
      <w:r w:rsidRPr="00204458">
        <w:t>One important point regarding your earlier TLS issue: SSE uses HTTPS rather than WSS, so testing it may help isolate a WebSocket-specific failure. However, SSE still requires a valid TLS connection and does not bypass certificate validation.</w:t>
      </w:r>
    </w:p>
    <w:p w14:paraId="057FB913" w14:textId="77777777" w:rsidR="00204458" w:rsidRPr="00204458" w:rsidRDefault="00204458" w:rsidP="00204458">
      <w:pPr>
        <w:rPr>
          <w:vanish/>
        </w:rPr>
      </w:pPr>
      <w:r w:rsidRPr="00204458">
        <w:rPr>
          <w:vanish/>
        </w:rPr>
        <w:t>Top of Form</w:t>
      </w:r>
    </w:p>
    <w:p w14:paraId="0FEBCF05" w14:textId="77777777" w:rsidR="00204458" w:rsidRPr="00204458" w:rsidRDefault="00204458" w:rsidP="00204458"/>
    <w:p w14:paraId="6471A05F" w14:textId="77777777" w:rsidR="00204458" w:rsidRPr="00204458" w:rsidRDefault="00204458" w:rsidP="00204458">
      <w:r w:rsidRPr="00204458">
        <w:t xml:space="preserve">Thinking </w:t>
      </w:r>
      <w:proofErr w:type="spellStart"/>
      <w:r w:rsidRPr="00204458">
        <w:t>effortInstant</w:t>
      </w:r>
      <w:proofErr w:type="spellEnd"/>
    </w:p>
    <w:p w14:paraId="76224722" w14:textId="77777777" w:rsidR="00204458" w:rsidRPr="00204458" w:rsidRDefault="00204458" w:rsidP="00204458">
      <w:pPr>
        <w:rPr>
          <w:vanish/>
        </w:rPr>
      </w:pPr>
      <w:r w:rsidRPr="00204458">
        <w:rPr>
          <w:vanish/>
        </w:rPr>
        <w:lastRenderedPageBreak/>
        <w:t>Bottom of Form</w:t>
      </w:r>
    </w:p>
    <w:p w14:paraId="1C0FCF67" w14:textId="77777777" w:rsidR="00204458" w:rsidRPr="00204458" w:rsidRDefault="00204458" w:rsidP="00204458">
      <w:r w:rsidRPr="00204458">
        <w:t xml:space="preserve">To pick up a draggable item, press the space bar. While dragging, use the arrow keys to move the item. Press space again to drop the item in its new position, or press escape to cancel. </w:t>
      </w:r>
    </w:p>
    <w:p w14:paraId="25945333" w14:textId="77777777" w:rsidR="00204458" w:rsidRPr="00204458" w:rsidRDefault="00204458" w:rsidP="00204458">
      <w:r w:rsidRPr="00204458">
        <w:pict w14:anchorId="43BB2367"/>
      </w:r>
      <w:r w:rsidRPr="00204458">
        <w:pict w14:anchorId="7D49FBFC"/>
      </w:r>
      <w:r w:rsidRPr="00204458">
        <w:pict w14:anchorId="1A54DD06"/>
      </w:r>
      <w:r w:rsidRPr="00204458">
        <w:pict w14:anchorId="44AFE700"/>
      </w:r>
      <w:r w:rsidRPr="00204458">
        <w:pict w14:anchorId="2B3DD134"/>
      </w:r>
      <w:r w:rsidRPr="00204458">
        <w:pict w14:anchorId="7D8F886F"/>
      </w:r>
      <w:r w:rsidRPr="00204458">
        <w:pict w14:anchorId="067214A5"/>
      </w:r>
      <w:r w:rsidRPr="00204458">
        <w:pict w14:anchorId="618EBD67"/>
      </w:r>
      <w:r w:rsidRPr="00204458">
        <w:pict w14:anchorId="3C0512DA"/>
      </w:r>
      <w:r w:rsidRPr="00204458">
        <w:pict w14:anchorId="29B10765"/>
      </w:r>
      <w:r w:rsidRPr="00204458">
        <w:t xml:space="preserve">To pick up a draggable item, press the space bar. While dragging, use the arrow keys to move the item. Press space again to drop the item in its new position, or press escape to cancel. </w:t>
      </w:r>
    </w:p>
    <w:p w14:paraId="5492ECF2" w14:textId="77777777" w:rsidR="00204458" w:rsidRDefault="00204458"/>
    <w:sectPr w:rsidR="002044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90131"/>
    <w:multiLevelType w:val="multilevel"/>
    <w:tmpl w:val="C5EA3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9062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458"/>
    <w:rsid w:val="00204458"/>
    <w:rsid w:val="009562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9995D"/>
  <w15:chartTrackingRefBased/>
  <w15:docId w15:val="{6348CA03-DAE7-4BBC-92A0-EFF5DA409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4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4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4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4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4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4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4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4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458"/>
    <w:rPr>
      <w:rFonts w:eastAsiaTheme="majorEastAsia" w:cstheme="majorBidi"/>
      <w:color w:val="272727" w:themeColor="text1" w:themeTint="D8"/>
    </w:rPr>
  </w:style>
  <w:style w:type="paragraph" w:styleId="Title">
    <w:name w:val="Title"/>
    <w:basedOn w:val="Normal"/>
    <w:next w:val="Normal"/>
    <w:link w:val="TitleChar"/>
    <w:uiPriority w:val="10"/>
    <w:qFormat/>
    <w:rsid w:val="00204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458"/>
    <w:pPr>
      <w:spacing w:before="160"/>
      <w:jc w:val="center"/>
    </w:pPr>
    <w:rPr>
      <w:i/>
      <w:iCs/>
      <w:color w:val="404040" w:themeColor="text1" w:themeTint="BF"/>
    </w:rPr>
  </w:style>
  <w:style w:type="character" w:customStyle="1" w:styleId="QuoteChar">
    <w:name w:val="Quote Char"/>
    <w:basedOn w:val="DefaultParagraphFont"/>
    <w:link w:val="Quote"/>
    <w:uiPriority w:val="29"/>
    <w:rsid w:val="00204458"/>
    <w:rPr>
      <w:i/>
      <w:iCs/>
      <w:color w:val="404040" w:themeColor="text1" w:themeTint="BF"/>
    </w:rPr>
  </w:style>
  <w:style w:type="paragraph" w:styleId="ListParagraph">
    <w:name w:val="List Paragraph"/>
    <w:basedOn w:val="Normal"/>
    <w:uiPriority w:val="34"/>
    <w:qFormat/>
    <w:rsid w:val="00204458"/>
    <w:pPr>
      <w:ind w:left="720"/>
      <w:contextualSpacing/>
    </w:pPr>
  </w:style>
  <w:style w:type="character" w:styleId="IntenseEmphasis">
    <w:name w:val="Intense Emphasis"/>
    <w:basedOn w:val="DefaultParagraphFont"/>
    <w:uiPriority w:val="21"/>
    <w:qFormat/>
    <w:rsid w:val="00204458"/>
    <w:rPr>
      <w:i/>
      <w:iCs/>
      <w:color w:val="0F4761" w:themeColor="accent1" w:themeShade="BF"/>
    </w:rPr>
  </w:style>
  <w:style w:type="paragraph" w:styleId="IntenseQuote">
    <w:name w:val="Intense Quote"/>
    <w:basedOn w:val="Normal"/>
    <w:next w:val="Normal"/>
    <w:link w:val="IntenseQuoteChar"/>
    <w:uiPriority w:val="30"/>
    <w:qFormat/>
    <w:rsid w:val="00204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458"/>
    <w:rPr>
      <w:i/>
      <w:iCs/>
      <w:color w:val="0F4761" w:themeColor="accent1" w:themeShade="BF"/>
    </w:rPr>
  </w:style>
  <w:style w:type="character" w:styleId="IntenseReference">
    <w:name w:val="Intense Reference"/>
    <w:basedOn w:val="DefaultParagraphFont"/>
    <w:uiPriority w:val="32"/>
    <w:qFormat/>
    <w:rsid w:val="002044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Jayashree Madanala</dc:creator>
  <cp:keywords/>
  <dc:description/>
  <cp:lastModifiedBy>Jayashree Madanala</cp:lastModifiedBy>
  <cp:revision>1</cp:revision>
  <dcterms:created xsi:type="dcterms:W3CDTF">2026-10-27T06:47:00Z</dcterms:created>
  <dcterms:modified xsi:type="dcterms:W3CDTF">2026-10-27T06:47:00Z</dcterms:modified>
</cp:coreProperties>
</file>