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Servlets: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Explain the life cycle of a Servlet.</w:t>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 container maintains the life cycle of a servlet instance. The life cycle of a servlet includes 5 stages:</w:t>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Servlet class is loaded.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Servlet instance is created.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method is invoked.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method is invoked.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destroy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method is invoked.</w:t>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1) Servlet class is loaded</w:t>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The classloader is responsible for loading the servlet class. </w:t>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By default, the servlet class is loaded when the first request for the servlet is received by the web container.</w:t>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This default behavious can be alterd by using &lt;load-on-startup&gt;n&lt;/load-on-startup&gt; while configuring a servlet in web.xml</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&lt;servlet&gt;</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       &lt;servlet-name&gt;Servlet-URL&lt;/servlet-name&gt;</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       &lt;servlet-class&gt;com.javapapers.Servlet-Class&lt;/servlet-class&gt;</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       &lt;load-on-startup&gt;2&lt;/load-on-startup&gt;</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&lt;/servlet&gt;</w:t>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load-on-startup has to be a +ve integer value.  Using this option is referred to as pre-initializing the servlet.</w:t>
            </w:r>
          </w:p>
          <w:p w:rsidR="00000000" w:rsidDel="00000000" w:rsidP="00000000" w:rsidRDefault="00000000" w:rsidRPr="00000000" w14:paraId="000000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2) Servlet instance is created</w:t>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web container creates the instance of a servlet after loading the servlet class.</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The servlet instance is created only once in the servlet life cycle.</w:t>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b w:val="1"/>
                <w:i w:val="1"/>
                <w:sz w:val="28"/>
                <w:szCs w:val="28"/>
                <w:rtl w:val="0"/>
              </w:rPr>
              <w:t xml:space="preserve">init</w:t>
            </w:r>
            <w:r w:rsidDel="00000000" w:rsidR="00000000" w:rsidRPr="00000000">
              <w:rPr>
                <w:rFonts w:ascii="Arial" w:cs="Arial" w:eastAsia="Arial" w:hAnsi="Arial"/>
                <w:b w:val="1"/>
                <w:rtl w:val="0"/>
              </w:rPr>
              <w:t xml:space="preserve"> method is invoked</w:t>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web container calls the init method only once after creating the servlet instance. The init method is used to initialize the servlet. It is the life cycle method of the javax.servlet.Servlet interface. Syntax of the init method is given below:</w:t>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i w:val="1"/>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4"/>
                <w:szCs w:val="24"/>
                <w:rtl w:val="0"/>
              </w:rPr>
              <w:t xml:space="preserve">public void init(ServletConfig config) throws ServletException</w:t>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b w:val="1"/>
                <w:i w:val="1"/>
                <w:sz w:val="28"/>
                <w:szCs w:val="28"/>
                <w:rtl w:val="0"/>
              </w:rPr>
              <w:t xml:space="preserve">service</w:t>
            </w:r>
            <w:r w:rsidDel="00000000" w:rsidR="00000000" w:rsidRPr="00000000">
              <w:rPr>
                <w:rFonts w:ascii="Arial" w:cs="Arial" w:eastAsia="Arial" w:hAnsi="Arial"/>
                <w:b w:val="1"/>
                <w:rtl w:val="0"/>
              </w:rPr>
              <w:t xml:space="preserve"> method is invoked</w:t>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public void service(ServletRequest request, ServletResponse response)   </w:t>
            </w:r>
          </w:p>
          <w:p w:rsidR="00000000" w:rsidDel="00000000" w:rsidP="00000000" w:rsidRDefault="00000000" w:rsidRPr="00000000" w14:paraId="0000002E">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throws ServletException, IOException</w:t>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5) </w:t>
            </w:r>
            <w:r w:rsidDel="00000000" w:rsidR="00000000" w:rsidRPr="00000000">
              <w:rPr>
                <w:rFonts w:ascii="Arial" w:cs="Arial" w:eastAsia="Arial" w:hAnsi="Arial"/>
                <w:b w:val="1"/>
                <w:i w:val="1"/>
                <w:sz w:val="28"/>
                <w:szCs w:val="28"/>
                <w:rtl w:val="0"/>
              </w:rPr>
              <w:t xml:space="preserve">destroy</w:t>
            </w:r>
            <w:r w:rsidDel="00000000" w:rsidR="00000000" w:rsidRPr="00000000">
              <w:rPr>
                <w:rFonts w:ascii="Arial" w:cs="Arial" w:eastAsia="Arial" w:hAnsi="Arial"/>
                <w:b w:val="1"/>
                <w:rtl w:val="0"/>
              </w:rPr>
              <w:t xml:space="preserve"> method is invoked</w:t>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public void destroy()  </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NOTE: Loading the servlet class, creating an object of servlet and the web-container calling the init() method happens only once during the life-cycle of a servlet.  By default these activities happen when the first web-request is received for a servlet.  But, if &lt;load-on-startup&gt; is used, then all these three activities happen even before the first request is received.  They happen at the time of the web-container startup.</w:t>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Explain the life cycle methods of a Servlet.</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The life cycle methods of a servlet are </w:t>
      </w:r>
      <w:r w:rsidDel="00000000" w:rsidR="00000000" w:rsidRPr="00000000">
        <w:rPr>
          <w:rFonts w:ascii="Arial" w:cs="Arial" w:eastAsia="Arial" w:hAnsi="Arial"/>
          <w:i w:val="1"/>
          <w:sz w:val="24"/>
          <w:szCs w:val="24"/>
          <w:rtl w:val="0"/>
        </w:rPr>
        <w:t xml:space="preserve">init, service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i w:val="1"/>
          <w:sz w:val="24"/>
          <w:szCs w:val="24"/>
          <w:rtl w:val="0"/>
        </w:rPr>
        <w:t xml:space="preserve"> destroy.</w:t>
      </w:r>
      <w:r w:rsidDel="00000000" w:rsidR="00000000" w:rsidRPr="00000000">
        <w:rPr>
          <w:rtl w:val="0"/>
        </w:rPr>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many objects of a servlet are created and why is it so? </w:t>
      </w:r>
    </w:p>
    <w:p w:rsidR="00000000" w:rsidDel="00000000" w:rsidP="00000000" w:rsidRDefault="00000000" w:rsidRPr="00000000" w14:paraId="00000040">
      <w:pPr>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Only one object.  Servlets are by default multithreaded, so single instance of a servlet may be invoked from multiple requests threads.</w:t>
      </w:r>
    </w:p>
    <w:p w:rsidR="00000000" w:rsidDel="00000000" w:rsidP="00000000" w:rsidRDefault="00000000" w:rsidRPr="00000000" w14:paraId="00000041">
      <w:pPr>
        <w:ind w:firstLine="720"/>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When does the object of a servlet get instantiated?</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 When the first request is received by the webserver for a given servlet.</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it possible to have the object of a servlet instantiated even before the first request is received by the web container?  (How pre-initialization a servlet?)</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Yes. We must use </w:t>
      </w:r>
      <w:r w:rsidDel="00000000" w:rsidR="00000000" w:rsidRPr="00000000">
        <w:rPr>
          <w:rFonts w:ascii="Arial" w:cs="Arial" w:eastAsia="Arial" w:hAnsi="Arial"/>
          <w:i w:val="1"/>
          <w:rtl w:val="0"/>
        </w:rPr>
        <w:t xml:space="preserve">load-on-startup</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tag in the web.xml file at the time of configuring the servlet.</w:t>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concept of lazy-loading and eager-loading of servlets.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difference between ServletConfig and ServletContext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difference between PrintWriter and ServletOutputStream?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difference between GenericServlet and HttpServlet.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different methods of HttpServlet and explain their usage.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functionality of any 3 methods of your choice from the interface HttpServletRequest.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functionality of any 3 methods of your choice from the interface HttpServletResponse.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need for Session tracking?  Explain how session tracking is done with servlets.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do you mean by saying that HTTP is a stateless protocol?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a cookie? How is it different from HttpSession?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need for Servlet Filters, how to implement filters and how to configure </w:t>
      </w:r>
      <w:r w:rsidDel="00000000" w:rsidR="00000000" w:rsidRPr="00000000">
        <w:rPr>
          <w:rFonts w:ascii="Arial" w:cs="Arial" w:eastAsia="Arial" w:hAnsi="Arial"/>
          <w:sz w:val="20"/>
          <w:szCs w:val="20"/>
          <w:rtl w:val="0"/>
        </w:rPr>
        <w:t xml:space="preserve">them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web.xml file.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upload a file on to the server using servlets?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annotations used in Servlet 3.</w:t>
      </w:r>
    </w:p>
    <w:p w:rsidR="00000000" w:rsidDel="00000000" w:rsidP="00000000" w:rsidRDefault="00000000" w:rsidRPr="00000000" w14:paraId="00000064">
      <w:pPr>
        <w:shd w:fill="ffffff" w:val="clear"/>
        <w:spacing w:after="0" w:line="360" w:lineRule="auto"/>
        <w:ind w:firstLine="360"/>
        <w:jc w:val="both"/>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There are mainly 3 annotations used for the servlet.</w:t>
      </w:r>
    </w:p>
    <w:p w:rsidR="00000000" w:rsidDel="00000000" w:rsidP="00000000" w:rsidRDefault="00000000" w:rsidRPr="00000000" w14:paraId="00000065">
      <w:pPr>
        <w:numPr>
          <w:ilvl w:val="0"/>
          <w:numId w:val="3"/>
        </w:numPr>
        <w:shd w:fill="ffffff" w:val="clear"/>
        <w:spacing w:after="0" w:line="360" w:lineRule="auto"/>
        <w:ind w:left="108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@WebServlet </w:t>
        <w:tab/>
        <w:t xml:space="preserve">: for servlet class.  </w:t>
      </w:r>
      <w:r w:rsidDel="00000000" w:rsidR="00000000" w:rsidRPr="00000000">
        <w:rPr>
          <w:rFonts w:ascii="Arial" w:cs="Arial" w:eastAsia="Arial" w:hAnsi="Arial"/>
          <w:i w:val="1"/>
          <w:color w:val="000000"/>
          <w:sz w:val="20"/>
          <w:szCs w:val="20"/>
          <w:rtl w:val="0"/>
        </w:rPr>
        <w:t xml:space="preserve"> [here we can use </w:t>
      </w:r>
      <w:r w:rsidDel="00000000" w:rsidR="00000000" w:rsidRPr="00000000">
        <w:rPr>
          <w:rFonts w:ascii="Helvetica Neue" w:cs="Helvetica Neue" w:eastAsia="Helvetica Neue" w:hAnsi="Helvetica Neue"/>
          <w:i w:val="1"/>
          <w:color w:val="555555"/>
          <w:highlight w:val="white"/>
          <w:rtl w:val="0"/>
        </w:rPr>
        <w:t xml:space="preserve">@WebInitParam annotation]</w:t>
      </w:r>
      <w:r w:rsidDel="00000000" w:rsidR="00000000" w:rsidRPr="00000000">
        <w:rPr>
          <w:rtl w:val="0"/>
        </w:rPr>
      </w:r>
    </w:p>
    <w:p w:rsidR="00000000" w:rsidDel="00000000" w:rsidP="00000000" w:rsidRDefault="00000000" w:rsidRPr="00000000" w14:paraId="00000066">
      <w:pPr>
        <w:numPr>
          <w:ilvl w:val="0"/>
          <w:numId w:val="3"/>
        </w:numPr>
        <w:shd w:fill="ffffff" w:val="clear"/>
        <w:spacing w:after="0" w:line="360" w:lineRule="auto"/>
        <w:ind w:left="108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@WebListener </w:t>
        <w:tab/>
        <w:t xml:space="preserve">: for listener class.</w:t>
      </w:r>
    </w:p>
    <w:p w:rsidR="00000000" w:rsidDel="00000000" w:rsidP="00000000" w:rsidRDefault="00000000" w:rsidRPr="00000000" w14:paraId="00000067">
      <w:pPr>
        <w:numPr>
          <w:ilvl w:val="0"/>
          <w:numId w:val="3"/>
        </w:numPr>
        <w:shd w:fill="ffffff" w:val="clear"/>
        <w:spacing w:after="0" w:line="360" w:lineRule="auto"/>
        <w:ind w:left="108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@WebFilter </w:t>
        <w:tab/>
        <w:t xml:space="preserve">: for filter class.</w:t>
      </w:r>
    </w:p>
    <w:p w:rsidR="00000000" w:rsidDel="00000000" w:rsidP="00000000" w:rsidRDefault="00000000" w:rsidRPr="00000000" w14:paraId="00000068">
      <w:pPr>
        <w:spacing w:after="0" w:line="360" w:lineRule="auto"/>
        <w:ind w:firstLine="720"/>
        <w:rPr>
          <w:color w:val="ff0000"/>
        </w:rPr>
      </w:pPr>
      <w:r w:rsidDel="00000000" w:rsidR="00000000" w:rsidRPr="00000000">
        <w:rPr>
          <w:color w:val="ff0000"/>
          <w:rtl w:val="0"/>
        </w:rPr>
        <w:t xml:space="preserve">https://www.wideskills.com/servlets/annotation-details-in-servlet-3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YPq/smqg8NY66i9OZTp+1cEQ==">CgMxLjA4AHIhMTdQMl9PM1hxNC1jcUk4VTJyZFBvOThfTUNYZU8yeVFj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