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QA AUTOMATION ENGINEER (PLAYWRIGHT)</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cwjejr4epxhpm5ltnhxfk">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QA Automation Engineer (Playwright)</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Built a Playwright + TypeScript automation framework for web applications and led Cucumber-based automation across Windows, Android, and iOS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Managed test case preparation, execution, defect tracking, and status reporting as the QA lead on an automotive infotainment product</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 Cucumber (BDD) · TestNG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rPr>
        <w:t xml:space="preserve">Java · </w:t>
      </w:r>
      <w:r>
        <w:rPr>
          <w:rFonts w:ascii="Calibri" w:cs="Calibri" w:eastAsia="Calibri" w:hAnsi="Calibri"/>
          <w:color w:val="3D4451"/>
          <w:sz w:val="20"/>
          <w:szCs w:val="20"/>
          <w:highlight w:val="yellow"/>
          <w:highlightCs w:val="yellow"/>
        </w:rPr>
        <w:t xml:space="preserve">TypeScript</w:t>
      </w:r>
      <w:r>
        <w:rPr>
          <w:rFonts w:ascii="Calibri" w:cs="Calibri" w:eastAsia="Calibri" w:hAnsi="Calibri"/>
          <w:color w:val="3D4451"/>
          <w:sz w:val="20"/>
          <w:szCs w:val="20"/>
        </w:rPr>
        <w:t xml:space="preserve"> · Python · PHP (Codeception)</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w:t>
      </w:r>
      <w:r>
        <w:rPr>
          <w:rFonts w:ascii="Calibri" w:cs="Calibri" w:eastAsia="Calibri" w:hAnsi="Calibri"/>
          <w:color w:val="3D4451"/>
          <w:sz w:val="20"/>
          <w:szCs w:val="20"/>
          <w:highlight w:val="yellow"/>
          <w:highlightCs w:val="yellow"/>
        </w:rPr>
        <w:t xml:space="preserve">XRay</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Jira</w:t>
      </w:r>
      <w:r>
        <w:rPr>
          <w:rFonts w:ascii="Calibri" w:cs="Calibri" w:eastAsia="Calibri" w:hAnsi="Calibri"/>
          <w:color w:val="3D4451"/>
          <w:sz w:val="20"/>
          <w:szCs w:val="20"/>
        </w:rPr>
        <w:t xml:space="preserve"> · Agile Scrum · Kanban · </w:t>
      </w:r>
      <w:r>
        <w:rPr>
          <w:rFonts w:ascii="Calibri" w:cs="Calibri" w:eastAsia="Calibri" w:hAnsi="Calibri"/>
          <w:color w:val="3D4451"/>
          <w:sz w:val="20"/>
          <w:szCs w:val="20"/>
          <w:highlight w:val="yellow"/>
          <w:highlightCs w:val="yellow"/>
        </w:rPr>
        <w:t xml:space="preserve">Test Planning &amp; Case Design</w:t>
      </w:r>
      <w:r>
        <w:rPr>
          <w:rFonts w:ascii="Calibri" w:cs="Calibri" w:eastAsia="Calibri" w:hAnsi="Calibri"/>
          <w:color w:val="3D4451"/>
          <w:sz w:val="20"/>
          <w:szCs w:val="20"/>
        </w:rPr>
        <w:t xml:space="preserve"> · Defect Tracking &amp; Reporting · SDLC / STLC</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Git · GitHub · AWS</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[JavaScript]</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[JUnit]</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[SAP Sales Processes]</w:t>
      </w:r>
    </w:p>
    <w:p>
      <w:pPr>
        <w:spacing w:after="60" w:before="60" w:line="240"/>
      </w:pPr>
      <w:r>
        <w:rPr>
          <w:rFonts w:ascii="Calibri" w:cs="Calibri" w:eastAsia="Calibri" w:hAnsi="Calibri"/>
          <w:i/>
          <w:iCs/>
          <w:color w:val="B02A1F"/>
          <w:sz w:val="17"/>
          <w:szCs w:val="17"/>
        </w:rPr>
        <w:t xml:space="preserve">JD MISMATCH — the posting requires candidates to be based in Bangalore and states internal candidates are preferred. You are Berlin-based — confirm relocation is acceptable before applying.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with </w:t>
      </w:r>
      <w:r>
        <w:rPr>
          <w:rFonts w:ascii="Calibri" w:cs="Calibri" w:eastAsia="Calibri" w:hAnsi="Calibri"/>
          <w:color w:val="3D4451"/>
          <w:sz w:val="20"/>
          <w:szCs w:val="20"/>
          <w:highlight w:val="yellow"/>
          <w:highlightCs w:val="yellow"/>
        </w:rPr>
        <w:t xml:space="preserve">TypeScript</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Java.</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CI/CD.</w:t>
      </w:r>
    </w:p>
    <w:p>
      <w:pPr>
        <w:pStyle w:val="ListParagraph"/>
        <w:numPr>
          <w:ilvl w:val="0"/>
          <w:numId w:val="2"/>
        </w:numPr>
        <w:spacing w:after="55" w:line="250"/>
      </w:pPr>
      <w:r>
        <w:rPr>
          <w:rFonts w:ascii="Calibri" w:cs="Calibri" w:eastAsia="Calibri" w:hAnsi="Calibri"/>
          <w:color w:val="3D4451"/>
          <w:sz w:val="20"/>
          <w:szCs w:val="20"/>
        </w:rPr>
        <w:t xml:space="preserve">Follow Scrum Agile methodology across the team, collaborating with cross-functional teams to reproduce reported bugs and mentoring junior engineers.</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REST Assured framework and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for manual API testing.</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w:t>
      </w:r>
      <w:r>
        <w:rPr>
          <w:rFonts w:ascii="Calibri" w:cs="Calibri" w:eastAsia="Calibri" w:hAnsi="Calibri"/>
          <w:color w:val="3D4451"/>
          <w:sz w:val="20"/>
          <w:szCs w:val="20"/>
          <w:highlight w:val="yellow"/>
          <w:highlightCs w:val="yellow"/>
        </w:rPr>
        <w:t xml:space="preserve">XRay</w:t>
      </w:r>
      <w:r>
        <w:rPr>
          <w:rFonts w:ascii="Calibri" w:cs="Calibri" w:eastAsia="Calibri" w:hAnsi="Calibri"/>
          <w:color w:val="3D4451"/>
          <w:sz w:val="20"/>
          <w:szCs w:val="20"/>
        </w:rPr>
        <w:t xml:space="preserve">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w:t>
      </w:r>
      <w:r>
        <w:rPr>
          <w:rFonts w:ascii="Calibri" w:cs="Calibri" w:eastAsia="Calibri" w:hAnsi="Calibri"/>
          <w:color w:val="3D4451"/>
          <w:sz w:val="20"/>
          <w:szCs w:val="20"/>
          <w:highlight w:val="yellow"/>
          <w:highlightCs w:val="yellow"/>
        </w:rPr>
        <w:t xml:space="preserve">regression</w:t>
      </w:r>
      <w:r>
        <w:rPr>
          <w:rFonts w:ascii="Calibri" w:cs="Calibri" w:eastAsia="Calibri" w:hAnsi="Calibri"/>
          <w:color w:val="3D4451"/>
          <w:sz w:val="20"/>
          <w:szCs w:val="20"/>
        </w:rPr>
        <w:t xml:space="preserve">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w:t>
      </w:r>
      <w:r>
        <w:rPr>
          <w:rFonts w:ascii="Calibri" w:cs="Calibri" w:eastAsia="Calibri" w:hAnsi="Calibri"/>
          <w:color w:val="3D4451"/>
          <w:sz w:val="20"/>
          <w:szCs w:val="20"/>
          <w:highlight w:val="yellow"/>
          <w:highlightCs w:val="yellow"/>
        </w:rPr>
        <w:t xml:space="preserve">Jira</w:t>
      </w:r>
      <w:r>
        <w:rPr>
          <w:rFonts w:ascii="Calibri" w:cs="Calibri" w:eastAsia="Calibri" w:hAnsi="Calibri"/>
          <w:color w:val="3D4451"/>
          <w:sz w:val="20"/>
          <w:szCs w:val="20"/>
        </w:rPr>
        <w:t xml:space="preserve">.</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jejr4epxhpm5ltnhxfk"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QA Automation Engineer (Playwright) — Tata Consultancy Services</dc:title>
  <dc:creator>VISHNUDEEP JAYAM</dc:creator>
  <cp:lastModifiedBy>Un-named</cp:lastModifiedBy>
  <cp:revision>1</cp:revision>
  <dcterms:created xsi:type="dcterms:W3CDTF">2026-08-28T23:47:51.582Z</dcterms:created>
  <dcterms:modified xsi:type="dcterms:W3CDTF">2026-08-28T23:47:51.585Z</dcterms:modified>
</cp:coreProperties>
</file>

<file path=docProps/custom.xml><?xml version="1.0" encoding="utf-8"?>
<Properties xmlns="http://schemas.openxmlformats.org/officeDocument/2006/custom-properties" xmlns:vt="http://schemas.openxmlformats.org/officeDocument/2006/docPropsVTypes"/>
</file>