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84.2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dc6c690d-5fa9-4c9a-a7c1-a2d43999dea1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Agentic AI systems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2026-05-11 23:27:47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15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9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0.9  (9/10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0.672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46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tavily = 91%)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tavily supplies 91%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0.652  (30/46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0.552  cosine  (min=0.157  max=0.728)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  of 9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What are the primary applications of agentic AI systems in r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30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0.895  over 13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0.308  (4/13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High retry rate — poor chunk quality or overly strict min_quality threshold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(0/13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(13/13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4.0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3711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66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(32/32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0.663  cosine similarity (query vs report)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retry rate — poor chunk quality or overly strict min_quality threshold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tavily supplies 91%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What are the primary applications of agentic AI systems in r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