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Java Programming Test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Please produce your solution in the form of a set of classes by completing the attached skeleton maven project. You can use the standard APIs provided in the Java library and optionally google guava (which is already included as a maven dependency). You will require a local Java and Maven installation or an IDE that supports maven projects (like IntelliJ or Eclipse) in order to build the application locally.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The grading of the test will be done not just on the basis of a correct solution, but also on the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quality</w:t>
      </w:r>
      <w:r>
        <w:rPr>
          <w:b w:val="false"/>
          <w:bCs w:val="false"/>
        </w:rPr>
        <w:t xml:space="preserve"> of the code in terms of efficiency, maintainability, testability and test coverage. Any tests should be written in Junit 4.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The submitted solution will also be used to drive the discussions in any future rounds of interviews.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Calculation of profit and loss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Please implement the following calculation of profit and loss (PNL) for the set of trades provided in the text file </w:t>
      </w:r>
      <w:r>
        <w:rPr/>
        <w:t>(trades.dat)</w:t>
      </w:r>
      <w:r>
        <w:rPr/>
        <w:t xml:space="preserve"> attached with the skeleton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file contains an individual stocks that have been traded by the specified trader one per line. The file is a comma delimited file and the specification of a single row is as follows,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&lt;trader_id&gt;,&lt;stock_symbol&gt;,&lt;quantity&gt;,&lt;buy_sell&gt;,&lt;price&gt;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trader_id</w:t>
      </w:r>
      <w:r>
        <w:rPr/>
        <w:t xml:space="preserve"> – a string that represents a single trader. The file contains the trades of many traders</w:t>
      </w:r>
    </w:p>
    <w:p>
      <w:pPr>
        <w:pStyle w:val="Normal"/>
        <w:bidi w:val="0"/>
        <w:jc w:val="left"/>
        <w:rPr/>
      </w:pPr>
      <w:r>
        <w:rPr>
          <w:b/>
          <w:bCs/>
        </w:rPr>
        <w:t>stock_symbol</w:t>
      </w:r>
      <w:r>
        <w:rPr/>
        <w:t xml:space="preserve"> – A string that represents a single stock. For example, “IBM”, “MSFT” etc</w:t>
      </w:r>
    </w:p>
    <w:p>
      <w:pPr>
        <w:pStyle w:val="Normal"/>
        <w:bidi w:val="0"/>
        <w:jc w:val="left"/>
        <w:rPr/>
      </w:pPr>
      <w:r>
        <w:rPr>
          <w:b/>
          <w:bCs/>
        </w:rPr>
        <w:t>quantity</w:t>
      </w:r>
      <w:r>
        <w:rPr/>
        <w:t xml:space="preserve"> – A decimal value that represents the quantity that was bought or sold. A positive number represents a stock that is bought and a negative number represent the quantity of stocks sold. It is possible to sell a stock that a trader does not own (i.e. short sell)</w:t>
      </w:r>
    </w:p>
    <w:p>
      <w:pPr>
        <w:pStyle w:val="Normal"/>
        <w:bidi w:val="0"/>
        <w:jc w:val="left"/>
        <w:rPr/>
      </w:pPr>
      <w:r>
        <w:rPr>
          <w:b/>
          <w:bCs/>
        </w:rPr>
        <w:t>buy_sell</w:t>
      </w:r>
      <w:r>
        <w:rPr/>
        <w:t xml:space="preserve"> – A “B” for a buy trade and a “S” for a sell trade</w:t>
      </w:r>
    </w:p>
    <w:p>
      <w:pPr>
        <w:pStyle w:val="Normal"/>
        <w:bidi w:val="0"/>
        <w:jc w:val="left"/>
        <w:rPr/>
      </w:pPr>
      <w:r>
        <w:rPr>
          <w:b/>
          <w:bCs/>
        </w:rPr>
        <w:t>price</w:t>
      </w:r>
      <w:r>
        <w:rPr/>
        <w:t xml:space="preserve"> – A positive decimal value that represents the price at which the stock was bought or sold in a given currency.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trades are of the same currency.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Matching of buys and sells can only occur within a single trader and stock. The PNL for a pair of trades is calculated as follows,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PNL = (sell_trade.quantity x sell_trade.price) - (buy_trade.quantity x buy_trade.price)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sell trade will be matched with a buy trade on a first-in-first-out basis. For example in the following trades,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T1,IBM,200.0,B,4.50</w:t>
      </w:r>
    </w:p>
    <w:p>
      <w:pPr>
        <w:pStyle w:val="Normal"/>
        <w:bidi w:val="0"/>
        <w:jc w:val="left"/>
        <w:rPr/>
      </w:pPr>
      <w:r>
        <w:rPr/>
        <w:t>T1,IBM.200.0,B,4.60</w:t>
      </w:r>
    </w:p>
    <w:p>
      <w:pPr>
        <w:pStyle w:val="Normal"/>
        <w:bidi w:val="0"/>
        <w:jc w:val="left"/>
        <w:rPr/>
      </w:pPr>
      <w:r>
        <w:rPr/>
        <w:t>T1,IBM,200,S,4.75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>
          <w:b/>
          <w:bCs/>
        </w:rPr>
        <w:t>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trade will match the </w:t>
      </w:r>
      <w:r>
        <w:rPr>
          <w:b/>
          <w:bCs/>
        </w:rPr>
        <w:t xml:space="preserve">1st </w:t>
      </w:r>
      <w:r>
        <w:rPr>
          <w:b w:val="false"/>
          <w:bCs w:val="false"/>
        </w:rPr>
        <w:t>trade. The result of the calculation for the above is as below,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(200.0 x 4.75) – (200.0 x 4.50)   = 50 with residual quantity 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If a trade cannot be fully matched, trades can be split in order to match trades together. See the example below,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T1,IBM,200.0.B, 4.50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T1,IBM,300.0,B,,4.60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T1,IBM,100,S,4.70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T1,IBM,300,S,4.85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(100 x 4.70 – 100 x 4.50)  + (100 x 4.85 – 100 x 4.50)  + (200 x 4.85 – 200.0 x 4.60) =   105 with residual quantity 100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>The 1</w:t>
      </w:r>
      <w:r>
        <w:rPr>
          <w:vertAlign w:val="superscript"/>
        </w:rPr>
        <w:t>st</w:t>
      </w:r>
      <w:r>
        <w:rPr/>
        <w:t xml:space="preserve"> trade is split into two with a quantity of 100 each in order to match the 3</w:t>
      </w:r>
      <w:r>
        <w:rPr>
          <w:vertAlign w:val="superscript"/>
        </w:rPr>
        <w:t>rd</w:t>
      </w:r>
      <w:r>
        <w:rPr/>
        <w:t xml:space="preserve">  trade. The unmatched buy trade of 100 is then matched with the 4</w:t>
      </w:r>
      <w:r>
        <w:rPr>
          <w:vertAlign w:val="superscript"/>
        </w:rPr>
        <w:t>th</w:t>
      </w:r>
      <w:r>
        <w:rPr/>
        <w:t xml:space="preserve"> trade which is split to two with a quantity 100 and 200. Then the 2</w:t>
      </w:r>
      <w:r>
        <w:rPr>
          <w:vertAlign w:val="superscript"/>
        </w:rPr>
        <w:t>nd</w:t>
      </w:r>
      <w:r>
        <w:rPr/>
        <w:t xml:space="preserve"> trade is split into two , 200 and 100. After the split trades with quantity of 200 are matched , a quantity of 100 is left unmatched.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output of the program should be a single row per trade / stock combination with the PNL and residual quantity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example,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T1,IBM,150.75, 200.0</w:t>
      </w:r>
    </w:p>
    <w:p>
      <w:pPr>
        <w:pStyle w:val="Normal"/>
        <w:bidi w:val="0"/>
        <w:jc w:val="left"/>
        <w:rPr/>
      </w:pPr>
      <w:r>
        <w:rPr/>
        <w:t>T1,MSFT,200.0,230.50</w:t>
      </w:r>
    </w:p>
    <w:p>
      <w:pPr>
        <w:pStyle w:val="Normal"/>
        <w:bidi w:val="0"/>
        <w:jc w:val="left"/>
        <w:rPr/>
      </w:pPr>
      <w:r>
        <w:rPr/>
        <w:t>T2.IBM,-300.00, -500.0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LibreOffice/6.4.6.2$Windows_X86_64 LibreOffice_project/0ce51a4fd21bff07a5c061082cc82c5ed232f115</Application>
  <Pages>2</Pages>
  <Words>558</Words>
  <Characters>2720</Characters>
  <CharactersWithSpaces>3267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2020-10-24T15:01:52Z</dcterms:created>
  <dc:creator/>
  <dc:description/>
  <dc:language>en-GB</dc:language>
  <cp:lastModifiedBy/>
  <dcterms:modified xsi:type="dcterms:W3CDTF">2020-10-31T16:14:53Z</dcterms:modified>
  <cp:revision>25</cp:revision>
  <dc:subject/>
  <dc:title/>
</cp:coreProperties>
</file>