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(Shivam Sharma) — 12 identical bookings;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p_summary_only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true = omit the seats array (agent). Default false = full grid (UI).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 only,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front-row seats, rows 1-5 (+€15,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emergency/exit seats, rows 12-13 (+€25,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(A/F) / aisle (C/D) / middle (B/E)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4b. Seat options (voice agent)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THIS (not get_seat_map) to offer seats on a call. Returns only the summary lists — no 180-seat array — so the reply is tiny and the agent reliably reads the fields.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https://ogxttimsdjgahwpzzjyv.supabase.co/rest/v1/rpc/get_seat_options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seats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 rows 1-5 (+€15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Emergency rows 12-13 (+€25 legroom)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2026-10-08T05:56:38.412Z</dcterms:created>
  <dcterms:modified xsi:type="dcterms:W3CDTF">2026-10-08T05:56:38.413Z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