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Flight Booking Voice Agent</w:t>
      </w:r>
    </w:p>
    <w:p>
      <w:pPr>
        <w:spacing w:after="160"/>
      </w:pPr>
      <w:r>
        <w:rPr>
          <w:color w:val="666666"/>
          <w:sz w:val="26"/>
          <w:szCs w:val="26"/>
        </w:rPr>
        <w:t xml:space="preserve">Live UI Feed — Hand-over (3 deliverables)</w:t>
      </w:r>
    </w:p>
    <w:p>
      <w:pPr>
        <w:spacing w:after="80"/>
      </w:pPr>
      <w:r>
        <w:rPr>
          <w:sz w:val="22"/>
          <w:szCs w:val="22"/>
        </w:rPr>
        <w:t xml:space="preserve">Every RPC logs one row to the ui_events table. A Supabase Database Webhook (on ui_events INSERT) forwards each row to the ui-push Edge Function, which re-broadcasts it on a Supabase Realtime channel the UI listens to. Below are the three deliverables.</w:t>
      </w:r>
    </w:p>
    <w:p>
      <w:pPr>
        <w:pStyle w:val="Heading1"/>
        <w:spacing w:after="100" w:before="260"/>
      </w:pPr>
      <w:r>
        <w:t xml:space="preserve">1. Postman collection (all 9 RPCs, with headers)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File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postman/Flight_Booking_API.postman_collection.json</w:t>
      </w:r>
    </w:p>
    <w:p>
      <w:pPr>
        <w:spacing w:after="80"/>
      </w:pPr>
      <w:r>
        <w:rPr>
          <w:sz w:val="22"/>
          <w:szCs w:val="22"/>
        </w:rPr>
        <w:t xml:space="preserve">Import into Postman (Ctrl+O -&gt; pick the file). Variables base, key, ref are pre-set and all three headers are on every request.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Base 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https://ogxttimsdjgahwpzzjyv.supabase.co/rest/v1   (call pattern: POST /rpc/{function})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Headers (on every request)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apikey:        sb_publishable_SNafVoNYzjtRzby3l2R2oA_0KEXqBWW</w:t>
      </w:r>
      <w:r>
        <w:rPr>
          <w:rFonts w:ascii="Consolas" w:cs="Consolas" w:eastAsia="Consolas" w:hAnsi="Consolas"/>
          <w:sz w:val="19"/>
          <w:szCs w:val="19"/>
        </w:rPr>
        <w:br/>
        <w:t xml:space="preserve">Authorization: Bearer sb_publishable_SNafVoNYzjtRzby3l2R2oA_0KEXqBWW</w:t>
      </w:r>
      <w:r>
        <w:rPr>
          <w:rFonts w:ascii="Consolas" w:cs="Consolas" w:eastAsia="Consolas" w:hAnsi="Consolas"/>
          <w:sz w:val="19"/>
          <w:szCs w:val="19"/>
        </w:rPr>
        <w:br/>
        <w:t xml:space="preserve">Content-Type:  application/json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The 9 RPCs + example bodies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5151"/>
        <w:gridCol w:w="1981"/>
      </w:tblGrid>
      <w:tr>
        <w:trPr>
          <w:tblHeader/>
        </w:trPr>
        <w:tc>
          <w:tcPr>
            <w:tcW w:type="pct" w:w="14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RPC (POST /rpc/..)</w:t>
            </w:r>
          </w:p>
        </w:tc>
        <w:tc>
          <w:tcPr>
            <w:tcW w:type="pct" w:w="26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pct" w:w="10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ui_event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get_booking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 "ABC123"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booking_loaded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search_flights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"p_origin":"SIN","p_destination":"NRT","p_date":"2026-10-08","p_ref":"ABC123"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flights_shown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change_flight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"p_ref":"ABC123","p_new_flight_number":"NS1156"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flight_changed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get_seat_map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"p_flight_number":"NS1156","p_summary_only":true,"p_ref":"ABC123"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seats_shown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change_seat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"p_ref":"ABC123","p_new_seat_number":"6A"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seat_changed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change_baggage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"p_ref":"ABC123","p_baggage_count":2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bags_changed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quote_booking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"p_ref":"ABC123"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quote_ready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confirm_booking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"p_ref":"ABC123"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booking_confirmed</w:t>
            </w:r>
          </w:p>
        </w:tc>
      </w:tr>
      <w:tr>
        <w:tc>
          <w:tcPr>
            <w:tcW w:type="pct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reset_demo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}</w:t>
            </w:r>
          </w:p>
        </w:tc>
        <w:tc>
          <w:tcPr>
            <w:tcW w:type="pct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demo_reset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Errors (e.g. a wrong ref) produce an "error" event with { code, message }. A search with no p_ref logs under booking_ref "anonymous".</w:t>
      </w:r>
    </w:p>
    <w:p>
      <w:pPr>
        <w:pStyle w:val="Heading1"/>
        <w:spacing w:after="100" w:before="260"/>
      </w:pPr>
      <w:r>
        <w:t xml:space="preserve">2. Edge Function URL + channel name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Edge Function (ui-push) 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https://ogxttimsdjgahwpzzjyv.supabase.co/functions/v1/ui-push</w:t>
      </w:r>
    </w:p>
    <w:p>
      <w:pPr>
        <w:spacing w:after="80"/>
      </w:pPr>
      <w:r>
        <w:rPr>
          <w:sz w:val="22"/>
          <w:szCs w:val="22"/>
        </w:rPr>
        <w:t xml:space="preserve">It receives the Database Webhook (ui_events INSERT) and re-broadcasts on Supabase Realtime.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7727"/>
      </w:tblGrid>
      <w:tr>
        <w:trPr>
          <w:tblHeader/>
        </w:trPr>
        <w:tc>
          <w:tcPr>
            <w:tcW w:type="pct" w:w="11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39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URL</w:t>
            </w:r>
          </w:p>
        </w:tc>
        <w:tc>
          <w:tcPr>
            <w:tcW w:type="pct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https://ogxttimsdjgahwpzzjyv.supabase.co</w:t>
            </w:r>
          </w:p>
        </w:tc>
      </w:tr>
      <w:tr>
        <w:tc>
          <w:tcPr>
            <w:tcW w:type="pct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Anon key</w:t>
            </w:r>
          </w:p>
        </w:tc>
        <w:tc>
          <w:tcPr>
            <w:tcW w:type="pct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sb_publishable_SNafVoNYzjtRzby3l2R2oA_0KEXqBWW</w:t>
            </w:r>
          </w:p>
        </w:tc>
      </w:tr>
      <w:tr>
        <w:tc>
          <w:tcPr>
            <w:tcW w:type="pct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W w:type="pct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Every event is broadcast to TWO channels: "demo" (fixed) and "booking:{booking_ref}". Use "demo" if the UI does not know the ref yet.</w:t>
            </w:r>
          </w:p>
        </w:tc>
      </w:tr>
      <w:tr>
        <w:tc>
          <w:tcPr>
            <w:tcW w:type="pct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pct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the event_type (booking_loaded, flights_shown, flight_changed, seats_shown, seat_changed, bags_changed, quote_ready, booking_confirmed, error, demo_reset)</w:t>
            </w:r>
          </w:p>
        </w:tc>
      </w:tr>
    </w:tbl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UI subscribe (Supabase Realtime)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import { createClient } from '@supabase/supabase-js';</w:t>
      </w:r>
      <w:r>
        <w:rPr>
          <w:rFonts w:ascii="Consolas" w:cs="Consolas" w:eastAsia="Consolas" w:hAnsi="Consolas"/>
          <w:sz w:val="19"/>
          <w:szCs w:val="19"/>
        </w:rPr>
        <w:br/>
        <w:t xml:space="preserve">const sb = createClient('https://ogxttimsdjgahwpzzjyv.supabase.co', 'sb_publishable_SNafVoNYzjtRzby3l2R2oA_0KEXqBWW');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// Option A: listen on the fixed "demo" channel (works before the ref is known)</w:t>
      </w:r>
      <w:r>
        <w:rPr>
          <w:rFonts w:ascii="Consolas" w:cs="Consolas" w:eastAsia="Consolas" w:hAnsi="Consolas"/>
          <w:sz w:val="19"/>
          <w:szCs w:val="19"/>
        </w:rPr>
        <w:br/>
        <w:t xml:space="preserve">sb.channel('demo')</w:t>
      </w:r>
      <w:r>
        <w:rPr>
          <w:rFonts w:ascii="Consolas" w:cs="Consolas" w:eastAsia="Consolas" w:hAnsi="Consolas"/>
          <w:sz w:val="19"/>
          <w:szCs w:val="19"/>
        </w:rPr>
        <w:br/>
        <w:t xml:space="preserve">  .on('broadcast', { event: 'seat_changed' }, ({ payload }) =&gt; render(payload))</w:t>
      </w:r>
      <w:r>
        <w:rPr>
          <w:rFonts w:ascii="Consolas" w:cs="Consolas" w:eastAsia="Consolas" w:hAnsi="Consolas"/>
          <w:sz w:val="19"/>
          <w:szCs w:val="19"/>
        </w:rPr>
        <w:br/>
        <w:t xml:space="preserve">  .on('broadcast', { event: 'booking_confirmed' }, ({ payload }) =&gt; render(payload))</w:t>
      </w:r>
      <w:r>
        <w:rPr>
          <w:rFonts w:ascii="Consolas" w:cs="Consolas" w:eastAsia="Consolas" w:hAnsi="Consolas"/>
          <w:sz w:val="19"/>
          <w:szCs w:val="19"/>
        </w:rPr>
        <w:br/>
        <w:t xml:space="preserve">  // ...add a handler per event_type you care about</w:t>
      </w:r>
      <w:r>
        <w:rPr>
          <w:rFonts w:ascii="Consolas" w:cs="Consolas" w:eastAsia="Consolas" w:hAnsi="Consolas"/>
          <w:sz w:val="19"/>
          <w:szCs w:val="19"/>
        </w:rPr>
        <w:br/>
        <w:t xml:space="preserve">  .subscribe();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// Option B: once you know the ref, listen on booking:{ref}</w:t>
      </w:r>
      <w:r>
        <w:rPr>
          <w:rFonts w:ascii="Consolas" w:cs="Consolas" w:eastAsia="Consolas" w:hAnsi="Consolas"/>
          <w:sz w:val="19"/>
          <w:szCs w:val="19"/>
        </w:rPr>
        <w:br/>
        <w:t xml:space="preserve">sb.channel('booking:ABC123').on('broadcast', { event: 'seat_changed' }, ...).subscribe();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Example payloads (payload field of each event)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booking_loaded / flight_changed / seat_changed / bags_changed  -&gt; full booking:</w:t>
      </w:r>
      <w:r>
        <w:rPr>
          <w:rFonts w:ascii="Consolas" w:cs="Consolas" w:eastAsia="Consolas" w:hAnsi="Consolas"/>
          <w:sz w:val="19"/>
          <w:szCs w:val="19"/>
        </w:rPr>
        <w:br/>
        <w:t xml:space="preserve">  { booking_reference, status, passenger_name, flight:{flight_number,origin,destination,</w:t>
      </w:r>
      <w:r>
        <w:rPr>
          <w:rFonts w:ascii="Consolas" w:cs="Consolas" w:eastAsia="Consolas" w:hAnsi="Consolas"/>
          <w:sz w:val="19"/>
          <w:szCs w:val="19"/>
        </w:rPr>
        <w:br/>
        <w:t xml:space="preserve">    departure_time,arrival_time,aircraft}, seat_number, seat_type, baggage_count,</w:t>
      </w:r>
      <w:r>
        <w:rPr>
          <w:rFonts w:ascii="Consolas" w:cs="Consolas" w:eastAsia="Consolas" w:hAnsi="Consolas"/>
          <w:sz w:val="19"/>
          <w:szCs w:val="19"/>
        </w:rPr>
        <w:br/>
        <w:t xml:space="preserve">    baggage_weight_kg:23, pricing:{base_price,seat_surcharge,baggage_charge,total_price,currency} }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flights_shown  -&gt; { count, cheapest_flight_number, cheapest_base_fare, cheapest_price_delta,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flights:[ {flight_number,departure_time,arrival_time,base_fare,price_delta,available_seats,stops} ] }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seats_shown    -&gt; { flight_number, booked_seats:[ "23C", ... ] }   (only booked/blocked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seats; the screen already knows the layout + prices)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quote_ready    -&gt; { flight_change:-60, seat_change:0, baggage_change:45, total_change:-15, currency:"EUR" }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booking_confirmed -&gt; { confirmation:"confirmed", booking:{...full booking...},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boarding_pass_ref:"BP-ABC123-NS1156", crm_synced:true, email_sent:true }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demo_reset     -&gt; { references:["ABC123", ... "ABC152"] }      (channel: demo + booking:anonymous)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error          -&gt; { code:"booking_not_found", message:"Booking not found." }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Deploy the Edge Function (one-time)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Supabase -&gt; Edge Functions -&gt; Deploy a new function -&gt; name "ui-push" -&gt; paste supabase/functions/ui-push/index.ts -&gt; turn Verify JWT OFF -&gt; Deploy.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Then Database -&gt; Webhooks -&gt; edit the ui_events hook -&gt; set URL to the ui-push URL above.</w:t>
      </w:r>
    </w:p>
    <w:p>
      <w:pPr>
        <w:pStyle w:val="Heading1"/>
        <w:spacing w:after="100" w:before="260"/>
      </w:pPr>
      <w:r>
        <w:t xml:space="preserve">3. webhook.site — events verified</w:t>
      </w:r>
    </w:p>
    <w:p>
      <w:pPr>
        <w:spacing w:after="80"/>
      </w:pPr>
      <w:r>
        <w:rPr>
          <w:sz w:val="22"/>
          <w:szCs w:val="22"/>
        </w:rPr>
        <w:t xml:space="preserve">Setup used for the screenshot: Database -&gt; Webhooks -&gt; new hook on table ui_events, event INSERT, POST to a webhook.site URL. Running the Postman flow produced one POST per RPC. Each request body (Supabase DB-webhook format):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"type": "INSERT",</w:t>
      </w:r>
      <w:r>
        <w:rPr>
          <w:rFonts w:ascii="Consolas" w:cs="Consolas" w:eastAsia="Consolas" w:hAnsi="Consolas"/>
          <w:sz w:val="19"/>
          <w:szCs w:val="19"/>
        </w:rPr>
        <w:br/>
        <w:t xml:space="preserve">  "table": "ui_events",</w:t>
      </w:r>
      <w:r>
        <w:rPr>
          <w:rFonts w:ascii="Consolas" w:cs="Consolas" w:eastAsia="Consolas" w:hAnsi="Consolas"/>
          <w:sz w:val="19"/>
          <w:szCs w:val="19"/>
        </w:rPr>
        <w:br/>
        <w:t xml:space="preserve">  "record": {</w:t>
      </w:r>
      <w:r>
        <w:rPr>
          <w:rFonts w:ascii="Consolas" w:cs="Consolas" w:eastAsia="Consolas" w:hAnsi="Consolas"/>
          <w:sz w:val="19"/>
          <w:szCs w:val="19"/>
        </w:rPr>
        <w:br/>
        <w:t xml:space="preserve">    "id": 65,</w:t>
      </w:r>
      <w:r>
        <w:rPr>
          <w:rFonts w:ascii="Consolas" w:cs="Consolas" w:eastAsia="Consolas" w:hAnsi="Consolas"/>
          <w:sz w:val="19"/>
          <w:szCs w:val="19"/>
        </w:rPr>
        <w:br/>
        <w:t xml:space="preserve">    "booking_ref": "ABC123",</w:t>
      </w:r>
      <w:r>
        <w:rPr>
          <w:rFonts w:ascii="Consolas" w:cs="Consolas" w:eastAsia="Consolas" w:hAnsi="Consolas"/>
          <w:sz w:val="19"/>
          <w:szCs w:val="19"/>
        </w:rPr>
        <w:br/>
        <w:t xml:space="preserve">    "event_type": "seat_changed",</w:t>
      </w:r>
      <w:r>
        <w:rPr>
          <w:rFonts w:ascii="Consolas" w:cs="Consolas" w:eastAsia="Consolas" w:hAnsi="Consolas"/>
          <w:sz w:val="19"/>
          <w:szCs w:val="19"/>
        </w:rPr>
        <w:br/>
        <w:t xml:space="preserve">    "payload": { ...full booking / seats / quote / etc... },</w:t>
      </w:r>
      <w:r>
        <w:rPr>
          <w:rFonts w:ascii="Consolas" w:cs="Consolas" w:eastAsia="Consolas" w:hAnsi="Consolas"/>
          <w:sz w:val="19"/>
          <w:szCs w:val="19"/>
        </w:rPr>
        <w:br/>
        <w:t xml:space="preserve">    "created_at": "2026-10-08T..."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spacing w:after="80"/>
      </w:pPr>
      <w:r>
        <w:rPr>
          <w:sz w:val="22"/>
          <w:szCs w:val="22"/>
        </w:rPr>
        <w:t xml:space="preserve">[ Paste the webhook.site INBOX screenshot here — showing the POST events: booking_loaded, flights_shown, flight_changed, seats_shown, seat_changed, bags_changed, quote_ready, booking_confirmed. ]</w:t>
      </w:r>
    </w:p>
    <w:p>
      <w:pPr>
        <w:pStyle w:val="Heading1"/>
        <w:spacing w:after="100" w:before="260"/>
      </w:pPr>
      <w:r>
        <w:t xml:space="preserve">Setup recap (one-time)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Run migrations 0004_ui_events.sql then 0002_functions.sql (done).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Install the Database Webhooks integration; create a hook on ui_events INSERT (done).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Deploy the ui-push Edge Function and point the hook at it (for the live UI).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2026-10-08T13:33:41.498Z</dcterms:created>
  <dcterms:modified xsi:type="dcterms:W3CDTF">2026-10-08T13:33:41.509Z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