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40" w:before="0"/>
        <w:jc w:val="center"/>
      </w:pPr>
      <w:r>
        <w:rPr>
          <w:rFonts w:ascii="Arial" w:cs="Arial" w:eastAsia="Arial" w:hAnsi="Arial"/>
          <w:b/>
          <w:bCs/>
          <w:color w:val="1F3864"/>
          <w:sz w:val="72"/>
          <w:szCs w:val="72"/>
        </w:rPr>
        <w:t xml:space="preserve">CyberTowers</w:t>
      </w:r>
    </w:p>
    <w:p>
      <w:pPr>
        <w:spacing w:after="120" w:before="0"/>
        <w:jc w:val="center"/>
      </w:pPr>
      <w:r>
        <w:rPr>
          <w:rFonts w:ascii="Arial" w:cs="Arial" w:eastAsia="Arial" w:hAnsi="Arial"/>
          <w:b/>
          <w:bCs/>
          <w:color w:val="2E5F9E"/>
          <w:sz w:val="48"/>
          <w:szCs w:val="48"/>
        </w:rPr>
        <w:t xml:space="preserve">Vehicle Access System</w:t>
      </w:r>
    </w:p>
    <w:p>
      <w:pPr>
        <w:spacing w:after="800" w:before="0"/>
        <w:jc w:val="center"/>
      </w:pPr>
      <w:r>
        <w:rPr>
          <w:rFonts w:ascii="Arial" w:cs="Arial" w:eastAsia="Arial" w:hAnsi="Arial"/>
          <w:color w:val="555555"/>
          <w:sz w:val="28"/>
          <w:szCs w:val="28"/>
        </w:rPr>
        <w:t xml:space="preserve">Complete Technical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F9E" w:sz="4"/>
              <w:left w:val="single" w:color="2E5F9E" w:sz="4"/>
              <w:bottom w:val="single" w:color="2E5F9E" w:sz="4"/>
              <w:right w:val="single" w:color="2E5F9E" w:sz="4"/>
            </w:tcBorders>
            <w:shd w:fill="1F3864" w:val="clear"/>
            <w:tcMar>
              <w:top w:type="dxa" w:w="200"/>
              <w:left w:type="dxa" w:w="300"/>
              <w:bottom w:type="dxa" w:w="200"/>
              <w:right w:type="dxa" w:w="300"/>
            </w:tcMar>
          </w:tcPr>
          <w:p>
            <w:pPr>
              <w:jc w:val="center"/>
            </w:pPr>
            <w:r>
              <w:rPr>
                <w:rFonts w:ascii="Arial" w:cs="Arial" w:eastAsia="Arial" w:hAnsi="Arial"/>
                <w:b w:val="false"/>
                <w:bCs w:val="false"/>
                <w:color w:val="AACCFF"/>
                <w:sz w:val="18"/>
                <w:szCs w:val="18"/>
              </w:rPr>
              <w:t xml:space="preserve">Prepared by</w:t>
            </w:r>
          </w:p>
          <w:p>
            <w:pPr>
              <w:jc w:val="center"/>
            </w:pPr>
            <w:r>
              <w:rPr>
                <w:rFonts w:ascii="Arial" w:cs="Arial" w:eastAsia="Arial" w:hAnsi="Arial"/>
                <w:b/>
                <w:bCs/>
                <w:color w:val="FFFFFF"/>
                <w:sz w:val="24"/>
                <w:szCs w:val="24"/>
              </w:rPr>
              <w:t xml:space="preserve">Bluesprings AI</w:t>
            </w:r>
          </w:p>
          <w:p>
            <w:pPr>
              <w:jc w:val="center"/>
            </w:pPr>
            <w:r>
              <w:rPr>
                <w:rFonts w:ascii="Arial" w:cs="Arial" w:eastAsia="Arial" w:hAnsi="Arial"/>
                <w:color w:val="AACCFF"/>
                <w:sz w:val="18"/>
                <w:szCs w:val="18"/>
              </w:rPr>
              <w:t xml:space="preserve">pavank@bluesprings.ai</w:t>
            </w:r>
          </w:p>
        </w:tc>
        <w:tc>
          <w:tcPr>
            <w:tcW w:type="dxa" w:w="4513"/>
            <w:tcBorders>
              <w:top w:val="single" w:color="2E5F9E" w:sz="4"/>
              <w:left w:val="single" w:color="2E5F9E" w:sz="4"/>
              <w:bottom w:val="single" w:color="2E5F9E" w:sz="4"/>
              <w:right w:val="single" w:color="2E5F9E" w:sz="4"/>
            </w:tcBorders>
            <w:shd w:fill="D6E4F7" w:val="clear"/>
            <w:tcMar>
              <w:top w:type="dxa" w:w="200"/>
              <w:left w:type="dxa" w:w="300"/>
              <w:bottom w:type="dxa" w:w="200"/>
              <w:right w:type="dxa" w:w="300"/>
            </w:tcMar>
          </w:tcPr>
          <w:p>
            <w:pPr>
              <w:jc w:val="center"/>
            </w:pPr>
            <w:r>
              <w:rPr>
                <w:rFonts w:ascii="Arial" w:cs="Arial" w:eastAsia="Arial" w:hAnsi="Arial"/>
                <w:b w:val="false"/>
                <w:bCs w:val="false"/>
                <w:color w:val="2E5F9E"/>
                <w:sz w:val="18"/>
                <w:szCs w:val="18"/>
              </w:rPr>
              <w:t xml:space="preserve">Document Date</w:t>
            </w:r>
          </w:p>
          <w:p>
            <w:pPr>
              <w:jc w:val="center"/>
            </w:pPr>
            <w:r>
              <w:rPr>
                <w:rFonts w:ascii="Arial" w:cs="Arial" w:eastAsia="Arial" w:hAnsi="Arial"/>
                <w:b/>
                <w:bCs/>
                <w:color w:val="1F3864"/>
                <w:sz w:val="24"/>
                <w:szCs w:val="24"/>
              </w:rPr>
              <w:t xml:space="preserve">June 2026</w:t>
            </w:r>
          </w:p>
          <w:p>
            <w:pPr>
              <w:jc w:val="center"/>
            </w:pPr>
            <w:r>
              <w:rPr>
                <w:rFonts w:ascii="Arial" w:cs="Arial" w:eastAsia="Arial" w:hAnsi="Arial"/>
                <w:color w:val="2E5F9E"/>
                <w:sz w:val="18"/>
                <w:szCs w:val="18"/>
              </w:rPr>
              <w:t xml:space="preserve">Version 1.0</w:t>
            </w:r>
          </w:p>
        </w:tc>
      </w:tr>
    </w:tbl>
    <w:p>
      <w:pPr>
        <w:spacing w:after="120" w:before="0"/>
      </w:pPr>
      <w:r>
        <w:t xml:space="preserve"/>
      </w:r>
    </w:p>
    <w:p>
      <w:pPr>
        <w:spacing w:after="120" w:before="0"/>
      </w:pPr>
      <w:r>
        <w:t xml:space="preserve"/>
      </w:r>
    </w:p>
    <w:p>
      <w:pPr>
        <w:pageBreakBefore/>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spacing w:after="120" w:before="0"/>
      </w:pPr>
      <w:r>
        <w:t xml:space="preserve"/>
      </w:r>
    </w:p>
    <w:p>
      <w:pPr>
        <w:pageBreakBefore/>
      </w:pPr>
      <w:r>
        <w:t xml:space="preserve"/>
      </w:r>
    </w:p>
    <w:p>
      <w:pPr>
        <w:pStyle w:val="Heading1"/>
        <w:pBdr>
          <w:bottom w:val="single" w:color="2E5F9E" w:sz="8" w:space="4"/>
        </w:pBdr>
        <w:spacing w:after="120" w:before="400"/>
      </w:pPr>
      <w:r>
        <w:rPr>
          <w:rFonts w:ascii="Arial" w:cs="Arial" w:eastAsia="Arial" w:hAnsi="Arial"/>
          <w:b/>
          <w:bCs/>
          <w:color w:val="1F3864"/>
          <w:sz w:val="32"/>
          <w:szCs w:val="32"/>
        </w:rPr>
        <w:t xml:space="preserve">Section 1: Executive Summary — What We Built</w:t>
      </w:r>
    </w:p>
    <w:p>
      <w:pPr>
        <w:spacing w:after="120" w:before="60"/>
      </w:pPr>
      <w:r>
        <w:rPr>
          <w:rFonts w:ascii="Arial" w:cs="Arial" w:eastAsia="Arial" w:hAnsi="Arial"/>
          <w:b w:val="false"/>
          <w:bCs w:val="false"/>
          <w:color w:val="222222"/>
          <w:sz w:val="20"/>
          <w:szCs w:val="20"/>
        </w:rPr>
        <w:t xml:space="preserve">We built a complete custom vehicle access management system for Cyber Towers that fully replaces the TimeWatch software. The system has three integrated layers:</w:t>
      </w:r>
    </w:p>
    <w:p>
      <w:pPr>
        <w:pStyle w:val="ListParagraph"/>
        <w:numPr>
          <w:ilvl w:val="0"/>
          <w:numId w:val="2"/>
        </w:numPr>
        <w:spacing w:after="60" w:before="40"/>
      </w:pPr>
      <w:r>
        <w:rPr>
          <w:rFonts w:ascii="Arial" w:cs="Arial" w:eastAsia="Arial" w:hAnsi="Arial"/>
          <w:color w:val="222222"/>
          <w:sz w:val="20"/>
          <w:szCs w:val="20"/>
        </w:rPr>
        <w:t xml:space="preserve">Bridge Service (Windows) — reads RFID scan events directly from the FC8900 hardware controller using the TimeWatch SDK</w:t>
      </w:r>
    </w:p>
    <w:p>
      <w:pPr>
        <w:pStyle w:val="ListParagraph"/>
        <w:numPr>
          <w:ilvl w:val="0"/>
          <w:numId w:val="2"/>
        </w:numPr>
        <w:spacing w:after="60" w:before="40"/>
      </w:pPr>
      <w:r>
        <w:rPr>
          <w:rFonts w:ascii="Arial" w:cs="Arial" w:eastAsia="Arial" w:hAnsi="Arial"/>
          <w:color w:val="222222"/>
          <w:sz w:val="20"/>
          <w:szCs w:val="20"/>
        </w:rPr>
        <w:t xml:space="preserve">Express Backend (Node.js) — receives events from the Bridge, stores them in PostgreSQL, and broadcasts them to the browser in real time</w:t>
      </w:r>
    </w:p>
    <w:p>
      <w:pPr>
        <w:pStyle w:val="ListParagraph"/>
        <w:numPr>
          <w:ilvl w:val="0"/>
          <w:numId w:val="2"/>
        </w:numPr>
        <w:spacing w:after="60" w:before="40"/>
      </w:pPr>
      <w:r>
        <w:rPr>
          <w:rFonts w:ascii="Arial" w:cs="Arial" w:eastAsia="Arial" w:hAnsi="Arial"/>
          <w:color w:val="222222"/>
          <w:sz w:val="20"/>
          <w:szCs w:val="20"/>
        </w:rPr>
        <w:t xml:space="preserve">React Dashboard (Frontend) — displays live entry/exit events, alerts, reports, and configuration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2E5F9E" w:sz="20"/>
              <w:bottom w:val="single" w:color="DDDDDD" w:sz="4"/>
              <w:right w:val="single" w:color="DDDDDD" w:sz="4"/>
            </w:tcBorders>
            <w:shd w:fill="D6F0E0" w:val="clear"/>
            <w:tcMar>
              <w:top w:type="dxa" w:w="120"/>
              <w:left w:type="dxa" w:w="200"/>
              <w:bottom w:type="dxa" w:w="120"/>
              <w:right w:type="dxa" w:w="200"/>
            </w:tcMar>
          </w:tcPr>
          <w:p>
            <w:r>
              <w:rPr>
                <w:rFonts w:ascii="Arial" w:cs="Arial" w:eastAsia="Arial" w:hAnsi="Arial"/>
                <w:b/>
                <w:bCs/>
                <w:color w:val="1E6B3A"/>
                <w:sz w:val="20"/>
                <w:szCs w:val="20"/>
              </w:rPr>
              <w:t xml:space="preserve">The TimeWatch software and its SQL Server database are completely replaced. Only the physical FC8900 controller hardware is reused.</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Layer</w:t>
            </w:r>
          </w:p>
        </w:tc>
        <w:tc>
          <w:tcPr>
            <w:tcW w:type="dxa" w:w="32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Technology</w:t>
            </w:r>
          </w:p>
        </w:tc>
        <w:tc>
          <w:tcPr>
            <w:tcW w:type="dxa" w:w="32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Purpose</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Service</w:t>
            </w:r>
          </w:p>
        </w:tc>
        <w:tc>
          <w:tcPr>
            <w:tcW w:type="dxa" w:w="3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 .NET 8 Windows Service</w:t>
            </w:r>
          </w:p>
        </w:tc>
        <w:tc>
          <w:tcPr>
            <w:tcW w:type="dxa" w:w="3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Reads hardware events via SDK, pushes to backend</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Express Backend</w:t>
            </w:r>
          </w:p>
        </w:tc>
        <w:tc>
          <w:tcPr>
            <w:tcW w:type="dxa" w:w="3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Node.js + Express + PostgreSQL</w:t>
            </w:r>
          </w:p>
        </w:tc>
        <w:tc>
          <w:tcPr>
            <w:tcW w:type="dxa" w:w="32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Stores events, serves API, broadcasts WebSocket</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React Dashboard</w:t>
            </w:r>
          </w:p>
        </w:tc>
        <w:tc>
          <w:tcPr>
            <w:tcW w:type="dxa" w:w="3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React 18 + Vite + TailwindCSS</w:t>
            </w:r>
          </w:p>
        </w:tc>
        <w:tc>
          <w:tcPr>
            <w:tcW w:type="dxa" w:w="3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Browser UI for operators and security staff</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 Database</w:t>
            </w:r>
          </w:p>
        </w:tc>
        <w:tc>
          <w:tcPr>
            <w:tcW w:type="dxa" w:w="3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 14+</w:t>
            </w:r>
          </w:p>
        </w:tc>
        <w:tc>
          <w:tcPr>
            <w:tcW w:type="dxa" w:w="32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Single source of truth — all data stored here</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FC8900 Controller</w:t>
            </w:r>
          </w:p>
        </w:tc>
        <w:tc>
          <w:tcPr>
            <w:tcW w:type="dxa" w:w="3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TimeWatch Hardware (kept)</w:t>
            </w:r>
          </w:p>
        </w:tc>
        <w:tc>
          <w:tcPr>
            <w:tcW w:type="dxa" w:w="3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Physical RFID reader at the gate — not replaced</w:t>
            </w:r>
          </w:p>
        </w:tc>
      </w:tr>
    </w:tbl>
    <w:p>
      <w:pPr>
        <w:spacing w:after="120" w:before="0"/>
      </w:pPr>
      <w:r>
        <w:t xml:space="preserve"/>
      </w:r>
    </w:p>
    <w:p>
      <w:pPr>
        <w:pageBreakBefore/>
      </w:pPr>
      <w:r>
        <w:t xml:space="preserve"/>
      </w:r>
    </w:p>
    <w:p>
      <w:pPr>
        <w:pStyle w:val="Heading1"/>
        <w:pBdr>
          <w:bottom w:val="single" w:color="2E5F9E" w:sz="8" w:space="4"/>
        </w:pBdr>
        <w:spacing w:after="120" w:before="400"/>
      </w:pPr>
      <w:r>
        <w:rPr>
          <w:rFonts w:ascii="Arial" w:cs="Arial" w:eastAsia="Arial" w:hAnsi="Arial"/>
          <w:b/>
          <w:bCs/>
          <w:color w:val="1F3864"/>
          <w:sz w:val="32"/>
          <w:szCs w:val="32"/>
        </w:rPr>
        <w:t xml:space="preserve">Section 2: System Architecture — How Everything Connects</w:t>
      </w:r>
    </w:p>
    <w:p>
      <w:pPr>
        <w:pStyle w:val="Heading2"/>
        <w:spacing w:after="80" w:before="280"/>
      </w:pPr>
      <w:r>
        <w:rPr>
          <w:rFonts w:ascii="Arial" w:cs="Arial" w:eastAsia="Arial" w:hAnsi="Arial"/>
          <w:b/>
          <w:bCs/>
          <w:color w:val="2E5F9E"/>
          <w:sz w:val="26"/>
          <w:szCs w:val="26"/>
        </w:rPr>
        <w:t xml:space="preserve">2.1  End-to-End Data Flow</w:t>
      </w:r>
    </w:p>
    <w:p>
      <w:pPr>
        <w:spacing w:after="120" w:before="60"/>
      </w:pPr>
      <w:r>
        <w:rPr>
          <w:rFonts w:ascii="Arial" w:cs="Arial" w:eastAsia="Arial" w:hAnsi="Arial"/>
          <w:b w:val="false"/>
          <w:bCs w:val="false"/>
          <w:color w:val="222222"/>
          <w:sz w:val="20"/>
          <w:szCs w:val="20"/>
        </w:rPr>
        <w:t xml:space="preserve">When a vehicle scans its RFID card at the gate, the following sequence occurs in under 1 second:</w:t>
      </w:r>
    </w:p>
    <w:p>
      <w:pPr>
        <w:pStyle w:val="ListParagraph"/>
        <w:numPr>
          <w:ilvl w:val="0"/>
          <w:numId w:val="3"/>
        </w:numPr>
        <w:spacing w:after="60" w:before="40"/>
      </w:pPr>
      <w:r>
        <w:rPr>
          <w:rFonts w:ascii="Arial" w:cs="Arial" w:eastAsia="Arial" w:hAnsi="Arial"/>
          <w:color w:val="222222"/>
          <w:sz w:val="20"/>
          <w:szCs w:val="20"/>
        </w:rPr>
        <w:t xml:space="preserve">FC8900 Controller (hardware on wall) — reads the RFID card when a vehicle approaches the gate</w:t>
      </w:r>
    </w:p>
    <w:p>
      <w:pPr>
        <w:pStyle w:val="ListParagraph"/>
        <w:numPr>
          <w:ilvl w:val="0"/>
          <w:numId w:val="3"/>
        </w:numPr>
        <w:spacing w:after="60" w:before="40"/>
      </w:pPr>
      <w:r>
        <w:rPr>
          <w:rFonts w:ascii="Arial" w:cs="Arial" w:eastAsia="Arial" w:hAnsi="Arial"/>
          <w:color w:val="222222"/>
          <w:sz w:val="20"/>
          <w:szCs w:val="20"/>
        </w:rPr>
        <w:t xml:space="preserve">Bridge Service (runs on Windows PC/Server) — receives the scan event instantly over TCP port 8000 via the TimeWatch SDK</w:t>
      </w:r>
    </w:p>
    <w:p>
      <w:pPr>
        <w:pStyle w:val="ListParagraph"/>
        <w:numPr>
          <w:ilvl w:val="0"/>
          <w:numId w:val="3"/>
        </w:numPr>
        <w:spacing w:after="60" w:before="40"/>
      </w:pPr>
      <w:r>
        <w:rPr>
          <w:rFonts w:ascii="Arial" w:cs="Arial" w:eastAsia="Arial" w:hAnsi="Arial"/>
          <w:color w:val="222222"/>
          <w:sz w:val="20"/>
          <w:szCs w:val="20"/>
        </w:rPr>
        <w:t xml:space="preserve">Bridge HTTP POST → Express backend at http://localhost:5000/internal/bridge/events</w:t>
      </w:r>
    </w:p>
    <w:p>
      <w:pPr>
        <w:pStyle w:val="ListParagraph"/>
        <w:numPr>
          <w:ilvl w:val="0"/>
          <w:numId w:val="3"/>
        </w:numPr>
        <w:spacing w:after="60" w:before="40"/>
      </w:pPr>
      <w:r>
        <w:rPr>
          <w:rFonts w:ascii="Arial" w:cs="Arial" w:eastAsia="Arial" w:hAnsi="Arial"/>
          <w:color w:val="222222"/>
          <w:sz w:val="20"/>
          <w:szCs w:val="20"/>
        </w:rPr>
        <w:t xml:space="preserve">Express backend saves the event to the scan_events table in PostgreSQL (cybertowers_access database)</w:t>
      </w:r>
    </w:p>
    <w:p>
      <w:pPr>
        <w:pStyle w:val="ListParagraph"/>
        <w:numPr>
          <w:ilvl w:val="0"/>
          <w:numId w:val="3"/>
        </w:numPr>
        <w:spacing w:after="60" w:before="40"/>
      </w:pPr>
      <w:r>
        <w:rPr>
          <w:rFonts w:ascii="Arial" w:cs="Arial" w:eastAsia="Arial" w:hAnsi="Arial"/>
          <w:color w:val="222222"/>
          <w:sz w:val="20"/>
          <w:szCs w:val="20"/>
        </w:rPr>
        <w:t xml:space="preserve">Express backend broadcasts the event via WebSocket to all connected browsers</w:t>
      </w:r>
    </w:p>
    <w:p>
      <w:pPr>
        <w:pStyle w:val="ListParagraph"/>
        <w:numPr>
          <w:ilvl w:val="0"/>
          <w:numId w:val="3"/>
        </w:numPr>
        <w:spacing w:after="60" w:before="40"/>
      </w:pPr>
      <w:r>
        <w:rPr>
          <w:rFonts w:ascii="Arial" w:cs="Arial" w:eastAsia="Arial" w:hAnsi="Arial"/>
          <w:color w:val="222222"/>
          <w:sz w:val="20"/>
          <w:szCs w:val="20"/>
        </w:rPr>
        <w:t xml:space="preserve">React dashboard browser receives the WebSocket message and displays the scan in the live feed</w:t>
      </w:r>
    </w:p>
    <w:p>
      <w:pPr>
        <w:spacing w:after="120" w:before="0"/>
      </w:pPr>
      <w:r>
        <w:t xml:space="preserve"/>
      </w:r>
    </w:p>
    <w:p>
      <w:pPr>
        <w:pStyle w:val="Heading2"/>
        <w:spacing w:after="80" w:before="280"/>
      </w:pPr>
      <w:r>
        <w:rPr>
          <w:rFonts w:ascii="Arial" w:cs="Arial" w:eastAsia="Arial" w:hAnsi="Arial"/>
          <w:b/>
          <w:bCs/>
          <w:color w:val="2E5F9E"/>
          <w:sz w:val="26"/>
          <w:szCs w:val="26"/>
        </w:rPr>
        <w:t xml:space="preserve">2.2  Component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Component</w:t>
            </w:r>
          </w:p>
        </w:tc>
        <w:tc>
          <w:tcPr>
            <w:tcW w:type="dxa" w:w="24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Technology</w:t>
            </w:r>
          </w:p>
        </w:tc>
        <w:tc>
          <w:tcPr>
            <w:tcW w:type="dxa" w:w="22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Runs On</w:t>
            </w:r>
          </w:p>
        </w:tc>
        <w:tc>
          <w:tcPr>
            <w:tcW w:type="dxa" w:w="22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Purpose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FC8900 Controller</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TimeWatch Hardware</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Physical device at gate</w:t>
            </w:r>
          </w:p>
        </w:tc>
        <w:tc>
          <w:tcPr>
            <w:tcW w:type="dxa" w:w="2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Reads RFID cards, controls barrier</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Service</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 .NET 8 (x86)</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Windows PC / Server</w:t>
            </w:r>
          </w:p>
        </w:tc>
        <w:tc>
          <w:tcPr>
            <w:tcW w:type="dxa" w:w="22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SDK integration, event forwarding</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Express Backend</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Node.js 18 + Express 4</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Windows / Linux Server</w:t>
            </w:r>
          </w:p>
        </w:tc>
        <w:tc>
          <w:tcPr>
            <w:tcW w:type="dxa" w:w="2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API, database writes, WebSocket</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React Dashboard</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React 18 + Vite</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Any browser</w:t>
            </w:r>
          </w:p>
        </w:tc>
        <w:tc>
          <w:tcPr>
            <w:tcW w:type="dxa" w:w="22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Operator UI — live feed, reports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 Database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 14+</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Same server as backend</w:t>
            </w:r>
          </w:p>
        </w:tc>
        <w:tc>
          <w:tcPr>
            <w:tcW w:type="dxa" w:w="2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All data — events, cards, users</w:t>
            </w:r>
          </w:p>
        </w:tc>
      </w:tr>
    </w:tbl>
    <w:p>
      <w:pPr>
        <w:spacing w:after="120" w:before="0"/>
      </w:pPr>
      <w:r>
        <w:t xml:space="preserve"/>
      </w:r>
    </w:p>
    <w:p>
      <w:pPr>
        <w:pStyle w:val="Heading2"/>
        <w:spacing w:after="80" w:before="280"/>
      </w:pPr>
      <w:r>
        <w:rPr>
          <w:rFonts w:ascii="Arial" w:cs="Arial" w:eastAsia="Arial" w:hAnsi="Arial"/>
          <w:b/>
          <w:bCs/>
          <w:color w:val="2E5F9E"/>
          <w:sz w:val="26"/>
          <w:szCs w:val="26"/>
        </w:rPr>
        <w:t xml:space="preserve">2.3  Network Topology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000"/>
        <w:gridCol w:w="3626"/>
      </w:tblGrid>
      <w:tr>
        <w:trPr>
          <w:tblHeader/>
        </w:trPr>
        <w:tc>
          <w:tcPr>
            <w:tcW w:type="dxa" w:w="3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Connection</w:t>
            </w:r>
          </w:p>
        </w:tc>
        <w:tc>
          <w:tcPr>
            <w:tcW w:type="dxa" w:w="14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Protocol</w:t>
            </w:r>
          </w:p>
        </w:tc>
        <w:tc>
          <w:tcPr>
            <w:tcW w:type="dxa" w:w="1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Port</w:t>
            </w:r>
          </w:p>
        </w:tc>
        <w:tc>
          <w:tcPr>
            <w:tcW w:type="dxa" w:w="36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Direction</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  FC8900 Controller</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TCP</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8000</w:t>
            </w:r>
          </w:p>
        </w:tc>
        <w:tc>
          <w:tcPr>
            <w:tcW w:type="dxa" w:w="36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opens persistent socket to controller</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  FC8900 (UDP discovery)</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UDP</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8101</w:t>
            </w:r>
          </w:p>
        </w:tc>
        <w:tc>
          <w:tcPr>
            <w:tcW w:type="dxa" w:w="36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broadcasts to find controllers on LAN</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  Express Backend</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HTTP</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5000</w:t>
            </w:r>
          </w:p>
        </w:tc>
        <w:tc>
          <w:tcPr>
            <w:tcW w:type="dxa" w:w="36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POSTs events to backend</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Browser  →  Express Backend</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HTTP + WebSocket</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5000</w:t>
            </w:r>
          </w:p>
        </w:tc>
        <w:tc>
          <w:tcPr>
            <w:tcW w:type="dxa" w:w="36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Dashboard reads API and receives live events</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Backend  →  PostgreSQL</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TCP</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5432</w:t>
            </w:r>
          </w:p>
        </w:tc>
        <w:tc>
          <w:tcPr>
            <w:tcW w:type="dxa" w:w="36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All database read/write operations</w:t>
            </w:r>
          </w:p>
        </w:tc>
      </w:tr>
    </w:tbl>
    <w:p>
      <w:pPr>
        <w:spacing w:after="120" w:before="0"/>
      </w:pPr>
      <w:r>
        <w:t xml:space="preserve"/>
      </w:r>
    </w:p>
    <w:p>
      <w:pPr>
        <w:pageBreakBefore/>
      </w:pPr>
      <w:r>
        <w:t xml:space="preserve"/>
      </w:r>
    </w:p>
    <w:p>
      <w:pPr>
        <w:pStyle w:val="Heading1"/>
        <w:pBdr>
          <w:bottom w:val="single" w:color="2E5F9E" w:sz="8" w:space="4"/>
        </w:pBdr>
        <w:spacing w:after="120" w:before="400"/>
      </w:pPr>
      <w:r>
        <w:rPr>
          <w:rFonts w:ascii="Arial" w:cs="Arial" w:eastAsia="Arial" w:hAnsi="Arial"/>
          <w:b/>
          <w:bCs/>
          <w:color w:val="1F3864"/>
          <w:sz w:val="32"/>
          <w:szCs w:val="32"/>
        </w:rPr>
        <w:t xml:space="preserve">Section 3: Bridge Service — SDK Integration</w:t>
      </w:r>
    </w:p>
    <w:p>
      <w:pPr>
        <w:pStyle w:val="Heading2"/>
        <w:spacing w:after="80" w:before="280"/>
      </w:pPr>
      <w:r>
        <w:rPr>
          <w:rFonts w:ascii="Arial" w:cs="Arial" w:eastAsia="Arial" w:hAnsi="Arial"/>
          <w:b/>
          <w:bCs/>
          <w:color w:val="2E5F9E"/>
          <w:sz w:val="26"/>
          <w:szCs w:val="26"/>
        </w:rPr>
        <w:t xml:space="preserve">3.1  What the Bridge Does</w:t>
      </w:r>
    </w:p>
    <w:p>
      <w:pPr>
        <w:spacing w:after="120" w:before="60"/>
      </w:pPr>
      <w:r>
        <w:rPr>
          <w:rFonts w:ascii="Arial" w:cs="Arial" w:eastAsia="Arial" w:hAnsi="Arial"/>
          <w:b w:val="false"/>
          <w:bCs w:val="false"/>
          <w:color w:val="222222"/>
          <w:sz w:val="20"/>
          <w:szCs w:val="20"/>
        </w:rPr>
        <w:t xml:space="preserve">The Bridge is a Windows background service (runs silently, no UI) that acts as the translator between the physical FC8900 controller hardware and the web application.</w:t>
      </w:r>
    </w:p>
    <w:p>
      <w:pPr>
        <w:pStyle w:val="ListParagraph"/>
        <w:numPr>
          <w:ilvl w:val="0"/>
          <w:numId w:val="4"/>
        </w:numPr>
        <w:spacing w:after="60" w:before="40"/>
      </w:pPr>
      <w:r>
        <w:rPr>
          <w:rFonts w:ascii="Arial" w:cs="Arial" w:eastAsia="Arial" w:hAnsi="Arial"/>
          <w:color w:val="222222"/>
          <w:sz w:val="20"/>
          <w:szCs w:val="20"/>
        </w:rPr>
        <w:t xml:space="preserve">Connects to the FC8900 controller over TCP port 8000 using the TimeWatch SDK</w:t>
      </w:r>
    </w:p>
    <w:p>
      <w:pPr>
        <w:pStyle w:val="ListParagraph"/>
        <w:numPr>
          <w:ilvl w:val="0"/>
          <w:numId w:val="4"/>
        </w:numPr>
        <w:spacing w:after="60" w:before="40"/>
      </w:pPr>
      <w:r>
        <w:rPr>
          <w:rFonts w:ascii="Arial" w:cs="Arial" w:eastAsia="Arial" w:hAnsi="Arial"/>
          <w:color w:val="222222"/>
          <w:sz w:val="20"/>
          <w:szCs w:val="20"/>
        </w:rPr>
        <w:t xml:space="preserve">Listens for real-time scan events (card swipes, door events, alarms) via persistent TCP socket</w:t>
      </w:r>
    </w:p>
    <w:p>
      <w:pPr>
        <w:pStyle w:val="ListParagraph"/>
        <w:numPr>
          <w:ilvl w:val="0"/>
          <w:numId w:val="4"/>
        </w:numPr>
        <w:spacing w:after="60" w:before="40"/>
      </w:pPr>
      <w:r>
        <w:rPr>
          <w:rFonts w:ascii="Arial" w:cs="Arial" w:eastAsia="Arial" w:hAnsi="Arial"/>
          <w:color w:val="222222"/>
          <w:sz w:val="20"/>
          <w:szCs w:val="20"/>
        </w:rPr>
        <w:t xml:space="preserve">Pulls historical records from the controller on startup and every 6 hours (getRecord sync)</w:t>
      </w:r>
    </w:p>
    <w:p>
      <w:pPr>
        <w:pStyle w:val="ListParagraph"/>
        <w:numPr>
          <w:ilvl w:val="0"/>
          <w:numId w:val="4"/>
        </w:numPr>
        <w:spacing w:after="60" w:before="40"/>
      </w:pPr>
      <w:r>
        <w:rPr>
          <w:rFonts w:ascii="Arial" w:cs="Arial" w:eastAsia="Arial" w:hAnsi="Arial"/>
          <w:color w:val="222222"/>
          <w:sz w:val="20"/>
          <w:szCs w:val="20"/>
        </w:rPr>
        <w:t xml:space="preserve">Sends all events to the Express backend over HTTP</w:t>
      </w:r>
    </w:p>
    <w:p>
      <w:pPr>
        <w:pStyle w:val="ListParagraph"/>
        <w:numPr>
          <w:ilvl w:val="0"/>
          <w:numId w:val="4"/>
        </w:numPr>
        <w:spacing w:after="60" w:before="40"/>
      </w:pPr>
      <w:r>
        <w:rPr>
          <w:rFonts w:ascii="Arial" w:cs="Arial" w:eastAsia="Arial" w:hAnsi="Arial"/>
          <w:color w:val="222222"/>
          <w:sz w:val="20"/>
          <w:szCs w:val="20"/>
        </w:rPr>
        <w:t xml:space="preserve">Reports controller online/offline status every 30 seconds (heartbeat)</w:t>
      </w:r>
    </w:p>
    <w:p>
      <w:pPr>
        <w:pStyle w:val="ListParagraph"/>
        <w:numPr>
          <w:ilvl w:val="0"/>
          <w:numId w:val="4"/>
        </w:numPr>
        <w:spacing w:after="60" w:before="40"/>
      </w:pPr>
      <w:r>
        <w:rPr>
          <w:rFonts w:ascii="Arial" w:cs="Arial" w:eastAsia="Arial" w:hAnsi="Arial"/>
          <w:color w:val="222222"/>
          <w:sz w:val="20"/>
          <w:szCs w:val="20"/>
        </w:rPr>
        <w:t xml:space="preserve">Runs automatically on Windows startup when installed as a Windows Service</w:t>
      </w:r>
    </w:p>
    <w:p>
      <w:pPr>
        <w:pStyle w:val="ListParagraph"/>
        <w:numPr>
          <w:ilvl w:val="0"/>
          <w:numId w:val="4"/>
        </w:numPr>
        <w:spacing w:after="60" w:before="40"/>
      </w:pPr>
      <w:r>
        <w:rPr>
          <w:rFonts w:ascii="Arial" w:cs="Arial" w:eastAsia="Arial" w:hAnsi="Arial"/>
          <w:color w:val="222222"/>
          <w:sz w:val="20"/>
          <w:szCs w:val="20"/>
        </w:rPr>
        <w:t xml:space="preserve">Encrypts all controller passwords using AES-256-CBC before storing in PostgreSQL</w:t>
      </w:r>
    </w:p>
    <w:p>
      <w:pPr>
        <w:spacing w:after="120" w:before="0"/>
      </w:pPr>
      <w:r>
        <w:t xml:space="preserve"/>
      </w:r>
    </w:p>
    <w:p>
      <w:pPr>
        <w:pStyle w:val="Heading2"/>
        <w:spacing w:after="80" w:before="280"/>
      </w:pPr>
      <w:r>
        <w:rPr>
          <w:rFonts w:ascii="Arial" w:cs="Arial" w:eastAsia="Arial" w:hAnsi="Arial"/>
          <w:b/>
          <w:bCs/>
          <w:color w:val="2E5F9E"/>
          <w:sz w:val="26"/>
          <w:szCs w:val="26"/>
        </w:rPr>
        <w:t xml:space="preserve">3.2  The SDK — DLL Files</w:t>
      </w:r>
    </w:p>
    <w:p>
      <w:pPr>
        <w:spacing w:after="120" w:before="60"/>
      </w:pPr>
      <w:r>
        <w:rPr>
          <w:rFonts w:ascii="Arial" w:cs="Arial" w:eastAsia="Arial" w:hAnsi="Arial"/>
          <w:b w:val="false"/>
          <w:bCs w:val="false"/>
          <w:color w:val="222222"/>
          <w:sz w:val="20"/>
          <w:szCs w:val="20"/>
        </w:rPr>
        <w:t xml:space="preserve">The TimeWatch SDK ships as two core DLLs plus 21 native supporting DLLs. All 23 DLLs must be in the same folder as the Bridge executable.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DLL</w:t>
            </w:r>
          </w:p>
        </w:tc>
        <w:tc>
          <w:tcPr>
            <w:tcW w:type="dxa" w:w="22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Type</w:t>
            </w:r>
          </w:p>
        </w:tc>
        <w:tc>
          <w:tcPr>
            <w:tcW w:type="dxa" w:w="42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Purpose</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FCardCDrive.dll</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Managed .NET DLL</w:t>
            </w:r>
          </w:p>
        </w:tc>
        <w:tc>
          <w:tcPr>
            <w:tcW w:type="dxa" w:w="4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Main SDK — ConnectMain class, event-driven, async. Handles TCP connection and WatchEvent callbacks.</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CareaIfc.dll</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Native C DLL (P/Invoke)</w:t>
            </w:r>
          </w:p>
        </w:tc>
        <w:tc>
          <w:tcPr>
            <w:tcW w:type="dxa" w:w="42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Low-level operations — card data upload, door relay control, device info queries.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21 supporting DLLs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Native C/C++</w:t>
            </w:r>
          </w:p>
        </w:tc>
        <w:tc>
          <w:tcPr>
            <w:tcW w:type="dxa" w:w="4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libssl, libcrypto, libmySQL, mfc100, msvcr100, cmproxy, dbproxy, egcproxy, netproxy, regex2, util, and others.</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2E5F9E" w:sz="20"/>
              <w:bottom w:val="single" w:color="DDDDDD" w:sz="4"/>
              <w:right w:val="single" w:color="DDDDDD" w:sz="4"/>
            </w:tcBorders>
            <w:shd w:fill="FCE4E4" w:val="clear"/>
            <w:tcMar>
              <w:top w:type="dxa" w:w="120"/>
              <w:left w:type="dxa" w:w="200"/>
              <w:bottom w:type="dxa" w:w="120"/>
              <w:right w:type="dxa" w:w="200"/>
            </w:tcMar>
          </w:tcPr>
          <w:p>
            <w:r>
              <w:rPr>
                <w:rFonts w:ascii="Arial" w:cs="Arial" w:eastAsia="Arial" w:hAnsi="Arial"/>
                <w:b/>
                <w:bCs/>
                <w:color w:val="8B0000"/>
                <w:sz w:val="20"/>
                <w:szCs w:val="20"/>
              </w:rPr>
              <w:t xml:space="preserve">CRITICAL: All 23 DLLs are x86 (32-bit) only. The Bridge executable must be compiled targeting x86, not x64 or AnyCPU. Running as x64 will cause DllNotFoundException at startup.</w:t>
            </w:r>
          </w:p>
        </w:tc>
      </w:tr>
    </w:tbl>
    <w:p>
      <w:pPr>
        <w:spacing w:after="120" w:before="0"/>
      </w:pPr>
      <w:r>
        <w:t xml:space="preserve"/>
      </w:r>
    </w:p>
    <w:p>
      <w:pPr>
        <w:pStyle w:val="Heading2"/>
        <w:spacing w:after="80" w:before="280"/>
      </w:pPr>
      <w:r>
        <w:rPr>
          <w:rFonts w:ascii="Arial" w:cs="Arial" w:eastAsia="Arial" w:hAnsi="Arial"/>
          <w:b/>
          <w:bCs/>
          <w:color w:val="2E5F9E"/>
          <w:sz w:val="26"/>
          <w:szCs w:val="26"/>
        </w:rPr>
        <w:t xml:space="preserve">3.3  How the Bridge Connects to the Controller</w:t>
      </w:r>
    </w:p>
    <w:p>
      <w:pPr>
        <w:spacing w:after="120" w:before="60"/>
      </w:pPr>
      <w:r>
        <w:rPr>
          <w:rFonts w:ascii="Arial" w:cs="Arial" w:eastAsia="Arial" w:hAnsi="Arial"/>
          <w:b w:val="false"/>
          <w:bCs w:val="false"/>
          <w:color w:val="222222"/>
          <w:sz w:val="20"/>
          <w:szCs w:val="20"/>
        </w:rPr>
        <w:t xml:space="preserve">The Bridge uses a ConnectInfo object populated from the controllers table in PostgreSQL. These values are read at startup:</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726"/>
      </w:tblGrid>
      <w:tr>
        <w:trPr>
          <w:tblHeader/>
        </w:trPr>
        <w:tc>
          <w:tcPr>
            <w:tcW w:type="dxa" w:w="18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Field</w:t>
            </w:r>
          </w:p>
        </w:tc>
        <w:tc>
          <w:tcPr>
            <w:tcW w:type="dxa" w:w="35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Source</w:t>
            </w:r>
          </w:p>
        </w:tc>
        <w:tc>
          <w:tcPr>
            <w:tcW w:type="dxa" w:w="27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Example Value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IP</w:t>
            </w:r>
          </w:p>
        </w:tc>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controllers.ip_address</w:t>
            </w:r>
          </w:p>
        </w:tc>
        <w:tc>
          <w:tcPr>
            <w:tcW w:type="dxa" w:w="27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192.168.1.100</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NetPort</w:t>
            </w:r>
          </w:p>
        </w:tc>
        <w:tc>
          <w:tcPr>
            <w:tcW w:type="dxa" w:w="3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controllers.tcp_port</w:t>
            </w:r>
          </w:p>
        </w:tc>
        <w:tc>
          <w:tcPr>
            <w:tcW w:type="dxa" w:w="27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8000 (default)</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SN</w:t>
            </w:r>
          </w:p>
        </w:tc>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controllers.sn</w:t>
            </w:r>
          </w:p>
        </w:tc>
        <w:tc>
          <w:tcPr>
            <w:tcW w:type="dxa" w:w="27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ABC12345 (printed on device)</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Password</w:t>
            </w:r>
          </w:p>
        </w:tc>
        <w:tc>
          <w:tcPr>
            <w:tcW w:type="dxa" w:w="3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controllers.password_encrypted (decrypted at runtime)</w:t>
            </w:r>
          </w:p>
        </w:tc>
        <w:tc>
          <w:tcPr>
            <w:tcW w:type="dxa" w:w="27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00000000 (default hex)</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EquptType</w:t>
            </w:r>
          </w:p>
        </w:tc>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controllers.controller_type</w:t>
            </w:r>
          </w:p>
        </w:tc>
        <w:tc>
          <w:tcPr>
            <w:tcW w:type="dxa" w:w="27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FC8900 or FC8900H</w:t>
            </w:r>
          </w:p>
        </w:tc>
      </w:tr>
    </w:tbl>
    <w:p>
      <w:pPr>
        <w:spacing w:after="120" w:before="0"/>
      </w:pPr>
      <w:r>
        <w:t xml:space="preserve"/>
      </w:r>
    </w:p>
    <w:p>
      <w:pPr>
        <w:spacing w:after="120" w:before="60"/>
      </w:pPr>
      <w:r>
        <w:rPr>
          <w:rFonts w:ascii="Arial" w:cs="Arial" w:eastAsia="Arial" w:hAnsi="Arial"/>
          <w:b w:val="false"/>
          <w:bCs w:val="false"/>
          <w:color w:val="222222"/>
          <w:sz w:val="20"/>
          <w:szCs w:val="20"/>
        </w:rPr>
        <w:t xml:space="preserve">The connection is a persistent long-lived TCP socket. The controller pushes events to the Bridge instantly — the Bridge does NOT poll the controller for live events.</w:t>
      </w:r>
    </w:p>
    <w:p>
      <w:pPr>
        <w:pStyle w:val="Heading2"/>
        <w:spacing w:after="80" w:before="280"/>
      </w:pPr>
      <w:r>
        <w:rPr>
          <w:rFonts w:ascii="Arial" w:cs="Arial" w:eastAsia="Arial" w:hAnsi="Arial"/>
          <w:b/>
          <w:bCs/>
          <w:color w:val="2E5F9E"/>
          <w:sz w:val="26"/>
          <w:szCs w:val="26"/>
        </w:rPr>
        <w:t xml:space="preserve">3.4  Live Event Flow (Detailed)</w:t>
      </w:r>
    </w:p>
    <w:p>
      <w:pPr>
        <w:pStyle w:val="ListParagraph"/>
        <w:numPr>
          <w:ilvl w:val="0"/>
          <w:numId w:val="5"/>
        </w:numPr>
        <w:spacing w:after="60" w:before="40"/>
      </w:pPr>
      <w:r>
        <w:rPr>
          <w:rFonts w:ascii="Arial" w:cs="Arial" w:eastAsia="Arial" w:hAnsi="Arial"/>
          <w:color w:val="222222"/>
          <w:sz w:val="20"/>
          <w:szCs w:val="20"/>
        </w:rPr>
        <w:t xml:space="preserve">Person drives up and presents RFID card/fob to the reader</w:t>
      </w:r>
    </w:p>
    <w:p>
      <w:pPr>
        <w:pStyle w:val="ListParagraph"/>
        <w:numPr>
          <w:ilvl w:val="0"/>
          <w:numId w:val="5"/>
        </w:numPr>
        <w:spacing w:after="60" w:before="40"/>
      </w:pPr>
      <w:r>
        <w:rPr>
          <w:rFonts w:ascii="Arial" w:cs="Arial" w:eastAsia="Arial" w:hAnsi="Arial"/>
          <w:color w:val="222222"/>
          <w:sz w:val="20"/>
          <w:szCs w:val="20"/>
        </w:rPr>
        <w:t xml:space="preserve">FC8900 controller reads the card, validates against its internal card list, and opens/denies the barrier</w:t>
      </w:r>
    </w:p>
    <w:p>
      <w:pPr>
        <w:pStyle w:val="ListParagraph"/>
        <w:numPr>
          <w:ilvl w:val="0"/>
          <w:numId w:val="5"/>
        </w:numPr>
        <w:spacing w:after="60" w:before="40"/>
      </w:pPr>
      <w:r>
        <w:rPr>
          <w:rFonts w:ascii="Arial" w:cs="Arial" w:eastAsia="Arial" w:hAnsi="Arial"/>
          <w:color w:val="222222"/>
          <w:sz w:val="20"/>
          <w:szCs w:val="20"/>
        </w:rPr>
        <w:t xml:space="preserve">Controller immediately pushes a WatchEvent over TCP to the Bridge</w:t>
      </w:r>
    </w:p>
    <w:p>
      <w:pPr>
        <w:pStyle w:val="ListParagraph"/>
        <w:numPr>
          <w:ilvl w:val="0"/>
          <w:numId w:val="5"/>
        </w:numPr>
        <w:spacing w:after="60" w:before="40"/>
      </w:pPr>
      <w:r>
        <w:rPr>
          <w:rFonts w:ascii="Arial" w:cs="Arial" w:eastAsia="Arial" w:hAnsi="Arial"/>
          <w:color w:val="222222"/>
          <w:sz w:val="20"/>
          <w:szCs w:val="20"/>
        </w:rPr>
        <w:t xml:space="preserve">Bridge receives the raw record bytes and calls WatchRecordDecompile() to decode them</w:t>
      </w:r>
    </w:p>
    <w:p>
      <w:pPr>
        <w:pStyle w:val="ListParagraph"/>
        <w:numPr>
          <w:ilvl w:val="0"/>
          <w:numId w:val="5"/>
        </w:numPr>
        <w:spacing w:after="60" w:before="40"/>
      </w:pPr>
      <w:r>
        <w:rPr>
          <w:rFonts w:ascii="Arial" w:cs="Arial" w:eastAsia="Arial" w:hAnsi="Arial"/>
          <w:color w:val="222222"/>
          <w:sz w:val="20"/>
          <w:szCs w:val="20"/>
        </w:rPr>
        <w:t xml:space="preserve">Bridge classifies the event: card_no, door_num, direction, access_result, event_code, is_alert, alert_severity</w:t>
      </w:r>
    </w:p>
    <w:p>
      <w:pPr>
        <w:pStyle w:val="ListParagraph"/>
        <w:numPr>
          <w:ilvl w:val="0"/>
          <w:numId w:val="5"/>
        </w:numPr>
        <w:spacing w:after="60" w:before="40"/>
      </w:pPr>
      <w:r>
        <w:rPr>
          <w:rFonts w:ascii="Arial" w:cs="Arial" w:eastAsia="Arial" w:hAnsi="Arial"/>
          <w:color w:val="222222"/>
          <w:sz w:val="20"/>
          <w:szCs w:val="20"/>
        </w:rPr>
        <w:t xml:space="preserve">Bridge HTTP POST to Express: POST /internal/bridge/events with EventIngestDto JSON body</w:t>
      </w:r>
    </w:p>
    <w:p>
      <w:pPr>
        <w:pStyle w:val="ListParagraph"/>
        <w:numPr>
          <w:ilvl w:val="0"/>
          <w:numId w:val="5"/>
        </w:numPr>
        <w:spacing w:after="60" w:before="40"/>
      </w:pPr>
      <w:r>
        <w:rPr>
          <w:rFonts w:ascii="Arial" w:cs="Arial" w:eastAsia="Arial" w:hAnsi="Arial"/>
          <w:color w:val="222222"/>
          <w:sz w:val="20"/>
          <w:szCs w:val="20"/>
        </w:rPr>
        <w:t xml:space="preserve">Express saves the row to cybertowers.scan_events in PostgreSQL (with person_name, vehicle_number enriched from the cards table)</w:t>
      </w:r>
    </w:p>
    <w:p>
      <w:pPr>
        <w:pStyle w:val="ListParagraph"/>
        <w:numPr>
          <w:ilvl w:val="0"/>
          <w:numId w:val="5"/>
        </w:numPr>
        <w:spacing w:after="60" w:before="40"/>
      </w:pPr>
      <w:r>
        <w:rPr>
          <w:rFonts w:ascii="Arial" w:cs="Arial" w:eastAsia="Arial" w:hAnsi="Arial"/>
          <w:color w:val="222222"/>
          <w:sz w:val="20"/>
          <w:szCs w:val="20"/>
        </w:rPr>
        <w:t xml:space="preserve">If is_alert = true, Express also creates a row in cybertowers.alerts</w:t>
      </w:r>
    </w:p>
    <w:p>
      <w:pPr>
        <w:pStyle w:val="ListParagraph"/>
        <w:numPr>
          <w:ilvl w:val="0"/>
          <w:numId w:val="5"/>
        </w:numPr>
        <w:spacing w:after="60" w:before="40"/>
      </w:pPr>
      <w:r>
        <w:rPr>
          <w:rFonts w:ascii="Arial" w:cs="Arial" w:eastAsia="Arial" w:hAnsi="Arial"/>
          <w:color w:val="222222"/>
          <w:sz w:val="20"/>
          <w:szCs w:val="20"/>
        </w:rPr>
        <w:t xml:space="preserve">Express broadcasts via WebSocket: { type: "bridge_event", data: { ... } }</w:t>
      </w:r>
    </w:p>
    <w:p>
      <w:pPr>
        <w:pStyle w:val="ListParagraph"/>
        <w:numPr>
          <w:ilvl w:val="0"/>
          <w:numId w:val="5"/>
        </w:numPr>
        <w:spacing w:after="60" w:before="40"/>
      </w:pPr>
      <w:r>
        <w:rPr>
          <w:rFonts w:ascii="Arial" w:cs="Arial" w:eastAsia="Arial" w:hAnsi="Arial"/>
          <w:color w:val="222222"/>
          <w:sz w:val="20"/>
          <w:szCs w:val="20"/>
        </w:rPr>
        <w:t xml:space="preserve">React dashboard receives the WebSocket message and inserts the row into the live feed table — visible within 1 second of the card scan</w:t>
      </w:r>
    </w:p>
    <w:p>
      <w:pPr>
        <w:spacing w:after="120" w:before="0"/>
      </w:pPr>
      <w:r>
        <w:t xml:space="preserve"/>
      </w:r>
    </w:p>
    <w:p>
      <w:pPr>
        <w:pStyle w:val="Heading2"/>
        <w:spacing w:after="80" w:before="280"/>
      </w:pPr>
      <w:r>
        <w:rPr>
          <w:rFonts w:ascii="Arial" w:cs="Arial" w:eastAsia="Arial" w:hAnsi="Arial"/>
          <w:b/>
          <w:bCs/>
          <w:color w:val="2E5F9E"/>
          <w:sz w:val="26"/>
          <w:szCs w:val="26"/>
        </w:rPr>
        <w:t xml:space="preserve">3.5  Historical Sync (Offline Recovery)</w:t>
      </w:r>
    </w:p>
    <w:p>
      <w:pPr>
        <w:spacing w:after="120" w:before="60"/>
      </w:pPr>
      <w:r>
        <w:rPr>
          <w:rFonts w:ascii="Arial" w:cs="Arial" w:eastAsia="Arial" w:hAnsi="Arial"/>
          <w:b w:val="false"/>
          <w:bCs w:val="false"/>
          <w:color w:val="222222"/>
          <w:sz w:val="20"/>
          <w:szCs w:val="20"/>
        </w:rPr>
        <w:t xml:space="preserve">If the Bridge was offline (Windows restarted, network outage), it would have missed live events. On startup and every 6 hours, the Bridge calls getRecord() on the controller to fetch all stored records.</w:t>
      </w:r>
    </w:p>
    <w:p>
      <w:pPr>
        <w:pStyle w:val="ListParagraph"/>
        <w:numPr>
          <w:ilvl w:val="0"/>
          <w:numId w:val="6"/>
        </w:numPr>
        <w:spacing w:after="60" w:before="40"/>
      </w:pPr>
      <w:r>
        <w:rPr>
          <w:rFonts w:ascii="Arial" w:cs="Arial" w:eastAsia="Arial" w:hAnsi="Arial"/>
          <w:color w:val="222222"/>
          <w:sz w:val="20"/>
          <w:szCs w:val="20"/>
        </w:rPr>
        <w:t xml:space="preserve">Records are posted to POST /internal/bridge/events/batch (up to 500 per request)</w:t>
      </w:r>
    </w:p>
    <w:p>
      <w:pPr>
        <w:pStyle w:val="ListParagraph"/>
        <w:numPr>
          <w:ilvl w:val="0"/>
          <w:numId w:val="6"/>
        </w:numPr>
        <w:spacing w:after="60" w:before="40"/>
      </w:pPr>
      <w:r>
        <w:rPr>
          <w:rFonts w:ascii="Arial" w:cs="Arial" w:eastAsia="Arial" w:hAnsi="Arial"/>
          <w:color w:val="222222"/>
          <w:sz w:val="20"/>
          <w:szCs w:val="20"/>
        </w:rPr>
        <w:t xml:space="preserve">Stored in scan_events with source = "Sync" to distinguish from live events</w:t>
      </w:r>
    </w:p>
    <w:p>
      <w:pPr>
        <w:pStyle w:val="ListParagraph"/>
        <w:numPr>
          <w:ilvl w:val="0"/>
          <w:numId w:val="6"/>
        </w:numPr>
        <w:spacing w:after="60" w:before="40"/>
      </w:pPr>
      <w:r>
        <w:rPr>
          <w:rFonts w:ascii="Arial" w:cs="Arial" w:eastAsia="Arial" w:hAnsi="Arial"/>
          <w:color w:val="222222"/>
          <w:sz w:val="20"/>
          <w:szCs w:val="20"/>
        </w:rPr>
        <w:t xml:space="preserve">Duplicate records are silently ignored (ON CONFLICT DO NOTHING in PostgreSQL)</w:t>
      </w:r>
    </w:p>
    <w:p>
      <w:pPr>
        <w:pStyle w:val="ListParagraph"/>
        <w:numPr>
          <w:ilvl w:val="0"/>
          <w:numId w:val="6"/>
        </w:numPr>
        <w:spacing w:after="60" w:before="40"/>
      </w:pPr>
      <w:r>
        <w:rPr>
          <w:rFonts w:ascii="Arial" w:cs="Arial" w:eastAsia="Arial" w:hAnsi="Arial"/>
          <w:color w:val="222222"/>
          <w:sz w:val="20"/>
          <w:szCs w:val="20"/>
        </w:rPr>
        <w:t xml:space="preserve">Each sync pass is audited in the sync_log table (pulled_count, inserted_count, duplicate_count)</w:t>
      </w:r>
    </w:p>
    <w:p>
      <w:pPr>
        <w:spacing w:after="120" w:before="0"/>
      </w:pPr>
      <w:r>
        <w:t xml:space="preserve"/>
      </w:r>
    </w:p>
    <w:p>
      <w:pPr>
        <w:pStyle w:val="Heading2"/>
        <w:spacing w:after="80" w:before="280"/>
      </w:pPr>
      <w:r>
        <w:rPr>
          <w:rFonts w:ascii="Arial" w:cs="Arial" w:eastAsia="Arial" w:hAnsi="Arial"/>
          <w:b/>
          <w:bCs/>
          <w:color w:val="2E5F9E"/>
          <w:sz w:val="26"/>
          <w:szCs w:val="26"/>
        </w:rPr>
        <w:t xml:space="preserve">3.6  Bridge Configuration (appsettings.json)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26"/>
      </w:tblGrid>
      <w:tr>
        <w:trPr>
          <w:tblHeader/>
        </w:trPr>
        <w:tc>
          <w:tcPr>
            <w:tcW w:type="dxa" w:w="32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Setting</w:t>
            </w:r>
          </w:p>
        </w:tc>
        <w:tc>
          <w:tcPr>
            <w:tcW w:type="dxa" w:w="25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Current Value</w:t>
            </w:r>
          </w:p>
        </w:tc>
        <w:tc>
          <w:tcPr>
            <w:tcW w:type="dxa" w:w="33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Purpose</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BackendApiBaseUrl</w:t>
            </w:r>
          </w:p>
        </w:tc>
        <w:tc>
          <w:tcPr>
            <w:tcW w:type="dxa" w:w="2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http://localhost:5000</w:t>
            </w:r>
          </w:p>
        </w:tc>
        <w:tc>
          <w:tcPr>
            <w:tcW w:type="dxa" w:w="33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Express backend URL — change if on different machine</w:t>
            </w:r>
          </w:p>
        </w:tc>
      </w:tr>
      <w:tr>
        <w:tc>
          <w:tcPr>
            <w:tcW w:type="dxa" w:w="3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EncryptionKey</w:t>
            </w:r>
          </w:p>
        </w:tc>
        <w:tc>
          <w:tcPr>
            <w:tcW w:type="dxa" w:w="2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(from BRIDGE_ENCRYPTION_KEY env var)</w:t>
            </w:r>
          </w:p>
        </w:tc>
        <w:tc>
          <w:tcPr>
            <w:tcW w:type="dxa" w:w="33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AES-256 key — never stored in config file</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HealthCheckIntervalSeconds</w:t>
            </w:r>
          </w:p>
        </w:tc>
        <w:tc>
          <w:tcPr>
            <w:tcW w:type="dxa" w:w="2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30</w:t>
            </w:r>
          </w:p>
        </w:tc>
        <w:tc>
          <w:tcPr>
            <w:tcW w:type="dxa" w:w="33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How often Bridge sends controller heartbeat to backend</w:t>
            </w:r>
          </w:p>
        </w:tc>
      </w:tr>
      <w:tr>
        <w:tc>
          <w:tcPr>
            <w:tcW w:type="dxa" w:w="3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MaxConsecutiveFailuresBeforeReconnect</w:t>
            </w:r>
          </w:p>
        </w:tc>
        <w:tc>
          <w:tcPr>
            <w:tcW w:type="dxa" w:w="2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5</w:t>
            </w:r>
          </w:p>
        </w:tc>
        <w:tc>
          <w:tcPr>
            <w:tcW w:type="dxa" w:w="33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Failed heartbeats before Bridge reconnects TCP socket</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BackendApiKey</w:t>
            </w:r>
          </w:p>
        </w:tc>
        <w:tc>
          <w:tcPr>
            <w:tcW w:type="dxa" w:w="2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(optional)</w:t>
            </w:r>
          </w:p>
        </w:tc>
        <w:tc>
          <w:tcPr>
            <w:tcW w:type="dxa" w:w="33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X-API-Key header for backend (currently empty — internal routes need no auth)</w:t>
            </w:r>
          </w:p>
        </w:tc>
      </w:tr>
    </w:tbl>
    <w:p>
      <w:pPr>
        <w:spacing w:after="120" w:before="0"/>
      </w:pPr>
      <w:r>
        <w:t xml:space="preserve"/>
      </w:r>
    </w:p>
    <w:p>
      <w:pPr>
        <w:pStyle w:val="Heading2"/>
        <w:spacing w:after="80" w:before="280"/>
      </w:pPr>
      <w:r>
        <w:rPr>
          <w:rFonts w:ascii="Arial" w:cs="Arial" w:eastAsia="Arial" w:hAnsi="Arial"/>
          <w:b/>
          <w:bCs/>
          <w:color w:val="2E5F9E"/>
          <w:sz w:val="26"/>
          <w:szCs w:val="26"/>
        </w:rPr>
        <w:t xml:space="preserve">3.7  Bridge File Locations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File / Folder</w:t>
            </w:r>
          </w:p>
        </w:tc>
        <w:tc>
          <w:tcPr>
            <w:tcW w:type="dxa" w:w="38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Path</w:t>
            </w:r>
          </w:p>
        </w:tc>
        <w:tc>
          <w:tcPr>
            <w:tcW w:type="dxa" w:w="30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Purpose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Executable</w:t>
            </w:r>
          </w:p>
        </w:tc>
        <w:tc>
          <w:tcPr>
            <w:tcW w:type="dxa" w:w="3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E:\CyberTowers.Bridge\bin\publish\CyberTowers.Bridge.exe</w:t>
            </w:r>
          </w:p>
        </w:tc>
        <w:tc>
          <w:tcPr>
            <w:tcW w:type="dxa" w:w="3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Run this to start the service</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SDK DLLs (23 files)</w:t>
            </w:r>
          </w:p>
        </w:tc>
        <w:tc>
          <w:tcPr>
            <w:tcW w:type="dxa" w:w="3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E:\CyberTowers.Bridge\bin\publish\</w:t>
            </w:r>
          </w:p>
        </w:tc>
        <w:tc>
          <w:tcPr>
            <w:tcW w:type="dxa" w:w="3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Must stay in same folder as .exe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Configuration</w:t>
            </w:r>
          </w:p>
        </w:tc>
        <w:tc>
          <w:tcPr>
            <w:tcW w:type="dxa" w:w="3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E:\CyberTowers.Bridge\bin\publish\appsettings.json</w:t>
            </w:r>
          </w:p>
        </w:tc>
        <w:tc>
          <w:tcPr>
            <w:tcW w:type="dxa" w:w="3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Backend URL and intervals</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Log Files</w:t>
            </w:r>
          </w:p>
        </w:tc>
        <w:tc>
          <w:tcPr>
            <w:tcW w:type="dxa" w:w="3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E:\CyberTowers.Bridge\bin\publish\logs\</w:t>
            </w:r>
          </w:p>
        </w:tc>
        <w:tc>
          <w:tcPr>
            <w:tcW w:type="dxa" w:w="3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Daily rotating logs (bridge-YYYY-MM-DD.log)</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 Source Code</w:t>
            </w:r>
          </w:p>
        </w:tc>
        <w:tc>
          <w:tcPr>
            <w:tcW w:type="dxa" w:w="3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E:\CyberTowers.Bridge\</w:t>
            </w:r>
          </w:p>
        </w:tc>
        <w:tc>
          <w:tcPr>
            <w:tcW w:type="dxa" w:w="3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Full source — rebuild with dotnet publish</w:t>
            </w:r>
          </w:p>
        </w:tc>
      </w:tr>
    </w:tbl>
    <w:p>
      <w:pPr>
        <w:spacing w:after="120" w:before="0"/>
      </w:pPr>
      <w:r>
        <w:t xml:space="preserve"/>
      </w:r>
    </w:p>
    <w:p>
      <w:pPr>
        <w:pageBreakBefore/>
      </w:pPr>
      <w:r>
        <w:t xml:space="preserve"/>
      </w:r>
    </w:p>
    <w:p>
      <w:pPr>
        <w:pStyle w:val="Heading1"/>
        <w:pBdr>
          <w:bottom w:val="single" w:color="2E5F9E" w:sz="8" w:space="4"/>
        </w:pBdr>
        <w:spacing w:after="120" w:before="400"/>
      </w:pPr>
      <w:r>
        <w:rPr>
          <w:rFonts w:ascii="Arial" w:cs="Arial" w:eastAsia="Arial" w:hAnsi="Arial"/>
          <w:b/>
          <w:bCs/>
          <w:color w:val="1F3864"/>
          <w:sz w:val="32"/>
          <w:szCs w:val="32"/>
        </w:rPr>
        <w:t xml:space="preserve">Section 4: Database — cybertowers_access (PostgreSQL)</w:t>
      </w:r>
    </w:p>
    <w:p>
      <w:pPr>
        <w:pStyle w:val="Heading2"/>
        <w:spacing w:after="80" w:before="280"/>
      </w:pPr>
      <w:r>
        <w:rPr>
          <w:rFonts w:ascii="Arial" w:cs="Arial" w:eastAsia="Arial" w:hAnsi="Arial"/>
          <w:b/>
          <w:bCs/>
          <w:color w:val="2E5F9E"/>
          <w:sz w:val="26"/>
          <w:szCs w:val="26"/>
        </w:rPr>
        <w:t xml:space="preserve">4.1  Database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Property</w:t>
            </w:r>
          </w:p>
        </w:tc>
        <w:tc>
          <w:tcPr>
            <w:tcW w:type="dxa" w:w="60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Value</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Database Name</w:t>
            </w:r>
          </w:p>
        </w:tc>
        <w:tc>
          <w:tcPr>
            <w:tcW w:type="dxa" w:w="6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cybertowers_access</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Engine</w:t>
            </w:r>
          </w:p>
        </w:tc>
        <w:tc>
          <w:tcPr>
            <w:tcW w:type="dxa" w:w="6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 14+</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Schema</w:t>
            </w:r>
          </w:p>
        </w:tc>
        <w:tc>
          <w:tcPr>
            <w:tcW w:type="dxa" w:w="6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cybertowers</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Schema File</w:t>
            </w:r>
          </w:p>
        </w:tc>
        <w:tc>
          <w:tcPr>
            <w:tcW w:type="dxa" w:w="6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backend/database/cybertowers_access_schema.sql</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Partitioning</w:t>
            </w:r>
          </w:p>
        </w:tc>
        <w:tc>
          <w:tcPr>
            <w:tcW w:type="dxa" w:w="6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scan_events table is range-partitioned by month (event_date)</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Extensions</w:t>
            </w:r>
          </w:p>
        </w:tc>
        <w:tc>
          <w:tcPr>
            <w:tcW w:type="dxa" w:w="6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pgcrypto (gen_random_uuid), pg_trgm (name search indexes)</w:t>
            </w:r>
          </w:p>
        </w:tc>
      </w:tr>
    </w:tbl>
    <w:p>
      <w:pPr>
        <w:spacing w:after="120" w:before="0"/>
      </w:pPr>
      <w:r>
        <w:t xml:space="preserve"/>
      </w:r>
    </w:p>
    <w:p>
      <w:pPr>
        <w:pStyle w:val="Heading2"/>
        <w:spacing w:after="80" w:before="280"/>
      </w:pPr>
      <w:r>
        <w:rPr>
          <w:rFonts w:ascii="Arial" w:cs="Arial" w:eastAsia="Arial" w:hAnsi="Arial"/>
          <w:b/>
          <w:bCs/>
          <w:color w:val="2E5F9E"/>
          <w:sz w:val="26"/>
          <w:szCs w:val="26"/>
        </w:rPr>
        <w:t xml:space="preserve">4.2  All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Table</w:t>
            </w:r>
          </w:p>
        </w:tc>
        <w:tc>
          <w:tcPr>
            <w:tcW w:type="dxa" w:w="18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Owned By</w:t>
            </w:r>
          </w:p>
        </w:tc>
        <w:tc>
          <w:tcPr>
            <w:tcW w:type="dxa" w:w="48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Purpose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 Web App</w:t>
            </w:r>
          </w:p>
        </w:tc>
        <w:tc>
          <w:tcPr>
            <w:tcW w:type="dxa" w:w="4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FC8900 hardware units — IP, SN, encrypted password, door labels (JSONB)</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controller_status</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w:t>
            </w:r>
          </w:p>
        </w:tc>
        <w:tc>
          <w:tcPr>
            <w:tcW w:type="dxa" w:w="4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Live heartbeat per controller — online/offline, last_heartbeat_at, consecutive_failures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scan_events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 Web App</w:t>
            </w:r>
          </w:p>
        </w:tc>
        <w:tc>
          <w:tcPr>
            <w:tcW w:type="dxa" w:w="4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Every RFID scan event — partitioned by month for performance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cards</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Web App</w:t>
            </w:r>
          </w:p>
        </w:tc>
        <w:tc>
          <w:tcPr>
            <w:tcW w:type="dxa" w:w="4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Registered RFID cards — person name, vehicle number, company, access group</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companies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Web App</w:t>
            </w:r>
          </w:p>
        </w:tc>
        <w:tc>
          <w:tcPr>
            <w:tcW w:type="dxa" w:w="4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Tenant companies in the building (Google, Wipro, etc.)</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users</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Web App</w:t>
            </w:r>
          </w:p>
        </w:tc>
        <w:tc>
          <w:tcPr>
            <w:tcW w:type="dxa" w:w="4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Dashboard operator accounts with bcrypt password hashes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roles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Web App</w:t>
            </w:r>
          </w:p>
        </w:tc>
        <w:tc>
          <w:tcPr>
            <w:tcW w:type="dxa" w:w="4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5 system roles: SuperAdmin, Admin, Operator, SecurityGuard, ReportViewer</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permissions</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Web App</w:t>
            </w:r>
          </w:p>
        </w:tc>
        <w:tc>
          <w:tcPr>
            <w:tcW w:type="dxa" w:w="4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24 resource+action pairs (scan_events:read, cards:write, etc.)</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role_permissions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Web App</w:t>
            </w:r>
          </w:p>
        </w:tc>
        <w:tc>
          <w:tcPr>
            <w:tcW w:type="dxa" w:w="4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Many-to-many: which role has which permissions (fully seeded)</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access_groups</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Web App</w:t>
            </w:r>
          </w:p>
        </w:tc>
        <w:tc>
          <w:tcPr>
            <w:tcW w:type="dxa" w:w="4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7 seeded groups: All Access, Business Hours, Visitor, Security Staff, etc.</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alerts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 Web App</w:t>
            </w:r>
          </w:p>
        </w:tc>
        <w:tc>
          <w:tcPr>
            <w:tcW w:type="dxa" w:w="4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Alert events requiring operator acknowledgement (door forced, tamper, etc.)</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sync_log</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w:t>
            </w:r>
          </w:p>
        </w:tc>
        <w:tc>
          <w:tcPr>
            <w:tcW w:type="dxa" w:w="4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Audit trail for each historical getRecord() sync pass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parking_allocations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Web App</w:t>
            </w:r>
          </w:p>
        </w:tc>
        <w:tc>
          <w:tcPr>
            <w:tcW w:type="dxa" w:w="4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Parking slot quotas per company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access_approvals</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Web App</w:t>
            </w:r>
          </w:p>
        </w:tc>
        <w:tc>
          <w:tcPr>
            <w:tcW w:type="dxa" w:w="4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Temporary card overrides approved by security staff</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audit_log</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Web App</w:t>
            </w:r>
          </w:p>
        </w:tc>
        <w:tc>
          <w:tcPr>
            <w:tcW w:type="dxa" w:w="4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Append-only change log for sensitive operations</w:t>
            </w:r>
          </w:p>
        </w:tc>
      </w:tr>
    </w:tbl>
    <w:p>
      <w:pPr>
        <w:spacing w:after="120" w:before="0"/>
      </w:pPr>
      <w:r>
        <w:t xml:space="preserve"/>
      </w:r>
    </w:p>
    <w:p>
      <w:pPr>
        <w:pStyle w:val="Heading2"/>
        <w:spacing w:after="80" w:before="280"/>
      </w:pPr>
      <w:r>
        <w:rPr>
          <w:rFonts w:ascii="Arial" w:cs="Arial" w:eastAsia="Arial" w:hAnsi="Arial"/>
          <w:b/>
          <w:bCs/>
          <w:color w:val="2E5F9E"/>
          <w:sz w:val="26"/>
          <w:szCs w:val="26"/>
        </w:rPr>
        <w:t xml:space="preserve">4.3  scan_events Partitioning</w:t>
      </w:r>
    </w:p>
    <w:p>
      <w:pPr>
        <w:spacing w:after="120" w:before="60"/>
      </w:pPr>
      <w:r>
        <w:rPr>
          <w:rFonts w:ascii="Arial" w:cs="Arial" w:eastAsia="Arial" w:hAnsi="Arial"/>
          <w:b w:val="false"/>
          <w:bCs w:val="false"/>
          <w:color w:val="222222"/>
          <w:sz w:val="20"/>
          <w:szCs w:val="20"/>
        </w:rPr>
        <w:t xml:space="preserve">The scan_events table is range-partitioned by event_date (month). This keeps queries fast as data grows.</w:t>
      </w:r>
    </w:p>
    <w:p>
      <w:pPr>
        <w:pStyle w:val="ListParagraph"/>
        <w:numPr>
          <w:ilvl w:val="0"/>
          <w:numId w:val="4"/>
        </w:numPr>
        <w:spacing w:after="60" w:before="40"/>
      </w:pPr>
      <w:r>
        <w:rPr>
          <w:rFonts w:ascii="Arial" w:cs="Arial" w:eastAsia="Arial" w:hAnsi="Arial"/>
          <w:color w:val="222222"/>
          <w:sz w:val="20"/>
          <w:szCs w:val="20"/>
        </w:rPr>
        <w:t xml:space="preserve">Pre-created partitions: 2025-01 through 2026-12 (24 partitions)</w:t>
      </w:r>
    </w:p>
    <w:p>
      <w:pPr>
        <w:pStyle w:val="ListParagraph"/>
        <w:numPr>
          <w:ilvl w:val="0"/>
          <w:numId w:val="4"/>
        </w:numPr>
        <w:spacing w:after="60" w:before="40"/>
      </w:pPr>
      <w:r>
        <w:rPr>
          <w:rFonts w:ascii="Arial" w:cs="Arial" w:eastAsia="Arial" w:hAnsi="Arial"/>
          <w:color w:val="222222"/>
          <w:sz w:val="20"/>
          <w:szCs w:val="20"/>
        </w:rPr>
        <w:t xml:space="preserve">A default partition catches any data outside that range</w:t>
      </w:r>
    </w:p>
    <w:p>
      <w:pPr>
        <w:pStyle w:val="ListParagraph"/>
        <w:numPr>
          <w:ilvl w:val="0"/>
          <w:numId w:val="4"/>
        </w:numPr>
        <w:spacing w:after="60" w:before="40"/>
      </w:pPr>
      <w:r>
        <w:rPr>
          <w:rFonts w:ascii="Arial" w:cs="Arial" w:eastAsia="Arial" w:hAnsi="Arial"/>
          <w:color w:val="222222"/>
          <w:sz w:val="20"/>
          <w:szCs w:val="20"/>
        </w:rPr>
        <w:t xml:space="preserve">Add new partitions monthly before the month starts:</w:t>
      </w:r>
    </w:p>
    <w:p>
      <w:pPr>
        <w:spacing w:after="120" w:before="60"/>
        <w:ind w:left="720"/>
      </w:pPr>
      <w:r>
        <w:rPr>
          <w:rFonts w:ascii="Courier New" w:cs="Courier New" w:eastAsia="Courier New" w:hAnsi="Courier New"/>
          <w:color w:val="1A1A2E"/>
          <w:sz w:val="18"/>
          <w:szCs w:val="18"/>
        </w:rPr>
        <w:t xml:space="preserve">SELECT cybertowers.create_monthly_partition('2027-01-01'::date);</w:t>
      </w:r>
    </w:p>
    <w:p>
      <w:pPr>
        <w:spacing w:after="120" w:before="0"/>
      </w:pPr>
      <w:r>
        <w:t xml:space="preserve"/>
      </w:r>
    </w:p>
    <w:p>
      <w:pPr>
        <w:pageBreakBefore/>
      </w:pPr>
      <w:r>
        <w:t xml:space="preserve"/>
      </w:r>
    </w:p>
    <w:p>
      <w:pPr>
        <w:pStyle w:val="Heading1"/>
        <w:pBdr>
          <w:bottom w:val="single" w:color="2E5F9E" w:sz="8" w:space="4"/>
        </w:pBdr>
        <w:spacing w:after="120" w:before="400"/>
      </w:pPr>
      <w:r>
        <w:rPr>
          <w:rFonts w:ascii="Arial" w:cs="Arial" w:eastAsia="Arial" w:hAnsi="Arial"/>
          <w:b/>
          <w:bCs/>
          <w:color w:val="1F3864"/>
          <w:sz w:val="32"/>
          <w:szCs w:val="32"/>
        </w:rPr>
        <w:t xml:space="preserve">Section 5: Express Backend — API &amp; WebSocket</w:t>
      </w:r>
    </w:p>
    <w:p>
      <w:pPr>
        <w:pStyle w:val="Heading2"/>
        <w:spacing w:after="80" w:before="280"/>
      </w:pPr>
      <w:r>
        <w:rPr>
          <w:rFonts w:ascii="Arial" w:cs="Arial" w:eastAsia="Arial" w:hAnsi="Arial"/>
          <w:b/>
          <w:bCs/>
          <w:color w:val="2E5F9E"/>
          <w:sz w:val="26"/>
          <w:szCs w:val="26"/>
        </w:rPr>
        <w:t xml:space="preserve">5.1  Two Route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Route Group</w:t>
            </w:r>
          </w:p>
        </w:tc>
        <w:tc>
          <w:tcPr>
            <w:tcW w:type="dxa" w:w="28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Authentication</w:t>
            </w:r>
          </w:p>
        </w:tc>
        <w:tc>
          <w:tcPr>
            <w:tcW w:type="dxa" w:w="36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Used By</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/api/*</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X-API-Key header required</w:t>
            </w:r>
          </w:p>
        </w:tc>
        <w:tc>
          <w:tcPr>
            <w:tcW w:type="dxa" w:w="36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React frontend browser — all dashboard data</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/internal/bridge/*</w:t>
            </w:r>
          </w:p>
        </w:tc>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None (localhost only)</w:t>
            </w:r>
          </w:p>
        </w:tc>
        <w:tc>
          <w:tcPr>
            <w:tcW w:type="dxa" w:w="36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Windows Service — never exposed to internet</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/internal/*</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None (localhost only)</w:t>
            </w:r>
          </w:p>
        </w:tc>
        <w:tc>
          <w:tcPr>
            <w:tcW w:type="dxa" w:w="36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Temporal workflows (parking updates, gate commands)</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/health</w:t>
            </w:r>
          </w:p>
        </w:tc>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None</w:t>
            </w:r>
          </w:p>
        </w:tc>
        <w:tc>
          <w:tcPr>
            <w:tcW w:type="dxa" w:w="36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Health check endpoint</w:t>
            </w:r>
          </w:p>
        </w:tc>
      </w:tr>
    </w:tbl>
    <w:p>
      <w:pPr>
        <w:spacing w:after="120" w:before="0"/>
      </w:pPr>
      <w:r>
        <w:t xml:space="preserve"/>
      </w:r>
    </w:p>
    <w:p>
      <w:pPr>
        <w:pStyle w:val="Heading2"/>
        <w:spacing w:after="80" w:before="280"/>
      </w:pPr>
      <w:r>
        <w:rPr>
          <w:rFonts w:ascii="Arial" w:cs="Arial" w:eastAsia="Arial" w:hAnsi="Arial"/>
          <w:b/>
          <w:bCs/>
          <w:color w:val="2E5F9E"/>
          <w:sz w:val="26"/>
          <w:szCs w:val="26"/>
        </w:rPr>
        <w:t xml:space="preserve">5.2  Bridge Internal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426"/>
      </w:tblGrid>
      <w:tr>
        <w:trPr>
          <w:tblHeader/>
        </w:trPr>
        <w:tc>
          <w:tcPr>
            <w:tcW w:type="dxa" w:w="1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Method</w:t>
            </w:r>
          </w:p>
        </w:tc>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Route</w:t>
            </w:r>
          </w:p>
        </w:tc>
        <w:tc>
          <w:tcPr>
            <w:tcW w:type="dxa" w:w="44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Purpose</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/internal/bridge/events</w:t>
            </w:r>
          </w:p>
        </w:tc>
        <w:tc>
          <w:tcPr>
            <w:tcW w:type="dxa" w:w="44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Single live scan event from Bridge → saves to scan_events</w:t>
            </w:r>
          </w:p>
        </w:tc>
      </w:tr>
      <w:tr>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w:t>
            </w:r>
          </w:p>
        </w:tc>
        <w:tc>
          <w:tcPr>
            <w:tcW w:type="dxa" w:w="3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/internal/bridge/events/batch</w:t>
            </w:r>
          </w:p>
        </w:tc>
        <w:tc>
          <w:tcPr>
            <w:tcW w:type="dxa" w:w="44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Batch historical events → bulk insert to scan_events</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PATCH</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/internal/bridge/controller-status</w:t>
            </w:r>
          </w:p>
        </w:tc>
        <w:tc>
          <w:tcPr>
            <w:tcW w:type="dxa" w:w="44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 heartbeat → upserts controller_status</w:t>
            </w:r>
          </w:p>
        </w:tc>
      </w:tr>
      <w:tr>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GET</w:t>
            </w:r>
          </w:p>
        </w:tc>
        <w:tc>
          <w:tcPr>
            <w:tcW w:type="dxa" w:w="3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/internal/bridge/controllers</w:t>
            </w:r>
          </w:p>
        </w:tc>
        <w:tc>
          <w:tcPr>
            <w:tcW w:type="dxa" w:w="44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fetches active controller list at startup</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/internal/bridge/controllers/discovered</w:t>
            </w:r>
          </w:p>
        </w:tc>
        <w:tc>
          <w:tcPr>
            <w:tcW w:type="dxa" w:w="44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reports UDP-discovered controller</w:t>
            </w:r>
          </w:p>
        </w:tc>
      </w:tr>
      <w:tr>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PATCH</w:t>
            </w:r>
          </w:p>
        </w:tc>
        <w:tc>
          <w:tcPr>
            <w:tcW w:type="dxa" w:w="3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/internal/bridge/sync/:id/complete</w:t>
            </w:r>
          </w:p>
        </w:tc>
        <w:tc>
          <w:tcPr>
            <w:tcW w:type="dxa" w:w="44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Mark historical sync pass as completed</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PATCH</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/internal/bridge/sync/:id/fail</w:t>
            </w:r>
          </w:p>
        </w:tc>
        <w:tc>
          <w:tcPr>
            <w:tcW w:type="dxa" w:w="44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Mark historical sync pass as failed</w:t>
            </w:r>
          </w:p>
        </w:tc>
      </w:tr>
    </w:tbl>
    <w:p>
      <w:pPr>
        <w:spacing w:after="120" w:before="0"/>
      </w:pPr>
      <w:r>
        <w:t xml:space="preserve"/>
      </w:r>
    </w:p>
    <w:p>
      <w:pPr>
        <w:pStyle w:val="Heading2"/>
        <w:spacing w:after="80" w:before="280"/>
      </w:pPr>
      <w:r>
        <w:rPr>
          <w:rFonts w:ascii="Arial" w:cs="Arial" w:eastAsia="Arial" w:hAnsi="Arial"/>
          <w:b/>
          <w:bCs/>
          <w:color w:val="2E5F9E"/>
          <w:sz w:val="26"/>
          <w:szCs w:val="26"/>
        </w:rPr>
        <w:t xml:space="preserve">5.3  WebSocket Events Broadcast to Browsers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Event Type</w:t>
            </w:r>
          </w:p>
        </w:tc>
        <w:tc>
          <w:tcPr>
            <w:tcW w:type="dxa" w:w="3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Triggered When</w:t>
            </w:r>
          </w:p>
        </w:tc>
        <w:tc>
          <w:tcPr>
            <w:tcW w:type="dxa" w:w="38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Data Sent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bridge_event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Every live RFID card scan</w:t>
            </w:r>
          </w:p>
        </w:tc>
        <w:tc>
          <w:tcPr>
            <w:tcW w:type="dxa" w:w="3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card_no, controller_sn, direction, access_result, event_date</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bridge_alert</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Alert event (door forced, tamper)</w:t>
            </w:r>
          </w:p>
        </w:tc>
        <w:tc>
          <w:tcPr>
            <w:tcW w:type="dxa" w:w="3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severity, event_code, controller_sn, card_no</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controller_status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 heartbeat received</w:t>
            </w:r>
          </w:p>
        </w:tc>
        <w:tc>
          <w:tcPr>
            <w:tcW w:type="dxa" w:w="3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sn, is_online, consecutive_failures</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bridge_sync</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Historical sync batch completed</w:t>
            </w:r>
          </w:p>
        </w:tc>
        <w:tc>
          <w:tcPr>
            <w:tcW w:type="dxa" w:w="3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controller_sn, inserted, duplicates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controller_discovered</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New controller found via UDP</w:t>
            </w:r>
          </w:p>
        </w:tc>
        <w:tc>
          <w:tcPr>
            <w:tcW w:type="dxa" w:w="3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sn, ip_address, tcp_port</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parkingUpdate</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Temporal workflow parking event</w:t>
            </w:r>
          </w:p>
        </w:tc>
        <w:tc>
          <w:tcPr>
            <w:tcW w:type="dxa" w:w="3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occupiedSlots, totalSlots, company, gate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gateCommand</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Temporal workflow gate command</w:t>
            </w:r>
          </w:p>
        </w:tc>
        <w:tc>
          <w:tcPr>
            <w:tcW w:type="dxa" w:w="3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command, gate, message</w:t>
            </w:r>
          </w:p>
        </w:tc>
      </w:tr>
    </w:tbl>
    <w:p>
      <w:pPr>
        <w:spacing w:after="120" w:before="0"/>
      </w:pPr>
      <w:r>
        <w:t xml:space="preserve"/>
      </w:r>
    </w:p>
    <w:p>
      <w:pPr>
        <w:pStyle w:val="Heading2"/>
        <w:spacing w:after="80" w:before="280"/>
      </w:pPr>
      <w:r>
        <w:rPr>
          <w:rFonts w:ascii="Arial" w:cs="Arial" w:eastAsia="Arial" w:hAnsi="Arial"/>
          <w:b/>
          <w:bCs/>
          <w:color w:val="2E5F9E"/>
          <w:sz w:val="26"/>
          <w:szCs w:val="26"/>
        </w:rPr>
        <w:t xml:space="preserve">5.4  PostgreSQL Repositories (7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Repository</w:t>
            </w:r>
          </w:p>
        </w:tc>
        <w:tc>
          <w:tcPr>
            <w:tcW w:type="dxa" w:w="3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File</w:t>
            </w:r>
          </w:p>
        </w:tc>
        <w:tc>
          <w:tcPr>
            <w:tcW w:type="dxa" w:w="40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Key Operations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repositories/controllersRepo.js</w:t>
            </w:r>
          </w:p>
        </w:tc>
        <w:tc>
          <w:tcPr>
            <w:tcW w:type="dxa" w:w="4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getActiveControllers, upsertDiscovered, create, update, softDelete</w:t>
            </w:r>
          </w:p>
        </w:tc>
      </w:tr>
      <w:tr>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ControllerStatus</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repositories/controllerStatusRepo.js</w:t>
            </w:r>
          </w:p>
        </w:tc>
        <w:tc>
          <w:tcPr>
            <w:tcW w:type="dxa" w:w="4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upsertStatusBySn, getAllStatuses, getUnresponsiveControllers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SyncLog</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repositories/syncLogRepo.js</w:t>
            </w:r>
          </w:p>
        </w:tc>
        <w:tc>
          <w:tcPr>
            <w:tcW w:type="dxa" w:w="4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createSyncLog, completeSyncLog, failSyncLog, getFailedForRetry</w:t>
            </w:r>
          </w:p>
        </w:tc>
      </w:tr>
      <w:tr>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Cards</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repositories/cardsRepo.js</w:t>
            </w:r>
          </w:p>
        </w:tc>
        <w:tc>
          <w:tcPr>
            <w:tcW w:type="dxa" w:w="4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getCardByNo, listCards (paginated), create, update, softDelete, getCardsByNos (bulk)</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ScanEvents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repositories/scanEventsRepo.js</w:t>
            </w:r>
          </w:p>
        </w:tc>
        <w:tc>
          <w:tcPr>
            <w:tcW w:type="dxa" w:w="4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insertEvent (with card enrichment), insertEventBatch (500-row chunks), getRecent, getHourlyStats</w:t>
            </w:r>
          </w:p>
        </w:tc>
      </w:tr>
      <w:tr>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Alerts</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repositories/alertsRepo.js</w:t>
            </w:r>
          </w:p>
        </w:tc>
        <w:tc>
          <w:tcPr>
            <w:tcW w:type="dxa" w:w="4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createAlert, getActiveAlerts, listAlerts, acknowledgeAlert, getUnacknowledgedCounts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Users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repositories/usersRepo.js</w:t>
            </w:r>
          </w:p>
        </w:tc>
        <w:tc>
          <w:tcPr>
            <w:tcW w:type="dxa" w:w="4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getUserByEmail, listUsers, createUser, updateUser, updatePassword, getUserPermissions</w:t>
            </w:r>
          </w:p>
        </w:tc>
      </w:tr>
    </w:tbl>
    <w:p>
      <w:pPr>
        <w:spacing w:after="120" w:before="0"/>
      </w:pPr>
      <w:r>
        <w:t xml:space="preserve"/>
      </w:r>
    </w:p>
    <w:p>
      <w:pPr>
        <w:pageBreakBefore/>
      </w:pPr>
      <w:r>
        <w:t xml:space="preserve"/>
      </w:r>
    </w:p>
    <w:p>
      <w:pPr>
        <w:pStyle w:val="Heading1"/>
        <w:pBdr>
          <w:bottom w:val="single" w:color="2E5F9E" w:sz="8" w:space="4"/>
        </w:pBdr>
        <w:spacing w:after="120" w:before="400"/>
      </w:pPr>
      <w:r>
        <w:rPr>
          <w:rFonts w:ascii="Arial" w:cs="Arial" w:eastAsia="Arial" w:hAnsi="Arial"/>
          <w:b/>
          <w:bCs/>
          <w:color w:val="1F3864"/>
          <w:sz w:val="32"/>
          <w:szCs w:val="32"/>
        </w:rPr>
        <w:t xml:space="preserve">Section 6: Will a Card Scan Appear in the Web App Right Now?</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2E5F9E" w:sz="20"/>
              <w:bottom w:val="single" w:color="DDDDDD" w:sz="4"/>
              <w:right w:val="single" w:color="DDDDDD" w:sz="4"/>
            </w:tcBorders>
            <w:shd w:fill="FFF3CD" w:val="clear"/>
            <w:tcMar>
              <w:top w:type="dxa" w:w="120"/>
              <w:left w:type="dxa" w:w="200"/>
              <w:bottom w:type="dxa" w:w="120"/>
              <w:right w:type="dxa" w:w="200"/>
            </w:tcMar>
          </w:tcPr>
          <w:p>
            <w:r>
              <w:rPr>
                <w:rFonts w:ascii="Arial" w:cs="Arial" w:eastAsia="Arial" w:hAnsi="Arial"/>
                <w:b/>
                <w:bCs/>
                <w:color w:val="7B4F00"/>
                <w:sz w:val="20"/>
                <w:szCs w:val="20"/>
              </w:rPr>
              <w:t xml:space="preserve">SHORT ANSWER: NOT YET — the Bridge and backend are fully ready, but the frontend still needs to be updated to read from PostgreSQL instead of the old SQL Server format.</w:t>
            </w:r>
          </w:p>
        </w:tc>
      </w:tr>
    </w:tbl>
    <w:p>
      <w:pPr>
        <w:spacing w:after="120" w:before="0"/>
      </w:pPr>
      <w:r>
        <w:t xml:space="preserve"/>
      </w:r>
    </w:p>
    <w:p>
      <w:pPr>
        <w:pStyle w:val="Heading2"/>
        <w:spacing w:after="80" w:before="280"/>
      </w:pPr>
      <w:r>
        <w:rPr>
          <w:rFonts w:ascii="Arial" w:cs="Arial" w:eastAsia="Arial" w:hAnsi="Arial"/>
          <w:b/>
          <w:bCs/>
          <w:color w:val="2E5F9E"/>
          <w:sz w:val="26"/>
          <w:szCs w:val="26"/>
        </w:rPr>
        <w:t xml:space="preserve">6.1  Status of Each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Step / Component</w:t>
            </w:r>
          </w:p>
        </w:tc>
        <w:tc>
          <w:tcPr>
            <w:tcW w:type="dxa" w:w="40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Status</w:t>
            </w:r>
          </w:p>
        </w:tc>
      </w:tr>
      <w:tr>
        <w:tc>
          <w:tcPr>
            <w:tcW w:type="dxa" w:w="5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connects to FC8900 controller via SDK</w:t>
            </w:r>
          </w:p>
        </w:tc>
        <w:tc>
          <w:tcPr>
            <w:tcW w:type="dxa" w:w="4026"/>
            <w:tcBorders>
              <w:top w:val="single" w:color="BBBBBB" w:sz="4"/>
              <w:left w:val="single" w:color="BBBBBB" w:sz="4"/>
              <w:bottom w:val="single" w:color="BBBBBB" w:sz="4"/>
              <w:right w:val="single" w:color="BBBBBB" w:sz="4"/>
            </w:tcBorders>
            <w:shd w:fill="D6F0E0" w:val="clear"/>
            <w:tcMar>
              <w:top w:type="dxa" w:w="80"/>
              <w:left w:type="dxa" w:w="140"/>
              <w:bottom w:type="dxa" w:w="80"/>
              <w:right w:type="dxa" w:w="140"/>
            </w:tcMar>
          </w:tcPr>
          <w:p>
            <w:pPr>
              <w:jc w:val="center"/>
            </w:pPr>
            <w:r>
              <w:rPr>
                <w:rFonts w:ascii="Arial" w:cs="Arial" w:eastAsia="Arial" w:hAnsi="Arial"/>
                <w:b/>
                <w:bCs/>
                <w:i w:val="false"/>
                <w:iCs w:val="false"/>
                <w:color w:val="1E6B3A"/>
                <w:sz w:val="20"/>
                <w:szCs w:val="20"/>
              </w:rPr>
              <w:t xml:space="preserve">READY</w:t>
            </w:r>
          </w:p>
        </w:tc>
      </w:tr>
      <w:tr>
        <w:tc>
          <w:tcPr>
            <w:tcW w:type="dxa" w:w="5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decodes and sends events to Express backend</w:t>
            </w:r>
          </w:p>
        </w:tc>
        <w:tc>
          <w:tcPr>
            <w:tcW w:type="dxa" w:w="4026"/>
            <w:tcBorders>
              <w:top w:val="single" w:color="BBBBBB" w:sz="4"/>
              <w:left w:val="single" w:color="BBBBBB" w:sz="4"/>
              <w:bottom w:val="single" w:color="BBBBBB" w:sz="4"/>
              <w:right w:val="single" w:color="BBBBBB" w:sz="4"/>
            </w:tcBorders>
            <w:shd w:fill="D6F0E0" w:val="clear"/>
            <w:tcMar>
              <w:top w:type="dxa" w:w="80"/>
              <w:left w:type="dxa" w:w="140"/>
              <w:bottom w:type="dxa" w:w="80"/>
              <w:right w:type="dxa" w:w="140"/>
            </w:tcMar>
          </w:tcPr>
          <w:p>
            <w:pPr>
              <w:jc w:val="center"/>
            </w:pPr>
            <w:r>
              <w:rPr>
                <w:rFonts w:ascii="Arial" w:cs="Arial" w:eastAsia="Arial" w:hAnsi="Arial"/>
                <w:b/>
                <w:bCs/>
                <w:i w:val="false"/>
                <w:iCs w:val="false"/>
                <w:color w:val="1E6B3A"/>
                <w:sz w:val="20"/>
                <w:szCs w:val="20"/>
              </w:rPr>
              <w:t xml:space="preserve">READY</w:t>
            </w:r>
          </w:p>
        </w:tc>
      </w:tr>
      <w:tr>
        <w:tc>
          <w:tcPr>
            <w:tcW w:type="dxa" w:w="5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Express backend receives events at /internal/bridge/events</w:t>
            </w:r>
          </w:p>
        </w:tc>
        <w:tc>
          <w:tcPr>
            <w:tcW w:type="dxa" w:w="4026"/>
            <w:tcBorders>
              <w:top w:val="single" w:color="BBBBBB" w:sz="4"/>
              <w:left w:val="single" w:color="BBBBBB" w:sz="4"/>
              <w:bottom w:val="single" w:color="BBBBBB" w:sz="4"/>
              <w:right w:val="single" w:color="BBBBBB" w:sz="4"/>
            </w:tcBorders>
            <w:shd w:fill="D6F0E0" w:val="clear"/>
            <w:tcMar>
              <w:top w:type="dxa" w:w="80"/>
              <w:left w:type="dxa" w:w="140"/>
              <w:bottom w:type="dxa" w:w="80"/>
              <w:right w:type="dxa" w:w="140"/>
            </w:tcMar>
          </w:tcPr>
          <w:p>
            <w:pPr>
              <w:jc w:val="center"/>
            </w:pPr>
            <w:r>
              <w:rPr>
                <w:rFonts w:ascii="Arial" w:cs="Arial" w:eastAsia="Arial" w:hAnsi="Arial"/>
                <w:b/>
                <w:bCs/>
                <w:i w:val="false"/>
                <w:iCs w:val="false"/>
                <w:color w:val="1E6B3A"/>
                <w:sz w:val="20"/>
                <w:szCs w:val="20"/>
              </w:rPr>
              <w:t xml:space="preserve">READY</w:t>
            </w:r>
          </w:p>
        </w:tc>
      </w:tr>
      <w:tr>
        <w:tc>
          <w:tcPr>
            <w:tcW w:type="dxa" w:w="5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Express saves events to scan_events in PostgreSQL</w:t>
            </w:r>
          </w:p>
        </w:tc>
        <w:tc>
          <w:tcPr>
            <w:tcW w:type="dxa" w:w="4026"/>
            <w:tcBorders>
              <w:top w:val="single" w:color="BBBBBB" w:sz="4"/>
              <w:left w:val="single" w:color="BBBBBB" w:sz="4"/>
              <w:bottom w:val="single" w:color="BBBBBB" w:sz="4"/>
              <w:right w:val="single" w:color="BBBBBB" w:sz="4"/>
            </w:tcBorders>
            <w:shd w:fill="D6F0E0" w:val="clear"/>
            <w:tcMar>
              <w:top w:type="dxa" w:w="80"/>
              <w:left w:type="dxa" w:w="140"/>
              <w:bottom w:type="dxa" w:w="80"/>
              <w:right w:type="dxa" w:w="140"/>
            </w:tcMar>
          </w:tcPr>
          <w:p>
            <w:pPr>
              <w:jc w:val="center"/>
            </w:pPr>
            <w:r>
              <w:rPr>
                <w:rFonts w:ascii="Arial" w:cs="Arial" w:eastAsia="Arial" w:hAnsi="Arial"/>
                <w:b/>
                <w:bCs/>
                <w:i w:val="false"/>
                <w:iCs w:val="false"/>
                <w:color w:val="1E6B3A"/>
                <w:sz w:val="20"/>
                <w:szCs w:val="20"/>
              </w:rPr>
              <w:t xml:space="preserve">READY</w:t>
            </w:r>
          </w:p>
        </w:tc>
      </w:tr>
      <w:tr>
        <w:tc>
          <w:tcPr>
            <w:tcW w:type="dxa" w:w="5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Express broadcasts via WebSocket (bridge_event)</w:t>
            </w:r>
          </w:p>
        </w:tc>
        <w:tc>
          <w:tcPr>
            <w:tcW w:type="dxa" w:w="4026"/>
            <w:tcBorders>
              <w:top w:val="single" w:color="BBBBBB" w:sz="4"/>
              <w:left w:val="single" w:color="BBBBBB" w:sz="4"/>
              <w:bottom w:val="single" w:color="BBBBBB" w:sz="4"/>
              <w:right w:val="single" w:color="BBBBBB" w:sz="4"/>
            </w:tcBorders>
            <w:shd w:fill="D6F0E0" w:val="clear"/>
            <w:tcMar>
              <w:top w:type="dxa" w:w="80"/>
              <w:left w:type="dxa" w:w="140"/>
              <w:bottom w:type="dxa" w:w="80"/>
              <w:right w:type="dxa" w:w="140"/>
            </w:tcMar>
          </w:tcPr>
          <w:p>
            <w:pPr>
              <w:jc w:val="center"/>
            </w:pPr>
            <w:r>
              <w:rPr>
                <w:rFonts w:ascii="Arial" w:cs="Arial" w:eastAsia="Arial" w:hAnsi="Arial"/>
                <w:b/>
                <w:bCs/>
                <w:i w:val="false"/>
                <w:iCs w:val="false"/>
                <w:color w:val="1E6B3A"/>
                <w:sz w:val="20"/>
                <w:szCs w:val="20"/>
              </w:rPr>
              <w:t xml:space="preserve">READY</w:t>
            </w:r>
          </w:p>
        </w:tc>
      </w:tr>
      <w:tr>
        <w:tc>
          <w:tcPr>
            <w:tcW w:type="dxa" w:w="5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 database schema created</w:t>
            </w:r>
          </w:p>
        </w:tc>
        <w:tc>
          <w:tcPr>
            <w:tcW w:type="dxa" w:w="4026"/>
            <w:tcBorders>
              <w:top w:val="single" w:color="BBBBBB" w:sz="4"/>
              <w:left w:val="single" w:color="BBBBBB" w:sz="4"/>
              <w:bottom w:val="single" w:color="BBBBBB" w:sz="4"/>
              <w:right w:val="single" w:color="BBBBBB" w:sz="4"/>
            </w:tcBorders>
            <w:shd w:fill="D6F0E0" w:val="clear"/>
            <w:tcMar>
              <w:top w:type="dxa" w:w="80"/>
              <w:left w:type="dxa" w:w="140"/>
              <w:bottom w:type="dxa" w:w="80"/>
              <w:right w:type="dxa" w:w="140"/>
            </w:tcMar>
          </w:tcPr>
          <w:p>
            <w:pPr>
              <w:jc w:val="center"/>
            </w:pPr>
            <w:r>
              <w:rPr>
                <w:rFonts w:ascii="Arial" w:cs="Arial" w:eastAsia="Arial" w:hAnsi="Arial"/>
                <w:b/>
                <w:bCs/>
                <w:i w:val="false"/>
                <w:iCs w:val="false"/>
                <w:color w:val="1E6B3A"/>
                <w:sz w:val="20"/>
                <w:szCs w:val="20"/>
              </w:rPr>
              <w:t xml:space="preserve">READY</w:t>
            </w:r>
          </w:p>
        </w:tc>
      </w:tr>
      <w:tr>
        <w:tc>
          <w:tcPr>
            <w:tcW w:type="dxa" w:w="5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7 repository modules built</w:t>
            </w:r>
          </w:p>
        </w:tc>
        <w:tc>
          <w:tcPr>
            <w:tcW w:type="dxa" w:w="4026"/>
            <w:tcBorders>
              <w:top w:val="single" w:color="BBBBBB" w:sz="4"/>
              <w:left w:val="single" w:color="BBBBBB" w:sz="4"/>
              <w:bottom w:val="single" w:color="BBBBBB" w:sz="4"/>
              <w:right w:val="single" w:color="BBBBBB" w:sz="4"/>
            </w:tcBorders>
            <w:shd w:fill="D6F0E0" w:val="clear"/>
            <w:tcMar>
              <w:top w:type="dxa" w:w="80"/>
              <w:left w:type="dxa" w:w="140"/>
              <w:bottom w:type="dxa" w:w="80"/>
              <w:right w:type="dxa" w:w="140"/>
            </w:tcMar>
          </w:tcPr>
          <w:p>
            <w:pPr>
              <w:jc w:val="center"/>
            </w:pPr>
            <w:r>
              <w:rPr>
                <w:rFonts w:ascii="Arial" w:cs="Arial" w:eastAsia="Arial" w:hAnsi="Arial"/>
                <w:b/>
                <w:bCs/>
                <w:i w:val="false"/>
                <w:iCs w:val="false"/>
                <w:color w:val="1E6B3A"/>
                <w:sz w:val="20"/>
                <w:szCs w:val="20"/>
              </w:rPr>
              <w:t xml:space="preserve">READY</w:t>
            </w:r>
          </w:p>
        </w:tc>
      </w:tr>
      <w:tr>
        <w:tc>
          <w:tcPr>
            <w:tcW w:type="dxa" w:w="5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Frontend reads from PostgreSQL (not SQL Server)</w:t>
            </w:r>
          </w:p>
        </w:tc>
        <w:tc>
          <w:tcPr>
            <w:tcW w:type="dxa" w:w="4026"/>
            <w:tcBorders>
              <w:top w:val="single" w:color="BBBBBB" w:sz="4"/>
              <w:left w:val="single" w:color="BBBBBB" w:sz="4"/>
              <w:bottom w:val="single" w:color="BBBBBB" w:sz="4"/>
              <w:right w:val="single" w:color="BBBBBB" w:sz="4"/>
            </w:tcBorders>
            <w:shd w:fill="FCE4E4" w:val="clear"/>
            <w:tcMar>
              <w:top w:type="dxa" w:w="80"/>
              <w:left w:type="dxa" w:w="140"/>
              <w:bottom w:type="dxa" w:w="80"/>
              <w:right w:type="dxa" w:w="140"/>
            </w:tcMar>
          </w:tcPr>
          <w:p>
            <w:pPr>
              <w:jc w:val="center"/>
            </w:pPr>
            <w:r>
              <w:rPr>
                <w:rFonts w:ascii="Arial" w:cs="Arial" w:eastAsia="Arial" w:hAnsi="Arial"/>
                <w:b/>
                <w:bCs/>
                <w:i w:val="false"/>
                <w:iCs w:val="false"/>
                <w:color w:val="8B0000"/>
                <w:sz w:val="20"/>
                <w:szCs w:val="20"/>
              </w:rPr>
              <w:t xml:space="preserve">NOT DONE</w:t>
            </w:r>
          </w:p>
        </w:tc>
      </w:tr>
      <w:tr>
        <w:tc>
          <w:tcPr>
            <w:tcW w:type="dxa" w:w="5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websocket.js rewritten to use scan_events</w:t>
            </w:r>
          </w:p>
        </w:tc>
        <w:tc>
          <w:tcPr>
            <w:tcW w:type="dxa" w:w="4026"/>
            <w:tcBorders>
              <w:top w:val="single" w:color="BBBBBB" w:sz="4"/>
              <w:left w:val="single" w:color="BBBBBB" w:sz="4"/>
              <w:bottom w:val="single" w:color="BBBBBB" w:sz="4"/>
              <w:right w:val="single" w:color="BBBBBB" w:sz="4"/>
            </w:tcBorders>
            <w:shd w:fill="FCE4E4" w:val="clear"/>
            <w:tcMar>
              <w:top w:type="dxa" w:w="80"/>
              <w:left w:type="dxa" w:w="140"/>
              <w:bottom w:type="dxa" w:w="80"/>
              <w:right w:type="dxa" w:w="140"/>
            </w:tcMar>
          </w:tcPr>
          <w:p>
            <w:pPr>
              <w:jc w:val="center"/>
            </w:pPr>
            <w:r>
              <w:rPr>
                <w:rFonts w:ascii="Arial" w:cs="Arial" w:eastAsia="Arial" w:hAnsi="Arial"/>
                <w:b/>
                <w:bCs/>
                <w:i w:val="false"/>
                <w:iCs w:val="false"/>
                <w:color w:val="8B0000"/>
                <w:sz w:val="20"/>
                <w:szCs w:val="20"/>
              </w:rPr>
              <w:t xml:space="preserve">NOT DONE</w:t>
            </w:r>
          </w:p>
        </w:tc>
      </w:tr>
      <w:tr>
        <w:tc>
          <w:tcPr>
            <w:tcW w:type="dxa" w:w="5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routes/api.js rewritten to use PostgreSQL</w:t>
            </w:r>
          </w:p>
        </w:tc>
        <w:tc>
          <w:tcPr>
            <w:tcW w:type="dxa" w:w="4026"/>
            <w:tcBorders>
              <w:top w:val="single" w:color="BBBBBB" w:sz="4"/>
              <w:left w:val="single" w:color="BBBBBB" w:sz="4"/>
              <w:bottom w:val="single" w:color="BBBBBB" w:sz="4"/>
              <w:right w:val="single" w:color="BBBBBB" w:sz="4"/>
            </w:tcBorders>
            <w:shd w:fill="FCE4E4" w:val="clear"/>
            <w:tcMar>
              <w:top w:type="dxa" w:w="80"/>
              <w:left w:type="dxa" w:w="140"/>
              <w:bottom w:type="dxa" w:w="80"/>
              <w:right w:type="dxa" w:w="140"/>
            </w:tcMar>
          </w:tcPr>
          <w:p>
            <w:pPr>
              <w:jc w:val="center"/>
            </w:pPr>
            <w:r>
              <w:rPr>
                <w:rFonts w:ascii="Arial" w:cs="Arial" w:eastAsia="Arial" w:hAnsi="Arial"/>
                <w:b/>
                <w:bCs/>
                <w:i w:val="false"/>
                <w:iCs w:val="false"/>
                <w:color w:val="8B0000"/>
                <w:sz w:val="20"/>
                <w:szCs w:val="20"/>
              </w:rPr>
              <w:t xml:space="preserve">NOT DONE</w:t>
            </w:r>
          </w:p>
        </w:tc>
      </w:tr>
      <w:tr>
        <w:tc>
          <w:tcPr>
            <w:tcW w:type="dxa" w:w="5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SQL Server removed from backend entirely</w:t>
            </w:r>
          </w:p>
        </w:tc>
        <w:tc>
          <w:tcPr>
            <w:tcW w:type="dxa" w:w="4026"/>
            <w:tcBorders>
              <w:top w:val="single" w:color="BBBBBB" w:sz="4"/>
              <w:left w:val="single" w:color="BBBBBB" w:sz="4"/>
              <w:bottom w:val="single" w:color="BBBBBB" w:sz="4"/>
              <w:right w:val="single" w:color="BBBBBB" w:sz="4"/>
            </w:tcBorders>
            <w:shd w:fill="FCE4E4" w:val="clear"/>
            <w:tcMar>
              <w:top w:type="dxa" w:w="80"/>
              <w:left w:type="dxa" w:w="140"/>
              <w:bottom w:type="dxa" w:w="80"/>
              <w:right w:type="dxa" w:w="140"/>
            </w:tcMar>
          </w:tcPr>
          <w:p>
            <w:pPr>
              <w:jc w:val="center"/>
            </w:pPr>
            <w:r>
              <w:rPr>
                <w:rFonts w:ascii="Arial" w:cs="Arial" w:eastAsia="Arial" w:hAnsi="Arial"/>
                <w:b/>
                <w:bCs/>
                <w:i w:val="false"/>
                <w:iCs w:val="false"/>
                <w:color w:val="8B0000"/>
                <w:sz w:val="20"/>
                <w:szCs w:val="20"/>
              </w:rPr>
              <w:t xml:space="preserve">NOT DONE</w:t>
            </w:r>
          </w:p>
        </w:tc>
      </w:tr>
      <w:tr>
        <w:tc>
          <w:tcPr>
            <w:tcW w:type="dxa" w:w="5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 Setup UI in Config page</w:t>
            </w:r>
          </w:p>
        </w:tc>
        <w:tc>
          <w:tcPr>
            <w:tcW w:type="dxa" w:w="4026"/>
            <w:tcBorders>
              <w:top w:val="single" w:color="BBBBBB" w:sz="4"/>
              <w:left w:val="single" w:color="BBBBBB" w:sz="4"/>
              <w:bottom w:val="single" w:color="BBBBBB" w:sz="4"/>
              <w:right w:val="single" w:color="BBBBBB" w:sz="4"/>
            </w:tcBorders>
            <w:shd w:fill="FCE4E4" w:val="clear"/>
            <w:tcMar>
              <w:top w:type="dxa" w:w="80"/>
              <w:left w:type="dxa" w:w="140"/>
              <w:bottom w:type="dxa" w:w="80"/>
              <w:right w:type="dxa" w:w="140"/>
            </w:tcMar>
          </w:tcPr>
          <w:p>
            <w:pPr>
              <w:jc w:val="center"/>
            </w:pPr>
            <w:r>
              <w:rPr>
                <w:rFonts w:ascii="Arial" w:cs="Arial" w:eastAsia="Arial" w:hAnsi="Arial"/>
                <w:b/>
                <w:bCs/>
                <w:i w:val="false"/>
                <w:iCs w:val="false"/>
                <w:color w:val="8B0000"/>
                <w:sz w:val="20"/>
                <w:szCs w:val="20"/>
              </w:rPr>
              <w:t xml:space="preserve">NOT DONE</w:t>
            </w:r>
          </w:p>
        </w:tc>
      </w:tr>
      <w:tr>
        <w:tc>
          <w:tcPr>
            <w:tcW w:type="dxa" w:w="5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Card Management UI connected to PostgreSQL</w:t>
            </w:r>
          </w:p>
        </w:tc>
        <w:tc>
          <w:tcPr>
            <w:tcW w:type="dxa" w:w="4026"/>
            <w:tcBorders>
              <w:top w:val="single" w:color="BBBBBB" w:sz="4"/>
              <w:left w:val="single" w:color="BBBBBB" w:sz="4"/>
              <w:bottom w:val="single" w:color="BBBBBB" w:sz="4"/>
              <w:right w:val="single" w:color="BBBBBB" w:sz="4"/>
            </w:tcBorders>
            <w:shd w:fill="FCE4E4" w:val="clear"/>
            <w:tcMar>
              <w:top w:type="dxa" w:w="80"/>
              <w:left w:type="dxa" w:w="140"/>
              <w:bottom w:type="dxa" w:w="80"/>
              <w:right w:type="dxa" w:w="140"/>
            </w:tcMar>
          </w:tcPr>
          <w:p>
            <w:pPr>
              <w:jc w:val="center"/>
            </w:pPr>
            <w:r>
              <w:rPr>
                <w:rFonts w:ascii="Arial" w:cs="Arial" w:eastAsia="Arial" w:hAnsi="Arial"/>
                <w:b/>
                <w:bCs/>
                <w:i w:val="false"/>
                <w:iCs w:val="false"/>
                <w:color w:val="8B0000"/>
                <w:sz w:val="20"/>
                <w:szCs w:val="20"/>
              </w:rPr>
              <w:t xml:space="preserve">NOT DONE</w:t>
            </w:r>
          </w:p>
        </w:tc>
      </w:tr>
    </w:tbl>
    <w:p>
      <w:pPr>
        <w:spacing w:after="120" w:before="0"/>
      </w:pPr>
      <w:r>
        <w:t xml:space="preserve"/>
      </w:r>
    </w:p>
    <w:p>
      <w:pPr>
        <w:pStyle w:val="Heading2"/>
        <w:spacing w:after="80" w:before="280"/>
      </w:pPr>
      <w:r>
        <w:rPr>
          <w:rFonts w:ascii="Arial" w:cs="Arial" w:eastAsia="Arial" w:hAnsi="Arial"/>
          <w:b/>
          <w:bCs/>
          <w:color w:val="2E5F9E"/>
          <w:sz w:val="26"/>
          <w:szCs w:val="26"/>
        </w:rPr>
        <w:t xml:space="preserve">6.2  What Exactly is Missing</w:t>
      </w:r>
    </w:p>
    <w:p>
      <w:pPr>
        <w:spacing w:after="120" w:before="60"/>
      </w:pPr>
      <w:r>
        <w:rPr>
          <w:rFonts w:ascii="Arial" w:cs="Arial" w:eastAsia="Arial" w:hAnsi="Arial"/>
          <w:b w:val="false"/>
          <w:bCs w:val="false"/>
          <w:color w:val="222222"/>
          <w:sz w:val="20"/>
          <w:szCs w:val="20"/>
        </w:rPr>
        <w:t xml:space="preserve">The frontend dashboard currently expects the old TimeWatch SQL Server column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Frontend Expects (Old SQL Server)</w:t>
            </w:r>
          </w:p>
        </w:tc>
        <w:tc>
          <w:tcPr>
            <w:tcW w:type="dxa" w:w="4513"/>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Must Change To (PostgreSQL)</w:t>
            </w:r>
          </w:p>
        </w:tc>
      </w:tr>
      <w:tr>
        <w:tc>
          <w:tcPr>
            <w:tcW w:type="dxa" w:w="4513"/>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CardData</w:t>
            </w:r>
          </w:p>
        </w:tc>
        <w:tc>
          <w:tcPr>
            <w:tcW w:type="dxa" w:w="4513"/>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card_no</w:t>
            </w:r>
          </w:p>
        </w:tc>
      </w:tr>
      <w:tr>
        <w:tc>
          <w:tcPr>
            <w:tcW w:type="dxa" w:w="4513"/>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PName</w:t>
            </w:r>
          </w:p>
        </w:tc>
        <w:tc>
          <w:tcPr>
            <w:tcW w:type="dxa" w:w="4513"/>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person_name</w:t>
            </w:r>
          </w:p>
        </w:tc>
      </w:tr>
      <w:tr>
        <w:tc>
          <w:tcPr>
            <w:tcW w:type="dxa" w:w="4513"/>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PCode</w:t>
            </w:r>
          </w:p>
        </w:tc>
        <w:tc>
          <w:tcPr>
            <w:tcW w:type="dxa" w:w="4513"/>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person_code</w:t>
            </w:r>
          </w:p>
        </w:tc>
      </w:tr>
      <w:tr>
        <w:tc>
          <w:tcPr>
            <w:tcW w:type="dxa" w:w="4513"/>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PortNum (1=entry, 2=exit)</w:t>
            </w:r>
          </w:p>
        </w:tc>
        <w:tc>
          <w:tcPr>
            <w:tcW w:type="dxa" w:w="4513"/>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direction ("In" / "Out")</w:t>
            </w:r>
          </w:p>
        </w:tc>
      </w:tr>
      <w:tr>
        <w:tc>
          <w:tcPr>
            <w:tcW w:type="dxa" w:w="4513"/>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DataTime (Access serial date)</w:t>
            </w:r>
          </w:p>
        </w:tc>
        <w:tc>
          <w:tcPr>
            <w:tcW w:type="dxa" w:w="4513"/>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event_date (standard UTC timestamp)</w:t>
            </w:r>
          </w:p>
        </w:tc>
      </w:tr>
      <w:tr>
        <w:tc>
          <w:tcPr>
            <w:tcW w:type="dxa" w:w="4513"/>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EquptName</w:t>
            </w:r>
          </w:p>
        </w:tc>
        <w:tc>
          <w:tcPr>
            <w:tcW w:type="dxa" w:w="4513"/>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location_label</w:t>
            </w:r>
          </w:p>
        </w:tc>
      </w:tr>
      <w:tr>
        <w:tc>
          <w:tcPr>
            <w:tcW w:type="dxa" w:w="4513"/>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CarNumber</w:t>
            </w:r>
          </w:p>
        </w:tc>
        <w:tc>
          <w:tcPr>
            <w:tcW w:type="dxa" w:w="4513"/>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vehicle_number</w:t>
            </w:r>
          </w:p>
        </w:tc>
      </w:tr>
      <w:tr>
        <w:tc>
          <w:tcPr>
            <w:tcW w:type="dxa" w:w="4513"/>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DeptName</w:t>
            </w:r>
          </w:p>
        </w:tc>
        <w:tc>
          <w:tcPr>
            <w:tcW w:type="dxa" w:w="4513"/>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company_code</w:t>
            </w:r>
          </w:p>
        </w:tc>
      </w:tr>
    </w:tbl>
    <w:p>
      <w:pPr>
        <w:spacing w:after="120" w:before="0"/>
      </w:pPr>
      <w:r>
        <w:t xml:space="preserve"/>
      </w:r>
    </w:p>
    <w:p>
      <w:pPr>
        <w:spacing w:after="120" w:before="60"/>
      </w:pPr>
      <w:r>
        <w:rPr>
          <w:rFonts w:ascii="Arial" w:cs="Arial" w:eastAsia="Arial" w:hAnsi="Arial"/>
          <w:b w:val="false"/>
          <w:bCs w:val="false"/>
          <w:color w:val="222222"/>
          <w:sz w:val="20"/>
          <w:szCs w:val="20"/>
        </w:rPr>
        <w:t xml:space="preserve">Once websocket.js and routes/api.js are rewritten and the frontend column names are updated, a card scan will appear in the browser live feed within 1 second.</w:t>
      </w:r>
    </w:p>
    <w:p>
      <w:pPr>
        <w:pageBreakBefore/>
      </w:pPr>
      <w:r>
        <w:t xml:space="preserve"/>
      </w:r>
    </w:p>
    <w:p>
      <w:pPr>
        <w:pStyle w:val="Heading1"/>
        <w:pBdr>
          <w:bottom w:val="single" w:color="2E5F9E" w:sz="8" w:space="4"/>
        </w:pBdr>
        <w:spacing w:after="120" w:before="400"/>
      </w:pPr>
      <w:r>
        <w:rPr>
          <w:rFonts w:ascii="Arial" w:cs="Arial" w:eastAsia="Arial" w:hAnsi="Arial"/>
          <w:b/>
          <w:bCs/>
          <w:color w:val="1F3864"/>
          <w:sz w:val="32"/>
          <w:szCs w:val="32"/>
        </w:rPr>
        <w:t xml:space="preserve">Section 7: Remaining Work — What Is Not Done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500"/>
        <w:gridCol w:w="3026"/>
      </w:tblGrid>
      <w:tr>
        <w:trPr>
          <w:tblHeader/>
        </w:trPr>
        <w:tc>
          <w:tcPr>
            <w:tcW w:type="dxa" w:w="5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w:t>
            </w:r>
          </w:p>
        </w:tc>
        <w:tc>
          <w:tcPr>
            <w:tcW w:type="dxa" w:w="4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Task</w:t>
            </w:r>
          </w:p>
        </w:tc>
        <w:tc>
          <w:tcPr>
            <w:tcW w:type="dxa" w:w="15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Priority</w:t>
            </w:r>
          </w:p>
        </w:tc>
        <w:tc>
          <w:tcPr>
            <w:tcW w:type="dxa" w:w="30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What It Enables</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1</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Remove SQL Server — rewrite websocket.js + routes/api.js to use PostgreSQL</w:t>
            </w:r>
          </w:p>
        </w:tc>
        <w:tc>
          <w:tcPr>
            <w:tcW w:type="dxa" w:w="1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CRITICAL</w:t>
            </w:r>
          </w:p>
        </w:tc>
        <w:tc>
          <w:tcPr>
            <w:tcW w:type="dxa" w:w="3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Completes the replacement of TimeWatch software entirely</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2</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Update frontend column names to match PostgreSQL scan_events</w:t>
            </w:r>
          </w:p>
        </w:tc>
        <w:tc>
          <w:tcPr>
            <w:tcW w:type="dxa" w:w="1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CRITICAL</w:t>
            </w:r>
          </w:p>
        </w:tc>
        <w:tc>
          <w:tcPr>
            <w:tcW w:type="dxa" w:w="3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Live feed, stats, reports will show Bridge events</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3</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 Setup UI in Config page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HIGH</w:t>
            </w:r>
          </w:p>
        </w:tc>
        <w:tc>
          <w:tcPr>
            <w:tcW w:type="dxa" w:w="3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Add/edit controllers from the browser — no manual SQL needed</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4</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Card Management UI connected to PostgreSQL cards table</w:t>
            </w:r>
          </w:p>
        </w:tc>
        <w:tc>
          <w:tcPr>
            <w:tcW w:type="dxa" w:w="1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HIGH</w:t>
            </w:r>
          </w:p>
        </w:tc>
        <w:tc>
          <w:tcPr>
            <w:tcW w:type="dxa" w:w="3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Register cards with names and vehicle numbers from the UI</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5</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User login / authentication UI</w:t>
            </w:r>
          </w:p>
        </w:tc>
        <w:tc>
          <w:tcPr>
            <w:tcW w:type="dxa" w:w="1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MEDIUM</w:t>
            </w:r>
          </w:p>
        </w:tc>
        <w:tc>
          <w:tcPr>
            <w:tcW w:type="dxa" w:w="3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Role-based access for operators and security staff</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6</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Monthly partition auto-creation (pg_cron)</w:t>
            </w:r>
          </w:p>
        </w:tc>
        <w:tc>
          <w:tcPr>
            <w:tcW w:type="dxa" w:w="1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LOW</w:t>
            </w:r>
          </w:p>
        </w:tc>
        <w:tc>
          <w:tcPr>
            <w:tcW w:type="dxa" w:w="3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Automates scan_events partition creation each month</w:t>
            </w:r>
          </w:p>
        </w:tc>
      </w:tr>
    </w:tbl>
    <w:p>
      <w:pPr>
        <w:spacing w:after="120" w:before="0"/>
      </w:pPr>
      <w:r>
        <w:t xml:space="preserve"/>
      </w:r>
    </w:p>
    <w:p>
      <w:pPr>
        <w:pageBreakBefore/>
      </w:pPr>
      <w:r>
        <w:t xml:space="preserve"/>
      </w:r>
    </w:p>
    <w:p>
      <w:pPr>
        <w:pStyle w:val="Heading1"/>
        <w:pBdr>
          <w:bottom w:val="single" w:color="2E5F9E" w:sz="8" w:space="4"/>
        </w:pBdr>
        <w:spacing w:after="120" w:before="400"/>
      </w:pPr>
      <w:r>
        <w:rPr>
          <w:rFonts w:ascii="Arial" w:cs="Arial" w:eastAsia="Arial" w:hAnsi="Arial"/>
          <w:b/>
          <w:bCs/>
          <w:color w:val="1F3864"/>
          <w:sz w:val="32"/>
          <w:szCs w:val="32"/>
        </w:rPr>
        <w:t xml:space="preserve">Section 8: Setup Guide — Installing on a New Machine</w:t>
      </w:r>
    </w:p>
    <w:p>
      <w:pPr>
        <w:pStyle w:val="Heading2"/>
        <w:spacing w:after="80" w:before="280"/>
      </w:pPr>
      <w:r>
        <w:rPr>
          <w:rFonts w:ascii="Arial" w:cs="Arial" w:eastAsia="Arial" w:hAnsi="Arial"/>
          <w:b/>
          <w:bCs/>
          <w:color w:val="2E5F9E"/>
          <w:sz w:val="26"/>
          <w:szCs w:val="26"/>
        </w:rPr>
        <w:t xml:space="preserve">8.1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2826"/>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Software</w:t>
            </w:r>
          </w:p>
        </w:tc>
        <w:tc>
          <w:tcPr>
            <w:tcW w:type="dxa" w:w="18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Version</w:t>
            </w:r>
          </w:p>
        </w:tc>
        <w:tc>
          <w:tcPr>
            <w:tcW w:type="dxa" w:w="24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Required For</w:t>
            </w:r>
          </w:p>
        </w:tc>
        <w:tc>
          <w:tcPr>
            <w:tcW w:type="dxa" w:w="28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Download</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Windows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10 or 11 (64-bit OS)</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Running the Bridge service</w:t>
            </w:r>
          </w:p>
        </w:tc>
        <w:tc>
          <w:tcPr>
            <w:tcW w:type="dxa" w:w="2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Pre-installed</w:t>
            </w:r>
          </w:p>
        </w:tc>
      </w:tr>
      <w:tr>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.NET 8 Runtime</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x86 (32-bit)</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executable</w:t>
            </w:r>
          </w:p>
        </w:tc>
        <w:tc>
          <w:tcPr>
            <w:tcW w:type="dxa" w:w="2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dotnet.microsoft.com</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Node.js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18 or higher</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Express backend</w:t>
            </w:r>
          </w:p>
        </w:tc>
        <w:tc>
          <w:tcPr>
            <w:tcW w:type="dxa" w:w="2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nodejs.org</w:t>
            </w:r>
          </w:p>
        </w:tc>
      </w:tr>
      <w:tr>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14 or higher</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Database</w:t>
            </w:r>
          </w:p>
        </w:tc>
        <w:tc>
          <w:tcPr>
            <w:tcW w:type="dxa" w:w="2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postgresql.org</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pgAdmin 4</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Any recent version</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Run schema SQL</w:t>
            </w:r>
          </w:p>
        </w:tc>
        <w:tc>
          <w:tcPr>
            <w:tcW w:type="dxa" w:w="28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pgadmin.org</w:t>
            </w:r>
          </w:p>
        </w:tc>
      </w:tr>
      <w:tr>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FC8900 Controller</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On same LAN or VPN</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RFID hardware</w:t>
            </w:r>
          </w:p>
        </w:tc>
        <w:tc>
          <w:tcPr>
            <w:tcW w:type="dxa" w:w="28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Physical device</w:t>
            </w:r>
          </w:p>
        </w:tc>
      </w:tr>
    </w:tbl>
    <w:p>
      <w:pPr>
        <w:spacing w:after="120" w:before="0"/>
      </w:pPr>
      <w:r>
        <w:t xml:space="preserve"/>
      </w:r>
    </w:p>
    <w:p>
      <w:pPr>
        <w:pStyle w:val="Heading2"/>
        <w:spacing w:after="80" w:before="280"/>
      </w:pPr>
      <w:r>
        <w:rPr>
          <w:rFonts w:ascii="Arial" w:cs="Arial" w:eastAsia="Arial" w:hAnsi="Arial"/>
          <w:b/>
          <w:bCs/>
          <w:color w:val="2E5F9E"/>
          <w:sz w:val="26"/>
          <w:szCs w:val="26"/>
        </w:rPr>
        <w:t xml:space="preserve">8.2  Step-by-Step Installation</w:t>
      </w:r>
    </w:p>
    <w:p>
      <w:pPr>
        <w:pStyle w:val="Heading3"/>
        <w:spacing w:after="60" w:before="200"/>
      </w:pPr>
      <w:r>
        <w:rPr>
          <w:rFonts w:ascii="Arial" w:cs="Arial" w:eastAsia="Arial" w:hAnsi="Arial"/>
          <w:b/>
          <w:bCs/>
          <w:color w:val="444444"/>
          <w:sz w:val="22"/>
          <w:szCs w:val="22"/>
        </w:rPr>
        <w:t xml:space="preserve">Step 1 — Copy Files to New Machine</w:t>
      </w:r>
    </w:p>
    <w:p>
      <w:pPr>
        <w:spacing w:after="80" w:before="60"/>
      </w:pPr>
      <w:r>
        <w:rPr>
          <w:rFonts w:ascii="Arial" w:cs="Arial" w:eastAsia="Arial" w:hAnsi="Arial"/>
          <w:b w:val="false"/>
          <w:bCs w:val="false"/>
          <w:color w:val="222222"/>
          <w:sz w:val="20"/>
          <w:szCs w:val="20"/>
        </w:rPr>
        <w:t xml:space="preserve">Copy these two folders entirely: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Folder to Copy</w:t>
            </w:r>
          </w:p>
        </w:tc>
        <w:tc>
          <w:tcPr>
            <w:tcW w:type="dxa" w:w="45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Contains</w:t>
            </w:r>
          </w:p>
        </w:tc>
      </w:tr>
      <w:tr>
        <w:tc>
          <w:tcPr>
            <w:tcW w:type="dxa" w:w="4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E:\CyberTowers.Bridge\bin\publish\</w:t>
            </w:r>
          </w:p>
        </w:tc>
        <w:tc>
          <w:tcPr>
            <w:tcW w:type="dxa" w:w="45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.exe + all 23 SDK DLLs + appsettings.json</w:t>
            </w:r>
          </w:p>
        </w:tc>
      </w:tr>
      <w:tr>
        <w:tc>
          <w:tcPr>
            <w:tcW w:type="dxa" w:w="4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E:\cyber_towers_pavan\vehicle-access-dashboard\</w:t>
            </w:r>
          </w:p>
        </w:tc>
        <w:tc>
          <w:tcPr>
            <w:tcW w:type="dxa" w:w="45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backend/ (Node.js) + frontend/ (React) + database/ (SQL schema)</w:t>
            </w:r>
          </w:p>
        </w:tc>
      </w:tr>
    </w:tbl>
    <w:p>
      <w:pPr>
        <w:spacing w:after="120" w:before="0"/>
      </w:pPr>
      <w:r>
        <w:t xml:space="preserve"/>
      </w:r>
    </w:p>
    <w:p>
      <w:pPr>
        <w:pStyle w:val="Heading3"/>
        <w:spacing w:after="60" w:before="200"/>
      </w:pPr>
      <w:r>
        <w:rPr>
          <w:rFonts w:ascii="Arial" w:cs="Arial" w:eastAsia="Arial" w:hAnsi="Arial"/>
          <w:b/>
          <w:bCs/>
          <w:color w:val="444444"/>
          <w:sz w:val="22"/>
          <w:szCs w:val="22"/>
        </w:rPr>
        <w:t xml:space="preserve">Step 2 — Set Up PostgreSQL Database</w:t>
      </w:r>
    </w:p>
    <w:p>
      <w:pPr>
        <w:pStyle w:val="ListParagraph"/>
        <w:numPr>
          <w:ilvl w:val="0"/>
          <w:numId w:val="7"/>
        </w:numPr>
        <w:spacing w:after="60" w:before="40"/>
      </w:pPr>
      <w:r>
        <w:rPr>
          <w:rFonts w:ascii="Arial" w:cs="Arial" w:eastAsia="Arial" w:hAnsi="Arial"/>
          <w:color w:val="222222"/>
          <w:sz w:val="20"/>
          <w:szCs w:val="20"/>
        </w:rPr>
        <w:t xml:space="preserve">Install PostgreSQL 14+ from postgresql.org</w:t>
      </w:r>
    </w:p>
    <w:p>
      <w:pPr>
        <w:pStyle w:val="ListParagraph"/>
        <w:numPr>
          <w:ilvl w:val="0"/>
          <w:numId w:val="7"/>
        </w:numPr>
        <w:spacing w:after="60" w:before="40"/>
      </w:pPr>
      <w:r>
        <w:rPr>
          <w:rFonts w:ascii="Arial" w:cs="Arial" w:eastAsia="Arial" w:hAnsi="Arial"/>
          <w:color w:val="222222"/>
          <w:sz w:val="20"/>
          <w:szCs w:val="20"/>
        </w:rPr>
        <w:t xml:space="preserve">Open pgAdmin 4</w:t>
      </w:r>
    </w:p>
    <w:p>
      <w:pPr>
        <w:pStyle w:val="ListParagraph"/>
        <w:numPr>
          <w:ilvl w:val="0"/>
          <w:numId w:val="7"/>
        </w:numPr>
        <w:spacing w:after="60" w:before="40"/>
      </w:pPr>
      <w:r>
        <w:rPr>
          <w:rFonts w:ascii="Arial" w:cs="Arial" w:eastAsia="Arial" w:hAnsi="Arial"/>
          <w:color w:val="222222"/>
          <w:sz w:val="20"/>
          <w:szCs w:val="20"/>
        </w:rPr>
        <w:t xml:space="preserve">Right-click Databases → Create → Name: cybertowers_access → Save</w:t>
      </w:r>
    </w:p>
    <w:p>
      <w:pPr>
        <w:pStyle w:val="ListParagraph"/>
        <w:numPr>
          <w:ilvl w:val="0"/>
          <w:numId w:val="7"/>
        </w:numPr>
        <w:spacing w:after="60" w:before="40"/>
      </w:pPr>
      <w:r>
        <w:rPr>
          <w:rFonts w:ascii="Arial" w:cs="Arial" w:eastAsia="Arial" w:hAnsi="Arial"/>
          <w:color w:val="222222"/>
          <w:sz w:val="20"/>
          <w:szCs w:val="20"/>
        </w:rPr>
        <w:t xml:space="preserve">Open Query Tool on cybertowers_access database</w:t>
      </w:r>
    </w:p>
    <w:p>
      <w:pPr>
        <w:pStyle w:val="ListParagraph"/>
        <w:numPr>
          <w:ilvl w:val="0"/>
          <w:numId w:val="7"/>
        </w:numPr>
        <w:spacing w:after="60" w:before="40"/>
      </w:pPr>
      <w:r>
        <w:rPr>
          <w:rFonts w:ascii="Arial" w:cs="Arial" w:eastAsia="Arial" w:hAnsi="Arial"/>
          <w:color w:val="222222"/>
          <w:sz w:val="20"/>
          <w:szCs w:val="20"/>
        </w:rPr>
        <w:t xml:space="preserve">Open file: backend/database/cybertowers_access_schema.sql</w:t>
      </w:r>
    </w:p>
    <w:p>
      <w:pPr>
        <w:pStyle w:val="ListParagraph"/>
        <w:numPr>
          <w:ilvl w:val="0"/>
          <w:numId w:val="7"/>
        </w:numPr>
        <w:spacing w:after="60" w:before="40"/>
      </w:pPr>
      <w:r>
        <w:rPr>
          <w:rFonts w:ascii="Arial" w:cs="Arial" w:eastAsia="Arial" w:hAnsi="Arial"/>
          <w:color w:val="222222"/>
          <w:sz w:val="20"/>
          <w:szCs w:val="20"/>
        </w:rPr>
        <w:t xml:space="preserve">Press F5 (Execute) — all tables, indexes, and seed data will be created</w:t>
      </w:r>
    </w:p>
    <w:p>
      <w:pPr>
        <w:pStyle w:val="ListParagraph"/>
        <w:numPr>
          <w:ilvl w:val="0"/>
          <w:numId w:val="7"/>
        </w:numPr>
        <w:spacing w:after="60" w:before="40"/>
      </w:pPr>
      <w:r>
        <w:rPr>
          <w:rFonts w:ascii="Arial" w:cs="Arial" w:eastAsia="Arial" w:hAnsi="Arial"/>
          <w:color w:val="222222"/>
          <w:sz w:val="20"/>
          <w:szCs w:val="20"/>
        </w:rPr>
        <w:t xml:space="preserve">Verify: you should see 15 tables under cybertowers schema</w:t>
      </w:r>
    </w:p>
    <w:p>
      <w:pPr>
        <w:spacing w:after="120" w:before="0"/>
      </w:pPr>
      <w:r>
        <w:t xml:space="preserve"/>
      </w:r>
    </w:p>
    <w:p>
      <w:pPr>
        <w:pStyle w:val="Heading3"/>
        <w:spacing w:after="60" w:before="200"/>
      </w:pPr>
      <w:r>
        <w:rPr>
          <w:rFonts w:ascii="Arial" w:cs="Arial" w:eastAsia="Arial" w:hAnsi="Arial"/>
          <w:b/>
          <w:bCs/>
          <w:color w:val="444444"/>
          <w:sz w:val="22"/>
          <w:szCs w:val="22"/>
        </w:rPr>
        <w:t xml:space="preserve">Step 3 — Configure Backend (.env file)</w:t>
      </w:r>
    </w:p>
    <w:p>
      <w:pPr>
        <w:spacing w:after="80" w:before="60"/>
      </w:pPr>
      <w:r>
        <w:rPr>
          <w:rFonts w:ascii="Arial" w:cs="Arial" w:eastAsia="Arial" w:hAnsi="Arial"/>
          <w:b w:val="false"/>
          <w:bCs w:val="false"/>
          <w:color w:val="222222"/>
          <w:sz w:val="20"/>
          <w:szCs w:val="20"/>
        </w:rPr>
        <w:t xml:space="preserve">Edit the file: vehicle-access-dashboard/backend/.env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Variable</w:t>
            </w:r>
          </w:p>
        </w:tc>
        <w:tc>
          <w:tcPr>
            <w:tcW w:type="dxa" w:w="24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Value</w:t>
            </w:r>
          </w:p>
        </w:tc>
        <w:tc>
          <w:tcPr>
            <w:tcW w:type="dxa" w:w="42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Notes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PG_HOST</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localhost</w:t>
            </w:r>
          </w:p>
        </w:tc>
        <w:tc>
          <w:tcPr>
            <w:tcW w:type="dxa" w:w="4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 server IP (localhost if same machine)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PG_PORT</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5432</w:t>
            </w:r>
          </w:p>
        </w:tc>
        <w:tc>
          <w:tcPr>
            <w:tcW w:type="dxa" w:w="42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Default PostgreSQL port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PG_DATABASE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cybertowers_access</w:t>
            </w:r>
          </w:p>
        </w:tc>
        <w:tc>
          <w:tcPr>
            <w:tcW w:type="dxa" w:w="4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Database name (must match what you created)</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PG_USER</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w:t>
            </w:r>
          </w:p>
        </w:tc>
        <w:tc>
          <w:tcPr>
            <w:tcW w:type="dxa" w:w="42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 username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PG_PASSWORD</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(your password)</w:t>
            </w:r>
          </w:p>
        </w:tc>
        <w:tc>
          <w:tcPr>
            <w:tcW w:type="dxa" w:w="4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 password you set during install</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PORT</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5000</w:t>
            </w:r>
          </w:p>
        </w:tc>
        <w:tc>
          <w:tcPr>
            <w:tcW w:type="dxa" w:w="42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Express backend port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API_KEY</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(random secret)</w:t>
            </w:r>
          </w:p>
        </w:tc>
        <w:tc>
          <w:tcPr>
            <w:tcW w:type="dxa" w:w="4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Generate: any long random string</w:t>
            </w:r>
          </w:p>
        </w:tc>
      </w:tr>
    </w:tbl>
    <w:p>
      <w:pPr>
        <w:spacing w:after="120" w:before="0"/>
      </w:pPr>
      <w:r>
        <w:t xml:space="preserve"/>
      </w:r>
    </w:p>
    <w:p>
      <w:pPr>
        <w:pStyle w:val="Heading3"/>
        <w:spacing w:after="60" w:before="200"/>
      </w:pPr>
      <w:r>
        <w:rPr>
          <w:rFonts w:ascii="Arial" w:cs="Arial" w:eastAsia="Arial" w:hAnsi="Arial"/>
          <w:b/>
          <w:bCs/>
          <w:color w:val="444444"/>
          <w:sz w:val="22"/>
          <w:szCs w:val="22"/>
        </w:rPr>
        <w:t xml:space="preserve">Step 4 — Set Bridge Encryption Key (Windows Environment Variable)</w:t>
      </w:r>
    </w:p>
    <w:p>
      <w:pPr>
        <w:spacing w:after="80" w:before="60"/>
      </w:pPr>
      <w:r>
        <w:rPr>
          <w:rFonts w:ascii="Arial" w:cs="Arial" w:eastAsia="Arial" w:hAnsi="Arial"/>
          <w:b w:val="false"/>
          <w:bCs w:val="false"/>
          <w:color w:val="222222"/>
          <w:sz w:val="20"/>
          <w:szCs w:val="20"/>
        </w:rPr>
        <w:t xml:space="preserve">Run this once in PowerShell as Administrator, then log out and back in:</w:t>
      </w:r>
    </w:p>
    <w:p>
      <w:pPr>
        <w:spacing w:after="60" w:before="60"/>
        <w:ind w:left="360"/>
      </w:pPr>
      <w:r>
        <w:rPr>
          <w:rFonts w:ascii="Courier New" w:cs="Courier New" w:eastAsia="Courier New" w:hAnsi="Courier New"/>
          <w:color w:val="1A1A2E"/>
          <w:sz w:val="18"/>
          <w:szCs w:val="18"/>
        </w:rPr>
        <w:t xml:space="preserve">[Environment]::SetEnvironmentVariable("BRIDGE_ENCRYPTION_KEY", "CyberTowers2024SecureKey12345678", "User")</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2E5F9E" w:sz="20"/>
              <w:bottom w:val="single" w:color="DDDDDD" w:sz="4"/>
              <w:right w:val="single" w:color="DDDDDD" w:sz="4"/>
            </w:tcBorders>
            <w:shd w:fill="FCE4E4" w:val="clear"/>
            <w:tcMar>
              <w:top w:type="dxa" w:w="120"/>
              <w:left w:type="dxa" w:w="200"/>
              <w:bottom w:type="dxa" w:w="120"/>
              <w:right w:type="dxa" w:w="200"/>
            </w:tcMar>
          </w:tcPr>
          <w:p>
            <w:r>
              <w:rPr>
                <w:rFonts w:ascii="Arial" w:cs="Arial" w:eastAsia="Arial" w:hAnsi="Arial"/>
                <w:b/>
                <w:bCs/>
                <w:color w:val="8B0000"/>
                <w:sz w:val="20"/>
                <w:szCs w:val="20"/>
              </w:rPr>
              <w:t xml:space="preserve">This key is used to decrypt controller passwords stored in PostgreSQL. Never put it in a config file or share it in messages.</w:t>
            </w:r>
          </w:p>
        </w:tc>
      </w:tr>
    </w:tbl>
    <w:p>
      <w:pPr>
        <w:spacing w:after="120" w:before="0"/>
      </w:pPr>
      <w:r>
        <w:t xml:space="preserve"/>
      </w:r>
    </w:p>
    <w:p>
      <w:pPr>
        <w:pStyle w:val="Heading3"/>
        <w:spacing w:after="60" w:before="200"/>
      </w:pPr>
      <w:r>
        <w:rPr>
          <w:rFonts w:ascii="Arial" w:cs="Arial" w:eastAsia="Arial" w:hAnsi="Arial"/>
          <w:b/>
          <w:bCs/>
          <w:color w:val="444444"/>
          <w:sz w:val="22"/>
          <w:szCs w:val="22"/>
        </w:rPr>
        <w:t xml:space="preserve">Step 5 — Configure Bridge (appsettings.json)</w:t>
      </w:r>
    </w:p>
    <w:p>
      <w:pPr>
        <w:spacing w:after="80" w:before="60"/>
      </w:pPr>
      <w:r>
        <w:rPr>
          <w:rFonts w:ascii="Arial" w:cs="Arial" w:eastAsia="Arial" w:hAnsi="Arial"/>
          <w:b w:val="false"/>
          <w:bCs w:val="false"/>
          <w:color w:val="222222"/>
          <w:sz w:val="20"/>
          <w:szCs w:val="20"/>
        </w:rPr>
        <w:t xml:space="preserve">Edit: CyberTowers.Bridge/bin/publish/appsettings.json</w:t>
      </w:r>
    </w:p>
    <w:p>
      <w:pPr>
        <w:spacing w:after="80" w:before="60"/>
      </w:pPr>
      <w:r>
        <w:rPr>
          <w:rFonts w:ascii="Arial" w:cs="Arial" w:eastAsia="Arial" w:hAnsi="Arial"/>
          <w:b w:val="false"/>
          <w:bCs w:val="false"/>
          <w:color w:val="222222"/>
          <w:sz w:val="20"/>
          <w:szCs w:val="20"/>
        </w:rPr>
        <w:t xml:space="preserve">Set BackendApiBaseUrl to the Express backend URL:</w:t>
      </w:r>
    </w:p>
    <w:p>
      <w:pPr>
        <w:pStyle w:val="ListParagraph"/>
        <w:numPr>
          <w:ilvl w:val="0"/>
          <w:numId w:val="4"/>
        </w:numPr>
        <w:spacing w:after="60" w:before="40"/>
      </w:pPr>
      <w:r>
        <w:rPr>
          <w:rFonts w:ascii="Arial" w:cs="Arial" w:eastAsia="Arial" w:hAnsi="Arial"/>
          <w:color w:val="222222"/>
          <w:sz w:val="20"/>
          <w:szCs w:val="20"/>
        </w:rPr>
        <w:t xml:space="preserve">If Bridge and backend are on the same machine: http://localhost:5000</w:t>
      </w:r>
    </w:p>
    <w:p>
      <w:pPr>
        <w:pStyle w:val="ListParagraph"/>
        <w:numPr>
          <w:ilvl w:val="0"/>
          <w:numId w:val="4"/>
        </w:numPr>
        <w:spacing w:after="60" w:before="40"/>
      </w:pPr>
      <w:r>
        <w:rPr>
          <w:rFonts w:ascii="Arial" w:cs="Arial" w:eastAsia="Arial" w:hAnsi="Arial"/>
          <w:color w:val="222222"/>
          <w:sz w:val="20"/>
          <w:szCs w:val="20"/>
        </w:rPr>
        <w:t xml:space="preserve">If on different machines: http://192.168.1.X:5000 (use backend machine's IP)</w:t>
      </w:r>
    </w:p>
    <w:p>
      <w:pPr>
        <w:spacing w:after="120" w:before="0"/>
      </w:pPr>
      <w:r>
        <w:t xml:space="preserve"/>
      </w:r>
    </w:p>
    <w:p>
      <w:pPr>
        <w:pStyle w:val="Heading3"/>
        <w:spacing w:after="60" w:before="200"/>
      </w:pPr>
      <w:r>
        <w:rPr>
          <w:rFonts w:ascii="Arial" w:cs="Arial" w:eastAsia="Arial" w:hAnsi="Arial"/>
          <w:b/>
          <w:bCs/>
          <w:color w:val="444444"/>
          <w:sz w:val="22"/>
          <w:szCs w:val="22"/>
        </w:rPr>
        <w:t xml:space="preserve">Step 6 — Add Controller to the Database</w:t>
      </w:r>
    </w:p>
    <w:p>
      <w:pPr>
        <w:spacing w:after="80" w:before="60"/>
      </w:pPr>
      <w:r>
        <w:rPr>
          <w:rFonts w:ascii="Arial" w:cs="Arial" w:eastAsia="Arial" w:hAnsi="Arial"/>
          <w:b w:val="false"/>
          <w:bCs w:val="false"/>
          <w:color w:val="222222"/>
          <w:sz w:val="20"/>
          <w:szCs w:val="20"/>
        </w:rPr>
        <w:t xml:space="preserve">Until the Controller Setup UI is built, add the controller directly via pgAdmin. Run this SQL in the Query Tool (replace values with your actual controller details):</w:t>
      </w:r>
    </w:p>
    <w:p>
      <w:pPr>
        <w:spacing w:after="60" w:before="60"/>
        <w:ind w:left="360"/>
      </w:pPr>
      <w:r>
        <w:rPr>
          <w:rFonts w:ascii="Courier New" w:cs="Courier New" w:eastAsia="Courier New" w:hAnsi="Courier New"/>
          <w:color w:val="1A1A2E"/>
          <w:sz w:val="16"/>
          <w:szCs w:val="16"/>
        </w:rPr>
        <w:t xml:space="preserve">INSERT INTO cybertowers.controllers (sn, ip_address, tcp_port, password_encrypted, door_count, controller_type, location_label, company_id) VALUES ('YOUR_SN', '192.168.1.100', 8000, '', 2, 'FC8900', 'Main Gate', '10000000-0000-0000-0000-000000000001');</w:t>
      </w:r>
    </w:p>
    <w:p>
      <w:pPr>
        <w:spacing w:after="120" w:before="0"/>
      </w:pPr>
      <w:r>
        <w:t xml:space="preserve"/>
      </w:r>
    </w:p>
    <w:p>
      <w:pPr>
        <w:spacing w:after="120" w:before="60"/>
      </w:pPr>
      <w:r>
        <w:rPr>
          <w:rFonts w:ascii="Arial" w:cs="Arial" w:eastAsia="Arial" w:hAnsi="Arial"/>
          <w:b w:val="false"/>
          <w:bCs w:val="false"/>
          <w:color w:val="222222"/>
          <w:sz w:val="20"/>
          <w:szCs w:val="20"/>
        </w:rPr>
        <w:t xml:space="preserve">The SN (serial number) is printed on the physical controller device. The IP address is set on the controller itself (use the TimeWatch Config tool once to set the IP, then it stays forever).</w:t>
      </w:r>
    </w:p>
    <w:p>
      <w:pPr>
        <w:pStyle w:val="Heading3"/>
        <w:spacing w:after="60" w:before="200"/>
      </w:pPr>
      <w:r>
        <w:rPr>
          <w:rFonts w:ascii="Arial" w:cs="Arial" w:eastAsia="Arial" w:hAnsi="Arial"/>
          <w:b/>
          <w:bCs/>
          <w:color w:val="444444"/>
          <w:sz w:val="22"/>
          <w:szCs w:val="22"/>
        </w:rPr>
        <w:t xml:space="preserve">Step 7 — Start the Backend</w:t>
      </w:r>
    </w:p>
    <w:p>
      <w:pPr>
        <w:pStyle w:val="ListParagraph"/>
        <w:numPr>
          <w:ilvl w:val="0"/>
          <w:numId w:val="8"/>
        </w:numPr>
        <w:spacing w:after="60" w:before="40"/>
      </w:pPr>
      <w:r>
        <w:rPr>
          <w:rFonts w:ascii="Arial" w:cs="Arial" w:eastAsia="Arial" w:hAnsi="Arial"/>
          <w:color w:val="222222"/>
          <w:sz w:val="20"/>
          <w:szCs w:val="20"/>
        </w:rPr>
        <w:t xml:space="preserve">Open PowerShell or Command Prompt</w:t>
      </w:r>
    </w:p>
    <w:p>
      <w:pPr>
        <w:pStyle w:val="ListParagraph"/>
        <w:numPr>
          <w:ilvl w:val="0"/>
          <w:numId w:val="8"/>
        </w:numPr>
        <w:spacing w:after="60" w:before="40"/>
      </w:pPr>
      <w:r>
        <w:rPr>
          <w:rFonts w:ascii="Arial" w:cs="Arial" w:eastAsia="Arial" w:hAnsi="Arial"/>
          <w:color w:val="222222"/>
          <w:sz w:val="20"/>
          <w:szCs w:val="20"/>
        </w:rPr>
        <w:t xml:space="preserve">cd vehicle-access-dashboard/backend</w:t>
      </w:r>
    </w:p>
    <w:p>
      <w:pPr>
        <w:pStyle w:val="ListParagraph"/>
        <w:numPr>
          <w:ilvl w:val="0"/>
          <w:numId w:val="8"/>
        </w:numPr>
        <w:spacing w:after="60" w:before="40"/>
      </w:pPr>
      <w:r>
        <w:rPr>
          <w:rFonts w:ascii="Arial" w:cs="Arial" w:eastAsia="Arial" w:hAnsi="Arial"/>
          <w:color w:val="222222"/>
          <w:sz w:val="20"/>
          <w:szCs w:val="20"/>
        </w:rPr>
        <w:t xml:space="preserve">npm install</w:t>
      </w:r>
    </w:p>
    <w:p>
      <w:pPr>
        <w:pStyle w:val="ListParagraph"/>
        <w:numPr>
          <w:ilvl w:val="0"/>
          <w:numId w:val="8"/>
        </w:numPr>
        <w:spacing w:after="60" w:before="40"/>
      </w:pPr>
      <w:r>
        <w:rPr>
          <w:rFonts w:ascii="Arial" w:cs="Arial" w:eastAsia="Arial" w:hAnsi="Arial"/>
          <w:color w:val="222222"/>
          <w:sz w:val="20"/>
          <w:szCs w:val="20"/>
        </w:rPr>
        <w:t xml:space="preserve">npm start</w:t>
      </w:r>
    </w:p>
    <w:p>
      <w:pPr>
        <w:pStyle w:val="ListParagraph"/>
        <w:numPr>
          <w:ilvl w:val="0"/>
          <w:numId w:val="8"/>
        </w:numPr>
        <w:spacing w:after="60" w:before="40"/>
      </w:pPr>
      <w:r>
        <w:rPr>
          <w:rFonts w:ascii="Arial" w:cs="Arial" w:eastAsia="Arial" w:hAnsi="Arial"/>
          <w:color w:val="222222"/>
          <w:sz w:val="20"/>
          <w:szCs w:val="20"/>
        </w:rPr>
        <w:t xml:space="preserve">You should see: Connected to PostgreSQL: cybertowers_access</w:t>
      </w:r>
    </w:p>
    <w:p>
      <w:pPr>
        <w:spacing w:after="120" w:before="0"/>
      </w:pPr>
      <w:r>
        <w:t xml:space="preserve"/>
      </w:r>
    </w:p>
    <w:p>
      <w:pPr>
        <w:pStyle w:val="Heading3"/>
        <w:spacing w:after="60" w:before="200"/>
      </w:pPr>
      <w:r>
        <w:rPr>
          <w:rFonts w:ascii="Arial" w:cs="Arial" w:eastAsia="Arial" w:hAnsi="Arial"/>
          <w:b/>
          <w:bCs/>
          <w:color w:val="444444"/>
          <w:sz w:val="22"/>
          <w:szCs w:val="22"/>
        </w:rPr>
        <w:t xml:space="preserve">Step 8 — Start the Bridge</w:t>
      </w:r>
    </w:p>
    <w:p>
      <w:pPr>
        <w:spacing w:after="80" w:before="60"/>
      </w:pPr>
      <w:r>
        <w:rPr>
          <w:rFonts w:ascii="Arial" w:cs="Arial" w:eastAsia="Arial" w:hAnsi="Arial"/>
          <w:b w:val="false"/>
          <w:bCs w:val="false"/>
          <w:color w:val="222222"/>
          <w:sz w:val="20"/>
          <w:szCs w:val="20"/>
        </w:rPr>
        <w:t xml:space="preserve">Option A (manual, for testing):</w:t>
      </w:r>
    </w:p>
    <w:p>
      <w:pPr>
        <w:spacing w:after="120" w:before="60"/>
      </w:pPr>
      <w:r>
        <w:rPr>
          <w:rFonts w:ascii="Arial" w:cs="Arial" w:eastAsia="Arial" w:hAnsi="Arial"/>
          <w:b w:val="false"/>
          <w:bCs w:val="false"/>
          <w:color w:val="222222"/>
          <w:sz w:val="20"/>
          <w:szCs w:val="20"/>
        </w:rPr>
        <w:t xml:space="preserve">Double-click: CyberTowers.Bridge/bin/publish/CyberTowers.Bridge.exe</w:t>
      </w:r>
    </w:p>
    <w:p>
      <w:pPr>
        <w:spacing w:after="80" w:before="60"/>
      </w:pPr>
      <w:r>
        <w:rPr>
          <w:rFonts w:ascii="Arial" w:cs="Arial" w:eastAsia="Arial" w:hAnsi="Arial"/>
          <w:b w:val="false"/>
          <w:bCs w:val="false"/>
          <w:color w:val="222222"/>
          <w:sz w:val="20"/>
          <w:szCs w:val="20"/>
        </w:rPr>
        <w:t xml:space="preserve">Option B (Windows Service, auto-starts on boot):</w:t>
      </w:r>
    </w:p>
    <w:p>
      <w:pPr>
        <w:spacing w:after="60" w:before="60"/>
        <w:ind w:left="360"/>
      </w:pPr>
      <w:r>
        <w:rPr>
          <w:rFonts w:ascii="Courier New" w:cs="Courier New" w:eastAsia="Courier New" w:hAnsi="Courier New"/>
          <w:color w:val="1A1A2E"/>
          <w:sz w:val="16"/>
          <w:szCs w:val="16"/>
        </w:rPr>
        <w:t xml:space="preserve">sc create CyberTowersBridge binPath= "E:\CyberTowers.Bridge\bin\publish\CyberTowers.Bridge.exe" start= auto</w:t>
      </w:r>
    </w:p>
    <w:p>
      <w:pPr>
        <w:spacing w:after="120" w:before="40"/>
        <w:ind w:left="360"/>
      </w:pPr>
      <w:r>
        <w:rPr>
          <w:rFonts w:ascii="Courier New" w:cs="Courier New" w:eastAsia="Courier New" w:hAnsi="Courier New"/>
          <w:color w:val="1A1A2E"/>
          <w:sz w:val="16"/>
          <w:szCs w:val="16"/>
        </w:rPr>
        <w:t xml:space="preserve">sc start CyberTowersBridge</w:t>
      </w:r>
    </w:p>
    <w:p>
      <w:pPr>
        <w:spacing w:after="120" w:before="0"/>
      </w:pPr>
      <w:r>
        <w:t xml:space="preserve"/>
      </w:r>
    </w:p>
    <w:p>
      <w:pPr>
        <w:pStyle w:val="Heading3"/>
        <w:spacing w:after="60" w:before="200"/>
      </w:pPr>
      <w:r>
        <w:rPr>
          <w:rFonts w:ascii="Arial" w:cs="Arial" w:eastAsia="Arial" w:hAnsi="Arial"/>
          <w:b/>
          <w:bCs/>
          <w:color w:val="444444"/>
          <w:sz w:val="22"/>
          <w:szCs w:val="22"/>
        </w:rPr>
        <w:t xml:space="preserve">Step 9 — Start the Frontend</w:t>
      </w:r>
    </w:p>
    <w:p>
      <w:pPr>
        <w:spacing w:after="60" w:before="60"/>
        <w:ind w:left="360"/>
      </w:pPr>
      <w:r>
        <w:rPr>
          <w:rFonts w:ascii="Courier New" w:cs="Courier New" w:eastAsia="Courier New" w:hAnsi="Courier New"/>
          <w:color w:val="1A1A2E"/>
          <w:sz w:val="18"/>
          <w:szCs w:val="18"/>
        </w:rPr>
        <w:t xml:space="preserve">cd vehicle-access-dashboard/frontend &amp;&amp; npm install &amp;&amp; npm run dev</w:t>
      </w:r>
    </w:p>
    <w:p>
      <w:pPr>
        <w:spacing w:after="120" w:before="60"/>
      </w:pPr>
      <w:r>
        <w:rPr>
          <w:rFonts w:ascii="Arial" w:cs="Arial" w:eastAsia="Arial" w:hAnsi="Arial"/>
          <w:b w:val="false"/>
          <w:bCs w:val="false"/>
          <w:color w:val="222222"/>
          <w:sz w:val="20"/>
          <w:szCs w:val="20"/>
        </w:rPr>
        <w:t xml:space="preserve">Open browser: http://localhost:3000</w:t>
      </w:r>
    </w:p>
    <w:p>
      <w:pPr>
        <w:pageBreakBefore/>
      </w:pPr>
      <w:r>
        <w:t xml:space="preserve"/>
      </w:r>
    </w:p>
    <w:p>
      <w:pPr>
        <w:pStyle w:val="Heading1"/>
        <w:pBdr>
          <w:bottom w:val="single" w:color="2E5F9E" w:sz="8" w:space="4"/>
        </w:pBdr>
        <w:spacing w:after="120" w:before="400"/>
      </w:pPr>
      <w:r>
        <w:rPr>
          <w:rFonts w:ascii="Arial" w:cs="Arial" w:eastAsia="Arial" w:hAnsi="Arial"/>
          <w:b/>
          <w:bCs/>
          <w:color w:val="1F3864"/>
          <w:sz w:val="32"/>
          <w:szCs w:val="32"/>
        </w:rPr>
        <w:t xml:space="preserve">Section 9: Security — Controller Password Encryption</w:t>
      </w:r>
    </w:p>
    <w:p>
      <w:pPr>
        <w:spacing w:after="120" w:before="60"/>
      </w:pPr>
      <w:r>
        <w:rPr>
          <w:rFonts w:ascii="Arial" w:cs="Arial" w:eastAsia="Arial" w:hAnsi="Arial"/>
          <w:b w:val="false"/>
          <w:bCs w:val="false"/>
          <w:color w:val="222222"/>
          <w:sz w:val="20"/>
          <w:szCs w:val="20"/>
        </w:rPr>
        <w:t xml:space="preserve">The FC8900 controller has an 8-digit hex password used to authenticate the TCP connection. This password is protected at every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Layer</w:t>
            </w:r>
          </w:p>
        </w:tc>
        <w:tc>
          <w:tcPr>
            <w:tcW w:type="dxa" w:w="60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How It Is Protected</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 PostgreSQL database</w:t>
            </w:r>
          </w:p>
        </w:tc>
        <w:tc>
          <w:tcPr>
            <w:tcW w:type="dxa" w:w="6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Stored as AES-256-CBC ciphertext — plain text never written to disk</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 config files</w:t>
            </w:r>
          </w:p>
        </w:tc>
        <w:tc>
          <w:tcPr>
            <w:tcW w:type="dxa" w:w="6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Not stored at all — only the ciphertext exists in the DB</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The encryption key</w:t>
            </w:r>
          </w:p>
        </w:tc>
        <w:tc>
          <w:tcPr>
            <w:tcW w:type="dxa" w:w="6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Stored only as a Windows User environment variable (BRIDGE_ENCRYPTION_KEY) — never in code or files</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At runtime</w:t>
            </w:r>
          </w:p>
        </w:tc>
        <w:tc>
          <w:tcPr>
            <w:tcW w:type="dxa" w:w="60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decrypts in memory only at the moment of connecting to the controller, then discards</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If database is exported/stolen</w:t>
            </w:r>
          </w:p>
        </w:tc>
        <w:tc>
          <w:tcPr>
            <w:tcW w:type="dxa" w:w="60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Attacker gets only ciphertext — useless without the environment variable key</w:t>
            </w:r>
          </w:p>
        </w:tc>
      </w:tr>
    </w:tbl>
    <w:p>
      <w:pPr>
        <w:spacing w:after="120" w:before="0"/>
      </w:pPr>
      <w:r>
        <w:t xml:space="preserve"/>
      </w:r>
    </w:p>
    <w:p>
      <w:pPr>
        <w:pageBreakBefore/>
      </w:pPr>
      <w:r>
        <w:t xml:space="preserve"/>
      </w:r>
    </w:p>
    <w:p>
      <w:pPr>
        <w:pStyle w:val="Heading1"/>
        <w:pBdr>
          <w:bottom w:val="single" w:color="2E5F9E" w:sz="8" w:space="4"/>
        </w:pBdr>
        <w:spacing w:after="120" w:before="400"/>
      </w:pPr>
      <w:r>
        <w:rPr>
          <w:rFonts w:ascii="Arial" w:cs="Arial" w:eastAsia="Arial" w:hAnsi="Arial"/>
          <w:b/>
          <w:bCs/>
          <w:color w:val="1F3864"/>
          <w:sz w:val="32"/>
          <w:szCs w:val="32"/>
        </w:rPr>
        <w:t xml:space="preserve">Section 10: Key File Locations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File / Folder</w:t>
            </w:r>
          </w:p>
        </w:tc>
        <w:tc>
          <w:tcPr>
            <w:tcW w:type="dxa" w:w="42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Full Path</w:t>
            </w:r>
          </w:p>
        </w:tc>
        <w:tc>
          <w:tcPr>
            <w:tcW w:type="dxa" w:w="24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Purpose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Executable</w:t>
            </w:r>
          </w:p>
        </w:tc>
        <w:tc>
          <w:tcPr>
            <w:tcW w:type="dxa" w:w="4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E:\CyberTowers.Bridge\bin\publish\CyberTowers.Bridge.exe</w:t>
            </w:r>
          </w:p>
        </w:tc>
        <w:tc>
          <w:tcPr>
            <w:tcW w:type="dxa" w:w="24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Run this to start the Bridge service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Config</w:t>
            </w:r>
          </w:p>
        </w:tc>
        <w:tc>
          <w:tcPr>
            <w:tcW w:type="dxa" w:w="4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E:\CyberTowers.Bridge\bin\publish\appsettings.json</w:t>
            </w:r>
          </w:p>
        </w:tc>
        <w:tc>
          <w:tcPr>
            <w:tcW w:type="dxa" w:w="24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Backend URL, health check intervals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Logs</w:t>
            </w:r>
          </w:p>
        </w:tc>
        <w:tc>
          <w:tcPr>
            <w:tcW w:type="dxa" w:w="4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E:\CyberTowers.Bridge\bin\publish\logs\bridge-YYYY-MM-DD.log</w:t>
            </w:r>
          </w:p>
        </w:tc>
        <w:tc>
          <w:tcPr>
            <w:tcW w:type="dxa" w:w="24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Daily rotating log files from Bridge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Source Code</w:t>
            </w:r>
          </w:p>
        </w:tc>
        <w:tc>
          <w:tcPr>
            <w:tcW w:type="dxa" w:w="4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E:\CyberTowers.Bridge\</w:t>
            </w:r>
          </w:p>
        </w:tc>
        <w:tc>
          <w:tcPr>
            <w:tcW w:type="dxa" w:w="24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Full C# source — rebuild with: dotnet publish</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Backend</w:t>
            </w:r>
          </w:p>
        </w:tc>
        <w:tc>
          <w:tcPr>
            <w:tcW w:type="dxa" w:w="4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E:\cyber_towers_pavan\vehicle-access-dashboard\backend\</w:t>
            </w:r>
          </w:p>
        </w:tc>
        <w:tc>
          <w:tcPr>
            <w:tcW w:type="dxa" w:w="24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Node.js Express server entry point: server.js</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Backend Config</w:t>
            </w:r>
          </w:p>
        </w:tc>
        <w:tc>
          <w:tcPr>
            <w:tcW w:type="dxa" w:w="4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E:\cyber_towers_pavan\vehicle-access-dashboard\backend\.env</w:t>
            </w:r>
          </w:p>
        </w:tc>
        <w:tc>
          <w:tcPr>
            <w:tcW w:type="dxa" w:w="24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 credentials, PORT, API_KEY</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 Repos</w:t>
            </w:r>
          </w:p>
        </w:tc>
        <w:tc>
          <w:tcPr>
            <w:tcW w:type="dxa" w:w="4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E:\cyber_towers_pavan\vehicle-access-dashboard\backend\repositories\</w:t>
            </w:r>
          </w:p>
        </w:tc>
        <w:tc>
          <w:tcPr>
            <w:tcW w:type="dxa" w:w="24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7 repository modules for all DB operations</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Routes</w:t>
            </w:r>
          </w:p>
        </w:tc>
        <w:tc>
          <w:tcPr>
            <w:tcW w:type="dxa" w:w="4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E:\cyber_towers_pavan\vehicle-access-dashboard\backend\routes\bridge.js</w:t>
            </w:r>
          </w:p>
        </w:tc>
        <w:tc>
          <w:tcPr>
            <w:tcW w:type="dxa" w:w="24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All /internal/bridge/* Express routes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SQL Schema File</w:t>
            </w:r>
          </w:p>
        </w:tc>
        <w:tc>
          <w:tcPr>
            <w:tcW w:type="dxa" w:w="4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E:\cyber_towers_pavan\vehicle-access-dashboard\backend\database\cybertowers_access_schema.sql</w:t>
            </w:r>
          </w:p>
        </w:tc>
        <w:tc>
          <w:tcPr>
            <w:tcW w:type="dxa" w:w="24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Run once in pgAdmin to create all 15 tables</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Frontend</w:t>
            </w:r>
          </w:p>
        </w:tc>
        <w:tc>
          <w:tcPr>
            <w:tcW w:type="dxa" w:w="4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E:\cyber_towers_pavan\vehicle-access-dashboard\frontend\</w:t>
            </w:r>
          </w:p>
        </w:tc>
        <w:tc>
          <w:tcPr>
            <w:tcW w:type="dxa" w:w="24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React 18 + Vite dashboard</w:t>
            </w:r>
          </w:p>
        </w:tc>
      </w:tr>
    </w:tbl>
    <w:p>
      <w:pPr>
        <w:spacing w:after="120" w:before="0"/>
      </w:pPr>
      <w:r>
        <w:t xml:space="preserve"/>
      </w:r>
    </w:p>
    <w:p>
      <w:pPr>
        <w:pageBreakBefore/>
      </w:pPr>
      <w:r>
        <w:t xml:space="preserve"/>
      </w:r>
    </w:p>
    <w:p>
      <w:pPr>
        <w:pStyle w:val="Heading1"/>
        <w:pBdr>
          <w:bottom w:val="single" w:color="2E5F9E" w:sz="8" w:space="4"/>
        </w:pBdr>
        <w:spacing w:after="120" w:before="400"/>
      </w:pPr>
      <w:r>
        <w:rPr>
          <w:rFonts w:ascii="Arial" w:cs="Arial" w:eastAsia="Arial" w:hAnsi="Arial"/>
          <w:b/>
          <w:bCs/>
          <w:color w:val="1F3864"/>
          <w:sz w:val="32"/>
          <w:szCs w:val="32"/>
        </w:rPr>
        <w:t xml:space="preserve">Section 11: Quick Reference — Startup Checklist</w:t>
      </w:r>
    </w:p>
    <w:p>
      <w:pPr>
        <w:spacing w:after="120" w:before="60"/>
      </w:pPr>
      <w:r>
        <w:rPr>
          <w:rFonts w:ascii="Arial" w:cs="Arial" w:eastAsia="Arial" w:hAnsi="Arial"/>
          <w:b w:val="false"/>
          <w:bCs w:val="false"/>
          <w:color w:val="222222"/>
          <w:sz w:val="20"/>
          <w:szCs w:val="20"/>
        </w:rPr>
        <w:t xml:space="preserve">Use this checklist every time you start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rPr>
          <w:tblHeader/>
        </w:trPr>
        <w:tc>
          <w:tcPr>
            <w:tcW w:type="dxa" w:w="5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w:t>
            </w:r>
          </w:p>
        </w:tc>
        <w:tc>
          <w:tcPr>
            <w:tcW w:type="dxa" w:w="40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Check</w:t>
            </w:r>
          </w:p>
        </w:tc>
        <w:tc>
          <w:tcPr>
            <w:tcW w:type="dxa" w:w="4526"/>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How to Verify</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1</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PostgreSQL is running</w:t>
            </w:r>
          </w:p>
        </w:tc>
        <w:tc>
          <w:tcPr>
            <w:tcW w:type="dxa" w:w="45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pgAdmin connects successfully / pg service running in Windows Services</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2</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cybertowers_access database exists with all tables</w:t>
            </w:r>
          </w:p>
        </w:tc>
        <w:tc>
          <w:tcPr>
            <w:tcW w:type="dxa" w:w="45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pgAdmin: expand cybertowers schema — 15 tables should be visible</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3</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Backend .env has PG_HOST, PG_USER, PG_PASSWORD</w:t>
            </w:r>
          </w:p>
        </w:tc>
        <w:tc>
          <w:tcPr>
            <w:tcW w:type="dxa" w:w="45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Open .env file and check values are set (not commented out)</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4</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BRIDGE_ENCRYPTION_KEY env var is set</w:t>
            </w:r>
          </w:p>
        </w:tc>
        <w:tc>
          <w:tcPr>
            <w:tcW w:type="dxa" w:w="45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PowerShell: [Environment]::GetEnvironmentVariable("BRIDGE_ENCRYPTION_KEY","User")</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5</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At least one controller row exists in DB</w:t>
            </w:r>
          </w:p>
        </w:tc>
        <w:tc>
          <w:tcPr>
            <w:tcW w:type="dxa" w:w="45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pgAdmin: SELECT * FROM cybertowers.controllers;</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6</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Controller IP is reachable from this machine</w:t>
            </w:r>
          </w:p>
        </w:tc>
        <w:tc>
          <w:tcPr>
            <w:tcW w:type="dxa" w:w="45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PowerShell: ping 192.168.1.X</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7</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Start Express backend: npm start</w:t>
            </w:r>
          </w:p>
        </w:tc>
        <w:tc>
          <w:tcPr>
            <w:tcW w:type="dxa" w:w="45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Console shows: Connected to PostgreSQL: cybertowers_access</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8</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Start Bridge: CyberTowers.Bridge.exe</w:t>
            </w:r>
          </w:p>
        </w:tc>
        <w:tc>
          <w:tcPr>
            <w:tcW w:type="dxa" w:w="45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Console/logs show: Controller connected successfully</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9</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Start frontend: npm run dev</w:t>
            </w:r>
          </w:p>
        </w:tc>
        <w:tc>
          <w:tcPr>
            <w:tcW w:type="dxa" w:w="45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Browser opens at http://localhost:3000</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10</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Test: scan a card at the reader</w:t>
            </w:r>
          </w:p>
        </w:tc>
        <w:tc>
          <w:tcPr>
            <w:tcW w:type="dxa" w:w="4526"/>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Bridge logs show event received; PostgreSQL scan_events gets a new row</w:t>
            </w:r>
          </w:p>
        </w:tc>
      </w:tr>
    </w:tbl>
    <w:p>
      <w:pPr>
        <w:spacing w:after="120" w:before="0"/>
      </w:pPr>
      <w:r>
        <w:t xml:space="preserve"/>
      </w:r>
    </w:p>
    <w:p>
      <w:pPr>
        <w:spacing w:after="120" w:before="0"/>
      </w:pPr>
      <w:r>
        <w:t xml:space="preserve"/>
      </w:r>
    </w:p>
    <w:p>
      <w:pPr>
        <w:spacing w:after="0" w:before="400"/>
        <w:jc w:val="center"/>
      </w:pPr>
      <w:r>
        <w:rPr>
          <w:rFonts w:ascii="Arial" w:cs="Arial" w:eastAsia="Arial" w:hAnsi="Arial"/>
          <w:i/>
          <w:iCs/>
          <w:color w:val="999999"/>
          <w:sz w:val="18"/>
          <w:szCs w:val="18"/>
        </w:rPr>
        <w:t xml:space="preserve">— End of Document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4" w:space="4"/>
      </w:pBdr>
      <w:jc w:val="center"/>
    </w:pPr>
    <w:r>
      <w:rPr>
        <w:rFonts w:ascii="Arial" w:cs="Arial" w:eastAsia="Arial" w:hAnsi="Arial"/>
        <w:color w:val="888888"/>
        <w:sz w:val="16"/>
        <w:szCs w:val="16"/>
      </w:rPr>
      <w:t xml:space="preserve">Bluesprings AI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6" w:space="4"/>
      </w:pBdr>
      <w:spacing w:after="120"/>
      <w:jc w:val="right"/>
    </w:pPr>
    <w:r>
      <w:rPr>
        <w:rFonts w:ascii="Arial" w:cs="Arial" w:eastAsia="Arial" w:hAnsi="Arial"/>
        <w:b/>
        <w:bCs/>
        <w:color w:val="1F3864"/>
        <w:sz w:val="18"/>
        <w:szCs w:val="18"/>
      </w:rPr>
      <w:t xml:space="preserve">CyberTowers Vehicle Access System</w:t>
    </w:r>
    <w:r>
      <w:rPr>
        <w:rFonts w:ascii="Arial" w:cs="Arial" w:eastAsia="Arial" w:hAnsi="Arial"/>
        <w:color w:val="666666"/>
        <w:sz w:val="18"/>
        <w:szCs w:val="18"/>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8"/>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9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2026-06-16T19:17:49.607Z</dcterms:created>
  <dcterms:modified xsi:type="dcterms:W3CDTF">2026-06-16T19:17:49.608Z</dcterms:modified>
</cp:coreProperties>
</file>

<file path=docProps/custom.xml><?xml version="1.0" encoding="utf-8"?>
<Properties xmlns="http://schemas.openxmlformats.org/officeDocument/2006/custom-properties" xmlns:vt="http://schemas.openxmlformats.org/officeDocument/2006/docPropsVTypes"/>
</file>