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07202148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Pandas :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796.1810302734375" w:lineRule="auto"/>
        <w:ind w:left="18.480072021484375" w:right="380.0378417968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Domain : E-Commerce Functional Flows – Dataset with 40K Rows / 15 Features  Implementation : __Solve each Question with appropriate business insights with a flow__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39404296875" w:line="240" w:lineRule="auto"/>
        <w:ind w:left="0.960083007812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Analyze Seasonal Order Behaviour Across Years :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1879882812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1 :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63.9945125579834" w:lineRule="auto"/>
        <w:ind w:left="729.4000244140625" w:right="146.475830078125" w:hanging="362.92007446289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As an E-Commerce analytics expert, you are tasked with understanding customer  Purchasing behaviour over time, Your goal is to determine in which quarters (Q1 – Q4) customers places the most orders and how that trend has evolved from 2022 to  2024. This insights will help stakeholders to plan marketing and inventory strategies  around high-demand periods. Construct a feature to identify the quarter from the  order date and aggregate the total number of orders per quarter, per year.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48046875" w:line="396.1747741699219" w:lineRule="auto"/>
        <w:ind w:left="9.839935302734375" w:right="1361.9183349609375" w:hanging="2.1598815917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Calculate Seller-Wise Average Product Rating for Performance BenchMarking: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2: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453125" w:line="263.96103858947754" w:lineRule="auto"/>
        <w:ind w:left="725.0799560546875" w:right="170.838623046875" w:hanging="358.60000610351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Quality of Service and Product Satisfaction is essential for long-term customer  retention in an eCommerce business. As a Data Analyst, you need to provide seller level performance insights to the marketplace operations team. Calculate the  average customer rating received by each seller, along with the total number of  products sold by that seller. This will help identify high-performing sellers and those  who may need support or training interventions.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58642578125" w:line="240" w:lineRule="auto"/>
        <w:ind w:left="14.88006591796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Identify Product Categories with the Highest Return and Cancellation Rates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9204101562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3 :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63.1613540649414" w:lineRule="auto"/>
        <w:ind w:left="728.4400939941406" w:right="213.197021484375" w:hanging="361.9601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Returns and cancellations significantly impact logistics costs and customer  satisfaction. To improve the supply chain and reduce losses, identify which product  categories have the highest percentage of returned or cancelled orders. This metric  should be normalized based on the total number of orders in each category to  account for volume differences. Your output should include the total number of  orders, return/cancel counts, and return/cancel rate per category.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960083007812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Analyze Top 10 High-Revenue Products with Adjusted Revenue Considering Discounts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91918945312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4: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2.97816276550293" w:lineRule="auto"/>
        <w:ind w:left="722.6800537109375" w:right="136.397705078125" w:hanging="356.20010375976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Revenue insights are vital for identifying product success. As a revenue analyst, your  task is to determine the top 10 products that generate the most revenue after  discounts are applied. The metric should use a calculated TotalPrice that adjusts for  discounts, not just the MRP. This will help product and pricing teams understand  which products are driving real monetary value.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34228515625" w:line="240" w:lineRule="auto"/>
        <w:ind w:left="67.680053710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Evaluate Regional Order Distribution and Total Revenue for Strategic Expansion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202148437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62.97804832458496" w:lineRule="auto"/>
        <w:ind w:left="722.6800537109375" w:right="275.35888671875" w:hanging="356.20010375976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Understanding geographic trends is essential for regional marketing and logistics  planning. As part of a regional strategy evaluation, calculate the total number of  orders and the total revenue generated from each region (CustomerLocation). This  will support decisions regarding warehouse expansion, delivery optimization, and  targeted marketing campaigns.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34228515625" w:line="263.89434814453125" w:lineRule="auto"/>
        <w:ind w:left="14.88006591796875" w:right="1174.2376708984375"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Determine Average Delivery Time by Product Category to Identify Supply Chain  Bottlenecks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25561523437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6: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63.01984786987305" w:lineRule="auto"/>
        <w:ind w:left="722.6800537109375" w:right="214.158935546875" w:hanging="356.20010375976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 eCommerce logistics, average delivery time is a crucial KPI that reflects supply  chain efficiency. Management wants to understand which product categories are  taking longer to deliver than others. Your goal is to compute the average delivery  time in days per product category. This will help logistics teams identify bottlenecks  and improve delivery SLAs.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Identify Customer Segments Based on Purchase Volume for Loyalty Program Targeting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91918945312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7: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2.97816276550293" w:lineRule="auto"/>
        <w:ind w:left="729.6400451660156" w:right="20.478515625" w:hanging="363.160095214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 design an effective loyalty or rewards program, it's essential to classify customers  based on their total order volume. Segment the customers into three tiers—Low,  Medium, and High—based on the number of orders they've placed. This will help the  marketing team focus their campaigns on loyal, high-value customers while also re engaging low-activity ones.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342529296875" w:line="240" w:lineRule="auto"/>
        <w:ind w:left="7.680053710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Calculate Net Effective Discount Percentage Offered Across Categories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91918945312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8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63.96095275878906" w:lineRule="auto"/>
        <w:ind w:left="725.0799560546875" w:right="299.8779296875" w:hanging="358.60000610351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Discounts are a key part of eCommerce pricing strategies. However, stakeholders  want a realistic picture of the average net effective discount given in each product  category, not just the highest advertised rate. Your task is to calculate the average  discount percentage offered across each category and determine which categories  are operating at higher markdowns. This analysis aids pricing teams in managing  margin leakage.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159423828125" w:line="240" w:lineRule="auto"/>
        <w:ind w:left="14.88006591796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Identify Top 5 Cities (Regions) with Highest Average Order Value (AOV)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719604492187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9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62.97810554504395" w:lineRule="auto"/>
        <w:ind w:left="729.6400451660156" w:right="-4.000244140625" w:hanging="363.160095214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Marketing and regional operations teams need clarity on customer purchasing power  across regions. One of the best indicators of this is Average Order Value (AOV)—the  average revenue generated per order. Your goal is to compute AOV for each customer  region and return the top 5 regions. This will help teams target affluent markets with  premium products and personalized campaigns.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4.88006591796875" w:right="792.838134765625"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Engineer a Feature to Identify Repeat Customers and Analyze Their Contribution to  Revenue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02514648437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10 :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63.96095275878906" w:lineRule="auto"/>
        <w:ind w:left="729.4000244140625" w:right="18.11767578125" w:hanging="362.92007446289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Repeat customers are the backbone of a successful eCommerce business. To help the  customer success team evaluate loyalty, create a new feature that identifies repeat  customers—those who have placed more than one order. Then, compute how much  of the total revenue comes from these repeat customers compared to first-time  buyers. This insight will validate the ROI of retention strategies and justify loyalty  program investments.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159423828125" w:line="240" w:lineRule="auto"/>
        <w:ind w:left="14.88006591796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Identify Top 5 Sellers by Revenue and Analyze Their Average Product Ratings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196289062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11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001953125" w:line="262.8947925567627" w:lineRule="auto"/>
        <w:ind w:left="722.6800537109375" w:right="-0.20263671875" w:hanging="356.20010375976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Revenue is critical, but coupling it with customer satisfaction gives a complete picture  of seller performance. Your goal is to identify the top 5 sellers in terms of total  revenue, and then evaluate their average product ratings. This will help the  marketplace team reward high-value sellers who maintain quality, and investigate  those who may be sacrificing customer experience for volume.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6251220703125" w:line="240" w:lineRule="auto"/>
        <w:ind w:left="0.960083007812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Analyze Impact of Payment Methods on Average Order Value and Return Rates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9204101562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12 :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63.8946342468262" w:lineRule="auto"/>
        <w:ind w:left="729.6400451660156" w:right="69.9169921875" w:hanging="363.1600952148437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Finance and operations teams want to assess how different payment methods affect  purchasing behavior and return patterns. Your task is to calculate two key metrics for  each payment method: Average Order Value (AOV) and Return/Cancel Rate. This will  inform strategic decisions such as incentivizing certain payment methods or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509765625" w:line="240" w:lineRule="auto"/>
        <w:ind w:left="734.44000244140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identifying friction points in others.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Engineer a Flag for High-Value Orders and Analyze Their Distribution Across Categories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71899414062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13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62.97816276550293" w:lineRule="auto"/>
        <w:ind w:left="722.6800537109375" w:right="83.71826171875" w:hanging="356.20010375976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Product and marketing teams are interested in identifying "high-value" transactions  to offer premium customer experiences (e.g., free shipping, early access). You need  to engineer a new feature that flags high-value orders—defined as those with a total  price greater than the 90th percentile of all orders. Then, analyze how these orders  are distributed across product categories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742431640625" w:line="240" w:lineRule="auto"/>
        <w:ind w:left="7.680053710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Calculate Average Rating by Product Category and Identify Underperforming Segments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19604492187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14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63.9777183532715" w:lineRule="auto"/>
        <w:ind w:left="729.4000244140625" w:right="235.955810546875" w:hanging="362.92007446289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Customer reviews are critical indicators of product satisfaction. As part of a quality  assurance initiative, you are asked to calculate the average rating for each product  category. The goal is to flag categories where the average rating falls below 3.5,  indicating potential customer dissatisfaction. This will help product teams prioritize  improvements or reconsider inventory from specific suppliers.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5423583984375" w:line="240" w:lineRule="auto"/>
        <w:ind w:left="14.88006591796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Engineer Product Profitability Metric and Identify Most and Least Profitable Categories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719604492187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15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63.1613540649414" w:lineRule="auto"/>
        <w:ind w:left="722.6800537109375" w:right="97.998046875" w:hanging="356.20010375976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While revenue is important, profitability is what ultimately matters to the finance  team. For better decision-making, you are tasked with engineering a new feature:  Estimated Profit per order. Assume a flat product cost = 70% of the PricePerUnit  (excluding discount). Using this, calculate estimated profit for each order and then  aggregate the total profit by product category. Identify the top 3 most profitable and  least profitable categories.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Engineer Order Completion Flag and Analyze Seller Fulfillment Efficiency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71899414062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16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62.97816276550293" w:lineRule="auto"/>
        <w:ind w:left="722.6800537109375" w:right="2.71728515625" w:hanging="356.20010375976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 assess seller reliability, operations teams want a metric that reflects the fulfillment  efficiency of each seller. Begin by engineering a new feature: an Order Completion  Flag which is True only if the delivery status is “Delivered”. Then, calculate the Order  Completion Rate (%) for each seller by dividing completed orders by total orders. Sort  the sellers from best to worst based on this fulfillment metric.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142333984375" w:line="240" w:lineRule="auto"/>
        <w:ind w:left="14.88006591796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Determine Category-Wise Revenue Growth Year Over Year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91918945312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17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63.977575302124" w:lineRule="auto"/>
        <w:ind w:left="728.4400939941406" w:right="13.5986328125" w:hanging="361.9601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Understanding growth trends across product categories helps in strategic investment  decisions. The executive team is interested in knowing which product categories are  showing positive or negative revenue growth year over year. Calculate the total  revenue per category for each year, and then derive a feature for Year-over-Year (YoY)  Growth (%) to highlight accelerating or declining segments.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9427490234375" w:line="259.89609718322754" w:lineRule="auto"/>
        <w:ind w:left="5.760040283203125" w:right="930.596923828125" w:firstLine="8.880004882812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Use List Comprehension to Classify Products Based on Price Ranges for Marketing  Segmentation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823364257812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18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64.0054130554199" w:lineRule="auto"/>
        <w:ind w:left="736.8400573730469" w:right="59.8388671875" w:hanging="370.36010742187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 drive targeted pricing campaigns, the marketing team wants products categorized  based on their unit price. Create a new column that classifies each product into Low,  Mid, or High price segments using list comprehension. Then, analyze how much total  revenue each segment contributes to the business. This helps in targeting different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473388671875" w:line="240" w:lineRule="auto"/>
        <w:ind w:left="729.400024414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segments effectively.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8.48007202148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Low: PricePerUnit &lt; ₹100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9200744628906" w:line="240" w:lineRule="auto"/>
        <w:ind w:left="18.48007202148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Mid: ₹100 ≤ PricePerUnit ≤ ₹300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07202148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High: PricePerUnit &gt; ₹300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0" w:lineRule="auto"/>
        <w:ind w:left="14.88006591796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Identify the Return Rate of High-Value Orders Compared to Low-Value Orders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719726562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19 :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4.98533248901367" w:lineRule="auto"/>
        <w:ind w:left="729.4000244140625" w:right="217.760009765625" w:hanging="362.92007446289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Customer behavior can vary significantly based on the value of a transaction. The  operations and fraud detection teams want to compare the return/cancel rate of  high-value orders (orders above the 75th percentile) with that of low-value orders  (orders below the 25th percentile). This can help uncover patterns such as abuse of  returns or product dissatisfaction in expensive or cheap items.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34326171875" w:line="240" w:lineRule="auto"/>
        <w:ind w:left="14.88006591796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Engineer Delivery Performance Bands and Analyze Their Impact on Customer Ratings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318725585937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20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3.98566246032715" w:lineRule="auto"/>
        <w:ind w:left="729.4000244140625" w:right="236.79931640625" w:hanging="362.92007446289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 improve last-mile delivery and customer satisfaction, the logistics team wants to  understand how delivery time impacts customer ratings. Your task is to engineer a  new feature called DeliveryPerformanceBand that classifies delivery speed as Fast  (≤3 days), Moderate (4–7 days), or Slow (&gt;7 days). Then analyze the average  customer rating within each delivery band.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934814453125" w:line="240" w:lineRule="auto"/>
        <w:ind w:left="14.88006591796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Engineer a Feature to Flag Peak Season Orders and Compare Revenue Contribution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719726562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21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3.98569107055664" w:lineRule="auto"/>
        <w:ind w:left="736.8400573730469" w:right="42.87841796875" w:hanging="370.36010742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sales team suspects that a large chunk of revenue is concentrated during the  peak seasons like festive quarters (Q4) or year-end sales. Your job is to engineer a  new feature called IsPeakSeason based on the order quarter, where Q4 is considered  peak. Then calculate the total revenue and number of orders from peak vs. non-peak  periods to validate the hypothesis.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Perform Multi-Metric Performance Analysis of Each Product Category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719726562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22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5.90177536010742" w:lineRule="auto"/>
        <w:ind w:left="729.6400451660156" w:right="97.515869140625" w:hanging="363.160095214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executive dashboard needs a composite view of each product category's  business performance. You are required to compile a table showing the following for  each category: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817626953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Total Revenue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71972656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Total Quantity Sold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120361328125" w:line="240" w:lineRule="auto"/>
        <w:ind w:left="2.40005493164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Average Rating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7197265625" w:line="240" w:lineRule="auto"/>
        <w:ind w:left="18.48007202148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Return/Cancel Rate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1201171875" w:line="244.06917572021484" w:lineRule="auto"/>
        <w:ind w:left="729.4000244140625" w:right="519.6795654296875" w:hanging="362.92007446289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 multi-metric view will help the leadership team identify not just top-selling  categories, but also the ones that balance revenue, satisfaction, and operational  efficiency.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0504150390625" w:line="240" w:lineRule="auto"/>
        <w:ind w:left="5.76004028320312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Segment Sellers by Revenue Tiers and Analyze Their Average Completion Rate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1200561523438"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23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2008056640625" w:line="243.9023780822754" w:lineRule="auto"/>
        <w:ind w:left="7.920074462890625" w:right="180.360107421875" w:hanging="7.92007446289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design tiered incentive programs for marketplace sellers, the business team needs to  segment sellers into Low, Mid, and High Revenue groups. Then, calculate the average order  completion rate within each revenue tier. This analysis will reveal whether top sellers are  also the most reliable, or if mid/low-tier sellers outperform them in fulfillment quality.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Engineer a Customer Frequency Band and Analyze Their Contribution to Revenue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719726562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24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5.90177536010742" w:lineRule="auto"/>
        <w:ind w:left="736.8400573730469" w:right="310.4376220703125" w:hanging="370.36010742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Customer frequency is a core driver of lifetime value. You are asked to engineer a  new feature called CustomerFrequencyBand, categorizing customers based on the  number of orders they’ve placed: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817626953125" w:line="240" w:lineRule="auto"/>
        <w:ind w:left="18.48007202148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Rare (1 order)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719726562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Occasional (2–4 orders)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120361328125" w:line="240" w:lineRule="auto"/>
        <w:ind w:left="18.48007202148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Frequent (5+ orders)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4.06888961791992" w:lineRule="auto"/>
        <w:ind w:left="729.4000244140625" w:right="241.9970703125" w:hanging="362.92007446289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Then, analyze how much revenue each customer band contributes. This insight will  help the CRM team design personalized loyalty campaigns and better manage  customer retention efforts.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8511962890625" w:line="240" w:lineRule="auto"/>
        <w:ind w:left="14.88006591796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Evaluate Seller-Level Discounting Behavior and Its Correlation with Revenue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7197265625" w:line="240" w:lineRule="auto"/>
        <w:ind w:left="9.8399353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 25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3.98563385009766" w:lineRule="auto"/>
        <w:ind w:left="729.4000244140625" w:right="160.396728515625" w:hanging="362.92007446289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Discounting is often used as a lever to boost sales—but excessive discounting may  eat into profits. The finance team wants to assess whether sellers offering higher  average discounts are generating proportionately higher revenue. Calculate average  discount percentage and total revenue for each seller, and rank them to identify  outliers—sellers with high discounts but low revenue (or vice versa).</w:t>
      </w:r>
    </w:p>
    <w:sectPr>
      <w:pgSz w:h="16820" w:w="11900" w:orient="portrait"/>
      <w:pgMar w:bottom="2006.7999267578125" w:top="1430.799560546875" w:left="1442.1600341796875" w:right="1393.16162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