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F920" w14:textId="4CF0F8DE" w:rsidR="002F36F0" w:rsidRPr="001B0C17" w:rsidRDefault="001B0C1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 </w:t>
      </w:r>
      <w:r w:rsidRPr="001B0C17">
        <w:rPr>
          <w:b/>
          <w:bCs/>
          <w:sz w:val="32"/>
          <w:szCs w:val="32"/>
          <w:lang w:val="en-US"/>
        </w:rPr>
        <w:t>About</w:t>
      </w:r>
    </w:p>
    <w:p w14:paraId="3AA04652" w14:textId="77777777" w:rsidR="001B0C17" w:rsidRDefault="001B0C17">
      <w:pPr>
        <w:rPr>
          <w:sz w:val="28"/>
          <w:szCs w:val="28"/>
          <w:lang w:val="en-US"/>
        </w:rPr>
      </w:pPr>
    </w:p>
    <w:p w14:paraId="420F3568" w14:textId="77777777" w:rsidR="001B0C17" w:rsidRDefault="001B0C17">
      <w:pPr>
        <w:rPr>
          <w:sz w:val="28"/>
          <w:szCs w:val="28"/>
          <w:lang w:val="en-US"/>
        </w:rPr>
      </w:pPr>
    </w:p>
    <w:p w14:paraId="24A476C8" w14:textId="6FD29FD6" w:rsidR="0091516D" w:rsidRDefault="001B0C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1.1 </w:t>
      </w:r>
      <w:r w:rsidR="002F36F0" w:rsidRPr="002F36F0">
        <w:rPr>
          <w:sz w:val="28"/>
          <w:szCs w:val="28"/>
          <w:lang w:val="en-US"/>
        </w:rPr>
        <w:t xml:space="preserve">Altran </w:t>
      </w:r>
      <w:r w:rsidR="002F36F0">
        <w:rPr>
          <w:sz w:val="28"/>
          <w:szCs w:val="28"/>
          <w:lang w:val="en-US"/>
        </w:rPr>
        <w:t>I</w:t>
      </w:r>
      <w:r w:rsidR="002F36F0" w:rsidRPr="002F36F0">
        <w:rPr>
          <w:sz w:val="28"/>
          <w:szCs w:val="28"/>
          <w:lang w:val="en-US"/>
        </w:rPr>
        <w:t>ndia</w:t>
      </w:r>
    </w:p>
    <w:p w14:paraId="52EF32CB" w14:textId="043A5C8A" w:rsidR="002F36F0" w:rsidRDefault="007649C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Altran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 xml:space="preserve">is now Capgemini Engineering and it </w:t>
      </w:r>
      <w:r>
        <w:rPr>
          <w:rFonts w:ascii="Arial" w:hAnsi="Arial" w:cs="Arial"/>
          <w:color w:val="202124"/>
          <w:shd w:val="clear" w:color="auto" w:fill="FFFFFF"/>
        </w:rPr>
        <w:t>offers engineering consulting services</w:t>
      </w:r>
      <w:r>
        <w:rPr>
          <w:rFonts w:ascii="Arial" w:hAnsi="Arial" w:cs="Arial"/>
          <w:color w:val="202124"/>
          <w:shd w:val="clear" w:color="auto" w:fill="FFFFFF"/>
        </w:rPr>
        <w:t xml:space="preserve"> for </w:t>
      </w:r>
      <w:r>
        <w:rPr>
          <w:rFonts w:ascii="Arial" w:hAnsi="Arial" w:cs="Arial"/>
          <w:color w:val="202124"/>
          <w:shd w:val="clear" w:color="auto" w:fill="FFFFFF"/>
        </w:rPr>
        <w:t>development of new products and services.</w:t>
      </w:r>
      <w:r w:rsidRPr="007649C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</w:t>
      </w:r>
      <w:r>
        <w:rPr>
          <w:rFonts w:ascii="Arial" w:hAnsi="Arial" w:cs="Arial"/>
          <w:color w:val="202124"/>
          <w:shd w:val="clear" w:color="auto" w:fill="FFFFFF"/>
        </w:rPr>
        <w:t xml:space="preserve"> company mainly focuses on</w:t>
      </w:r>
    </w:p>
    <w:p w14:paraId="6A7692F6" w14:textId="5CA63B63" w:rsidR="007649CF" w:rsidRDefault="007649CF" w:rsidP="007649CF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7649CF">
        <w:rPr>
          <w:rFonts w:ascii="Arial" w:hAnsi="Arial" w:cs="Arial"/>
          <w:color w:val="202124"/>
          <w:shd w:val="clear" w:color="auto" w:fill="FFFFFF"/>
        </w:rPr>
        <w:t>Aerospac</w:t>
      </w:r>
      <w:r w:rsidRPr="007649CF">
        <w:rPr>
          <w:rFonts w:ascii="Arial" w:hAnsi="Arial" w:cs="Arial"/>
          <w:color w:val="202124"/>
          <w:shd w:val="clear" w:color="auto" w:fill="FFFFFF"/>
        </w:rPr>
        <w:t>e</w:t>
      </w:r>
    </w:p>
    <w:p w14:paraId="70413B59" w14:textId="5519C37A" w:rsidR="007649CF" w:rsidRDefault="007649CF" w:rsidP="007649CF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Defence</w:t>
      </w:r>
    </w:p>
    <w:p w14:paraId="1CBDAD52" w14:textId="046FA82D" w:rsidR="007649CF" w:rsidRDefault="007649CF" w:rsidP="007649CF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Automotive</w:t>
      </w:r>
    </w:p>
    <w:p w14:paraId="4A9388BC" w14:textId="704ECEB2" w:rsidR="007649CF" w:rsidRPr="007649CF" w:rsidRDefault="007649CF" w:rsidP="007649CF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Energy</w:t>
      </w:r>
    </w:p>
    <w:p w14:paraId="0A9593A1" w14:textId="77777777" w:rsidR="001B0C17" w:rsidRDefault="001B0C17">
      <w:pPr>
        <w:rPr>
          <w:rFonts w:ascii="Arial" w:hAnsi="Arial" w:cs="Arial"/>
          <w:color w:val="202124"/>
          <w:shd w:val="clear" w:color="auto" w:fill="FFFFFF"/>
        </w:rPr>
      </w:pPr>
    </w:p>
    <w:p w14:paraId="56AE1EBC" w14:textId="43F069D0" w:rsidR="007649CF" w:rsidRDefault="001B0C1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1.2 </w:t>
      </w:r>
      <w:r w:rsidR="007649CF" w:rsidRPr="007649CF">
        <w:rPr>
          <w:rFonts w:cstheme="minorHAnsi"/>
          <w:color w:val="202124"/>
          <w:sz w:val="28"/>
          <w:szCs w:val="28"/>
          <w:shd w:val="clear" w:color="auto" w:fill="FFFFFF"/>
        </w:rPr>
        <w:t>A</w:t>
      </w:r>
      <w:r w:rsidR="007649CF" w:rsidRPr="007649CF">
        <w:rPr>
          <w:rFonts w:cstheme="minorHAnsi"/>
          <w:color w:val="202124"/>
          <w:sz w:val="28"/>
          <w:szCs w:val="28"/>
          <w:shd w:val="clear" w:color="auto" w:fill="FFFFFF"/>
        </w:rPr>
        <w:t>madeus</w:t>
      </w:r>
    </w:p>
    <w:p w14:paraId="05F5F01E" w14:textId="2D7BD5F9" w:rsidR="002F36F0" w:rsidRPr="002F36F0" w:rsidRDefault="001B0C17">
      <w:pPr>
        <w:rPr>
          <w:sz w:val="28"/>
          <w:szCs w:val="28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Global travel management companies are mainly using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Amadeus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computer reservation system</w:t>
      </w:r>
      <w:r>
        <w:rPr>
          <w:rFonts w:ascii="Arial" w:hAnsi="Arial" w:cs="Arial"/>
          <w:color w:val="202124"/>
          <w:shd w:val="clear" w:color="auto" w:fill="FFFFFF"/>
        </w:rPr>
        <w:t xml:space="preserve"> to get access to online travel matters including transfer, hotels</w:t>
      </w:r>
      <w:r>
        <w:rPr>
          <w:rFonts w:ascii="Arial" w:hAnsi="Arial" w:cs="Arial"/>
          <w:color w:val="202124"/>
          <w:shd w:val="clear" w:color="auto" w:fill="FFFFFF"/>
        </w:rPr>
        <w:t xml:space="preserve"> and value-added services.</w:t>
      </w:r>
    </w:p>
    <w:sectPr w:rsidR="002F36F0" w:rsidRPr="002F36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D9DA9" w14:textId="77777777" w:rsidR="002F36F0" w:rsidRDefault="002F36F0" w:rsidP="002F36F0">
      <w:pPr>
        <w:spacing w:after="0" w:line="240" w:lineRule="auto"/>
      </w:pPr>
      <w:r>
        <w:separator/>
      </w:r>
    </w:p>
  </w:endnote>
  <w:endnote w:type="continuationSeparator" w:id="0">
    <w:p w14:paraId="0E4D6383" w14:textId="77777777" w:rsidR="002F36F0" w:rsidRDefault="002F36F0" w:rsidP="002F3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FB62A" w14:textId="77777777" w:rsidR="002F36F0" w:rsidRDefault="002F36F0" w:rsidP="002F36F0">
      <w:pPr>
        <w:spacing w:after="0" w:line="240" w:lineRule="auto"/>
      </w:pPr>
      <w:r>
        <w:separator/>
      </w:r>
    </w:p>
  </w:footnote>
  <w:footnote w:type="continuationSeparator" w:id="0">
    <w:p w14:paraId="2C617045" w14:textId="77777777" w:rsidR="002F36F0" w:rsidRDefault="002F36F0" w:rsidP="002F3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2D6E" w14:textId="2A912CC2" w:rsidR="002F36F0" w:rsidRDefault="002F36F0">
    <w:pPr>
      <w:pStyle w:val="Header"/>
    </w:pPr>
    <w:r>
      <w:tab/>
    </w:r>
    <w:r>
      <w:tab/>
      <w:t>01-07-2020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218EB"/>
    <w:multiLevelType w:val="hybridMultilevel"/>
    <w:tmpl w:val="4300D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F0"/>
    <w:rsid w:val="001B0C17"/>
    <w:rsid w:val="002F36F0"/>
    <w:rsid w:val="007649CF"/>
    <w:rsid w:val="0091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EBF4"/>
  <w15:chartTrackingRefBased/>
  <w15:docId w15:val="{9EF576DB-0C01-4AE8-9278-9DE7B84C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F0"/>
  </w:style>
  <w:style w:type="paragraph" w:styleId="Footer">
    <w:name w:val="footer"/>
    <w:basedOn w:val="Normal"/>
    <w:link w:val="FooterChar"/>
    <w:uiPriority w:val="99"/>
    <w:unhideWhenUsed/>
    <w:rsid w:val="002F3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F0"/>
  </w:style>
  <w:style w:type="paragraph" w:styleId="ListParagraph">
    <w:name w:val="List Paragraph"/>
    <w:basedOn w:val="Normal"/>
    <w:uiPriority w:val="34"/>
    <w:qFormat/>
    <w:rsid w:val="007649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4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HoLLa</dc:creator>
  <cp:keywords/>
  <dc:description/>
  <cp:lastModifiedBy>JaYaNtH HoLLa</cp:lastModifiedBy>
  <cp:revision>2</cp:revision>
  <dcterms:created xsi:type="dcterms:W3CDTF">2021-07-01T06:14:00Z</dcterms:created>
  <dcterms:modified xsi:type="dcterms:W3CDTF">2021-07-01T06:14:00Z</dcterms:modified>
</cp:coreProperties>
</file>