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24"/>
          <w:szCs w:val="24"/>
          <w:u w:val="single"/>
          <w:lang w:val="en-IN"/>
        </w:rPr>
      </w:pPr>
      <w:r>
        <w:rPr>
          <w:rFonts w:hint="default" w:ascii="Calibri" w:hAnsi="Calibri" w:cs="Calibri"/>
          <w:b/>
          <w:bCs/>
          <w:sz w:val="24"/>
          <w:szCs w:val="24"/>
          <w:u w:val="single"/>
          <w:lang w:val="en-IN"/>
        </w:rPr>
        <w:t>Git Hub VS AWS Code Commit</w:t>
      </w:r>
    </w:p>
    <w:p>
      <w:pPr>
        <w:jc w:val="center"/>
        <w:rPr>
          <w:rFonts w:hint="default" w:ascii="Calibri" w:hAnsi="Calibri" w:cs="Calibri"/>
          <w:lang w:val="en-IN"/>
        </w:rPr>
      </w:pPr>
    </w:p>
    <w:p>
      <w:pPr>
        <w:jc w:val="both"/>
        <w:rPr>
          <w:rFonts w:hint="default" w:ascii="Calibri" w:hAnsi="Calibri" w:cs="Calibri"/>
          <w:lang w:val="en-IN"/>
        </w:rPr>
      </w:pPr>
    </w:p>
    <w:tbl>
      <w:tblPr>
        <w:tblStyle w:val="3"/>
        <w:tblW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1447"/>
        <w:gridCol w:w="3438"/>
        <w:gridCol w:w="3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5" w:hRule="atLeast"/>
        </w:trPr>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Parameters</w:t>
            </w: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AWS Code</w:t>
            </w:r>
            <w:r>
              <w:rPr>
                <w:rFonts w:hint="default" w:ascii="Calibri" w:hAnsi="Calibri" w:eastAsia="SimSun" w:cs="Calibri"/>
                <w:b/>
                <w:bCs/>
                <w:kern w:val="0"/>
                <w:sz w:val="20"/>
                <w:szCs w:val="20"/>
                <w:lang w:val="en-IN" w:eastAsia="zh-CN" w:bidi="ar"/>
              </w:rPr>
              <w:t xml:space="preserve"> </w:t>
            </w:r>
            <w:r>
              <w:rPr>
                <w:rFonts w:hint="default" w:ascii="Calibri" w:hAnsi="Calibri" w:eastAsia="SimSun" w:cs="Calibri"/>
                <w:b/>
                <w:bCs/>
                <w:kern w:val="0"/>
                <w:sz w:val="20"/>
                <w:szCs w:val="20"/>
                <w:lang w:val="en-US" w:eastAsia="zh-CN" w:bidi="ar"/>
              </w:rPr>
              <w:t>Commit</w:t>
            </w: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Git 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5" w:hRule="atLeast"/>
        </w:trPr>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Owner </w:t>
            </w: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Amazon</w:t>
            </w: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Microsoft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5" w:hRule="atLeast"/>
        </w:trPr>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Launched</w:t>
            </w: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2008</w:t>
            </w: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5" w:hRule="atLeast"/>
        </w:trPr>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Definition</w:t>
            </w: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AWS </w:t>
            </w:r>
            <w:r>
              <w:rPr>
                <w:rFonts w:hint="default" w:ascii="Calibri" w:hAnsi="Calibri" w:eastAsia="SimSun" w:cs="Calibri"/>
                <w:kern w:val="0"/>
                <w:sz w:val="20"/>
                <w:szCs w:val="20"/>
                <w:lang w:val="en-IN" w:eastAsia="zh-CN" w:bidi="ar"/>
              </w:rPr>
              <w:t>Code Commit</w:t>
            </w:r>
            <w:r>
              <w:rPr>
                <w:rFonts w:hint="default" w:ascii="Calibri" w:hAnsi="Calibri" w:eastAsia="SimSun" w:cs="Calibri"/>
                <w:kern w:val="0"/>
                <w:sz w:val="20"/>
                <w:szCs w:val="20"/>
                <w:lang w:val="en-US" w:eastAsia="zh-CN" w:bidi="ar"/>
              </w:rPr>
              <w:t xml:space="preserve"> is a fully structured, elastic source control system that provides secure Git-based storehouse services or repositories. AWS Code Commit is a version control system maintained by AWS to secretly store and maintain assets in the cloud and merge with AWS.</w:t>
            </w: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GitHub is a pure code-derived source for version control for developers to work together and also linked together on projects. When many people work together on a project, it becomes very difficult to trace changes and this encourages the possibility of overwriting each other's 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5" w:hRule="atLeast"/>
        </w:trPr>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Deployment</w:t>
            </w: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Saas</w:t>
            </w: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Saas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5" w:hRule="atLeast"/>
        </w:trPr>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User Interface</w:t>
            </w: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Code</w:t>
            </w:r>
            <w:r>
              <w:rPr>
                <w:rFonts w:hint="default" w:ascii="Calibri" w:hAnsi="Calibri" w:eastAsia="SimSun" w:cs="Calibri"/>
                <w:kern w:val="0"/>
                <w:sz w:val="20"/>
                <w:szCs w:val="20"/>
                <w:lang w:val="en-IN" w:eastAsia="zh-CN" w:bidi="ar"/>
              </w:rPr>
              <w:t xml:space="preserve"> </w:t>
            </w:r>
            <w:r>
              <w:rPr>
                <w:rFonts w:hint="default" w:ascii="Calibri" w:hAnsi="Calibri" w:eastAsia="SimSun" w:cs="Calibri"/>
                <w:kern w:val="0"/>
                <w:sz w:val="20"/>
                <w:szCs w:val="20"/>
                <w:lang w:val="en-US" w:eastAsia="zh-CN" w:bidi="ar"/>
              </w:rPr>
              <w:t xml:space="preserve">Commit’s user interface is </w:t>
            </w:r>
            <w:r>
              <w:rPr>
                <w:rFonts w:hint="default" w:ascii="Calibri" w:hAnsi="Calibri" w:eastAsia="SimSun" w:cs="Calibri"/>
                <w:b w:val="0"/>
                <w:bCs w:val="0"/>
                <w:i w:val="0"/>
                <w:iCs w:val="0"/>
                <w:kern w:val="0"/>
                <w:sz w:val="20"/>
                <w:szCs w:val="20"/>
                <w:lang w:val="en-US" w:eastAsia="zh-CN" w:bidi="ar"/>
              </w:rPr>
              <w:t>pretty average</w:t>
            </w: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GitHub is fully featured and has a </w:t>
            </w:r>
            <w:r>
              <w:rPr>
                <w:rFonts w:hint="default" w:ascii="Calibri" w:hAnsi="Calibri" w:eastAsia="SimSun" w:cs="Calibri"/>
                <w:b/>
                <w:bCs/>
                <w:i/>
                <w:iCs/>
                <w:kern w:val="0"/>
                <w:sz w:val="20"/>
                <w:szCs w:val="20"/>
                <w:lang w:val="en-US" w:eastAsia="zh-CN" w:bidi="ar"/>
              </w:rPr>
              <w:t>really nice 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5" w:hRule="atLeast"/>
        </w:trPr>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Storage Limit</w:t>
            </w: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AWS CodeCommit does</w:t>
            </w:r>
            <w:r>
              <w:rPr>
                <w:rFonts w:hint="default" w:ascii="Calibri" w:hAnsi="Calibri" w:eastAsia="SimSun" w:cs="Calibri"/>
                <w:b/>
                <w:bCs/>
                <w:i/>
                <w:iCs/>
                <w:kern w:val="0"/>
                <w:sz w:val="20"/>
                <w:szCs w:val="20"/>
                <w:lang w:val="en-US" w:eastAsia="zh-CN" w:bidi="ar"/>
              </w:rPr>
              <w:t xml:space="preserve"> not have any limit on file type and file size</w:t>
            </w:r>
            <w:r>
              <w:rPr>
                <w:rFonts w:hint="default" w:ascii="Calibri" w:hAnsi="Calibri" w:eastAsia="SimSun" w:cs="Calibri"/>
                <w:kern w:val="0"/>
                <w:sz w:val="20"/>
                <w:szCs w:val="20"/>
                <w:lang w:val="en-US" w:eastAsia="zh-CN" w:bidi="ar"/>
              </w:rPr>
              <w:t>. Hence you can store the n number of any file.</w:t>
            </w: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While GitHub put a limitation on the size of files. It allows you to store files of size less than 100MB. If you exceed the maximum file storage limit, it pushes blocks to the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5" w:hRule="atLeast"/>
        </w:trPr>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Security</w:t>
            </w: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CodeCommit uses AWS’s IAM Roles and users. This makes it highly secure. Using IAM roles lets you share your repositories with only specific people while letting you limit their access to the repository. For example, few users can view the repository, few people can make edits, etc</w:t>
            </w: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Git is administered using GitHub users. Improved security; offer private repositories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5" w:hRule="atLeast"/>
        </w:trPr>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code review</w:t>
            </w: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GB" w:eastAsia="zh-CN" w:bidi="ar"/>
              </w:rPr>
              <w:t xml:space="preserve">We can do </w:t>
            </w:r>
            <w:r>
              <w:rPr>
                <w:rFonts w:hint="default" w:ascii="Calibri" w:hAnsi="Calibri" w:eastAsia="SimSun" w:cs="Calibri"/>
                <w:kern w:val="0"/>
                <w:sz w:val="20"/>
                <w:szCs w:val="20"/>
                <w:lang w:val="en-IN" w:eastAsia="zh-CN" w:bidi="ar"/>
              </w:rPr>
              <w:t>C</w:t>
            </w:r>
            <w:r>
              <w:rPr>
                <w:rFonts w:hint="default" w:ascii="Calibri" w:hAnsi="Calibri" w:eastAsia="SimSun" w:cs="Calibri"/>
                <w:kern w:val="0"/>
                <w:sz w:val="20"/>
                <w:szCs w:val="20"/>
                <w:lang w:val="en-US" w:eastAsia="zh-CN" w:bidi="ar"/>
              </w:rPr>
              <w:t xml:space="preserve">ode review </w:t>
            </w:r>
            <w:r>
              <w:rPr>
                <w:rFonts w:hint="default" w:ascii="Calibri" w:hAnsi="Calibri" w:eastAsia="SimSun" w:cs="Calibri"/>
                <w:kern w:val="0"/>
                <w:sz w:val="20"/>
                <w:szCs w:val="20"/>
                <w:lang w:val="en-GB" w:eastAsia="zh-CN" w:bidi="ar"/>
              </w:rPr>
              <w:t xml:space="preserve">interms of Pull request. </w:t>
            </w:r>
            <w:r>
              <w:rPr>
                <w:rFonts w:hint="default" w:ascii="Calibri" w:hAnsi="Calibri" w:eastAsia="SimSun" w:cs="Calibri"/>
                <w:kern w:val="0"/>
                <w:sz w:val="20"/>
                <w:szCs w:val="20"/>
                <w:lang w:val="en-US" w:eastAsia="zh-CN" w:bidi="ar"/>
              </w:rPr>
              <w:t xml:space="preserve"> </w:t>
            </w: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On GitHub, lightweight code review tools are built into every pull request. Your team can create review processes that improve the quality of your code and fit neatly into your workflow.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5" w:hRule="atLeast"/>
        </w:trPr>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Scalable </w:t>
            </w: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CodeCommit is designed to handle the scalability needs of enterprises, and its performance can scale effectively as your code</w:t>
            </w:r>
            <w:r>
              <w:rPr>
                <w:rFonts w:hint="default" w:ascii="Calibri" w:hAnsi="Calibri" w:eastAsia="SimSun" w:cs="Calibri"/>
                <w:kern w:val="0"/>
                <w:sz w:val="20"/>
                <w:szCs w:val="20"/>
                <w:lang w:val="en-IN" w:eastAsia="zh-CN" w:bidi="ar"/>
              </w:rPr>
              <w:t xml:space="preserve"> </w:t>
            </w:r>
            <w:r>
              <w:rPr>
                <w:rFonts w:hint="default" w:ascii="Calibri" w:hAnsi="Calibri" w:eastAsia="SimSun" w:cs="Calibri"/>
                <w:kern w:val="0"/>
                <w:sz w:val="20"/>
                <w:szCs w:val="20"/>
                <w:lang w:val="en-US" w:eastAsia="zh-CN" w:bidi="ar"/>
              </w:rPr>
              <w:t>base and team grow.</w:t>
            </w: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It offers</w:t>
            </w:r>
            <w:r>
              <w:rPr>
                <w:rFonts w:hint="default" w:ascii="Calibri" w:hAnsi="Calibri" w:eastAsia="SimSun" w:cs="Calibri"/>
                <w:b/>
                <w:bCs/>
                <w:i/>
                <w:iCs/>
                <w:kern w:val="0"/>
                <w:sz w:val="20"/>
                <w:szCs w:val="20"/>
                <w:lang w:val="en-US" w:eastAsia="zh-CN" w:bidi="ar"/>
              </w:rPr>
              <w:t xml:space="preserve"> excellent scalability </w:t>
            </w:r>
            <w:r>
              <w:rPr>
                <w:rFonts w:hint="default" w:ascii="Calibri" w:hAnsi="Calibri" w:eastAsia="SimSun" w:cs="Calibri"/>
                <w:kern w:val="0"/>
                <w:sz w:val="20"/>
                <w:szCs w:val="20"/>
                <w:lang w:val="en-US" w:eastAsia="zh-CN" w:bidi="ar"/>
              </w:rPr>
              <w:t>for hosting source code repositories and handles the load efficiently.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5" w:hRule="atLeast"/>
        </w:trPr>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interoperability</w:t>
            </w:r>
          </w:p>
        </w:tc>
        <w:tc>
          <w:tcPr>
            <w:tcW w:w="0" w:type="auto"/>
            <w:gridSpan w:val="2"/>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Both platforms have strong interoperability with Git, making it possible to move code between them relatively easily if needed.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5" w:hRule="atLeast"/>
        </w:trPr>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Price</w:t>
            </w: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Anyone with an AWS account can get started with AWS CodeCommit for free. The Free Tier includes 5 active users, 50 GB-month of storage and 10,000 Git requests per month.</w:t>
            </w: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GitHub is free for teams, offering them access to unlimited private repo</w:t>
            </w:r>
            <w:r>
              <w:rPr>
                <w:rFonts w:hint="default" w:ascii="Calibri" w:hAnsi="Calibri" w:eastAsia="SimSun" w:cs="Calibri"/>
                <w:kern w:val="0"/>
                <w:sz w:val="20"/>
                <w:szCs w:val="20"/>
                <w:lang w:val="en-IN" w:eastAsia="zh-CN" w:bidi="ar"/>
              </w:rPr>
              <w:t>’</w:t>
            </w:r>
            <w:r>
              <w:rPr>
                <w:rFonts w:hint="default" w:ascii="Calibri" w:hAnsi="Calibri" w:eastAsia="SimSun" w:cs="Calibri"/>
                <w:kern w:val="0"/>
                <w:sz w:val="20"/>
                <w:szCs w:val="20"/>
                <w:lang w:val="en-US" w:eastAsia="zh-CN" w:bidi="ar"/>
              </w:rPr>
              <w:t>s with unlimited collaborators free of cost. The paid plans start at $4 per user per month for GitHub Team and go up to $21 per user per month for the Enterprise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5" w:hRule="atLeast"/>
        </w:trPr>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Companies</w:t>
            </w: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JPMorgon Chase, Salesforce, Delta Air Lines</w:t>
            </w: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Airbnb, Netflix, Shopify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5" w:hRule="atLeast"/>
        </w:trPr>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eastAsia="SimSun" w:cs="Calibri"/>
                <w:kern w:val="0"/>
                <w:sz w:val="20"/>
                <w:szCs w:val="20"/>
                <w:lang w:val="en-GB" w:eastAsia="zh-CN" w:bidi="ar"/>
              </w:rPr>
            </w:pPr>
            <w:r>
              <w:rPr>
                <w:rFonts w:hint="default" w:ascii="Calibri" w:hAnsi="Calibri" w:eastAsia="SimSun" w:cs="Calibri"/>
                <w:kern w:val="0"/>
                <w:sz w:val="20"/>
                <w:szCs w:val="20"/>
                <w:lang w:val="en-GB" w:eastAsia="zh-CN" w:bidi="ar"/>
              </w:rPr>
              <w:t>Integration with S</w:t>
            </w:r>
            <w:r>
              <w:rPr>
                <w:rFonts w:hint="default" w:ascii="Calibri" w:hAnsi="Calibri" w:eastAsia="SimSun" w:cs="Calibri"/>
                <w:kern w:val="0"/>
                <w:sz w:val="20"/>
                <w:szCs w:val="20"/>
                <w:lang w:val="en-GB" w:eastAsia="zh-CN"/>
              </w:rPr>
              <w:t xml:space="preserve">elenium </w:t>
            </w: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eastAsia="SimSun" w:cs="Calibri"/>
                <w:kern w:val="0"/>
                <w:sz w:val="20"/>
                <w:szCs w:val="20"/>
                <w:lang w:val="en-GB" w:eastAsia="zh-CN" w:bidi="ar"/>
              </w:rPr>
            </w:pPr>
            <w:r>
              <w:rPr>
                <w:rFonts w:hint="default" w:ascii="Calibri" w:hAnsi="Calibri" w:eastAsia="SimSun" w:cs="Calibri"/>
                <w:kern w:val="0"/>
                <w:sz w:val="20"/>
                <w:szCs w:val="20"/>
                <w:lang w:val="en-GB" w:eastAsia="zh-CN"/>
              </w:rPr>
              <w:t>If you are developing your Selenium test scripts and related code in AWS infrastructure and want seamless integration with other AWS services , CodeCommit can be a suitable choice. CodeCommit offers secure, scalable, and reliable version control for your code, including test scripts.</w:t>
            </w: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eastAsia="SimSun" w:cs="Calibri"/>
                <w:kern w:val="0"/>
                <w:sz w:val="20"/>
                <w:szCs w:val="20"/>
                <w:lang w:val="en-GB" w:eastAsia="zh-CN" w:bidi="ar"/>
              </w:rPr>
            </w:pPr>
            <w:r>
              <w:rPr>
                <w:rFonts w:hint="default" w:ascii="Calibri" w:hAnsi="Calibri" w:eastAsia="SimSun" w:cs="Calibri"/>
                <w:kern w:val="0"/>
                <w:sz w:val="20"/>
                <w:szCs w:val="20"/>
                <w:lang w:val="en-GB" w:eastAsia="zh-CN"/>
              </w:rPr>
              <w:t>On the other hand, if you value community collaboration and platform independence, GitHub can be a more suitable choice.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75" w:hRule="atLeast"/>
        </w:trPr>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eastAsia="SimSun" w:cs="Calibri"/>
                <w:kern w:val="0"/>
                <w:sz w:val="20"/>
                <w:szCs w:val="20"/>
                <w:lang w:val="en-GB" w:eastAsia="zh-CN" w:bidi="ar"/>
              </w:rPr>
            </w:pPr>
            <w:r>
              <w:rPr>
                <w:rFonts w:hint="default" w:ascii="Calibri" w:hAnsi="Calibri" w:eastAsia="SimSun" w:cs="Calibri"/>
                <w:kern w:val="0"/>
                <w:sz w:val="20"/>
                <w:szCs w:val="20"/>
                <w:lang w:val="en-GB" w:eastAsia="zh-CN" w:bidi="ar"/>
              </w:rPr>
              <w:t>Integration with Sonar Qube</w:t>
            </w: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eastAsia="SimSun" w:cs="Calibri"/>
                <w:kern w:val="0"/>
                <w:sz w:val="20"/>
                <w:szCs w:val="20"/>
                <w:lang w:val="en-GB" w:eastAsia="zh-CN"/>
              </w:rPr>
            </w:pPr>
            <w:r>
              <w:rPr>
                <w:rFonts w:hint="default" w:ascii="Calibri" w:hAnsi="Calibri" w:eastAsia="SimSun" w:cs="Calibri"/>
                <w:kern w:val="0"/>
                <w:sz w:val="20"/>
                <w:szCs w:val="20"/>
                <w:lang w:val="en-GB" w:eastAsia="zh-CN"/>
              </w:rPr>
              <w:t>If your organization is primarily using AWS services and has a significant presence on AWS, using SonarQube with CodeCommit can provide better integration with your AWS infrastructure.</w:t>
            </w:r>
          </w:p>
          <w:p>
            <w:pPr>
              <w:keepNext w:val="0"/>
              <w:keepLines w:val="0"/>
              <w:widowControl/>
              <w:suppressLineNumbers w:val="0"/>
              <w:bidi w:val="0"/>
              <w:jc w:val="left"/>
              <w:textAlignment w:val="bottom"/>
              <w:rPr>
                <w:rFonts w:hint="default" w:ascii="Calibri" w:hAnsi="Calibri" w:eastAsia="SimSun" w:cs="Calibri"/>
                <w:kern w:val="0"/>
                <w:sz w:val="20"/>
                <w:szCs w:val="20"/>
                <w:lang w:val="en-GB" w:eastAsia="zh-CN"/>
              </w:rPr>
            </w:pPr>
          </w:p>
        </w:tc>
        <w:tc>
          <w:tcPr>
            <w:tcW w:w="0" w:type="auto"/>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eastAsia="SimSun" w:cs="Calibri"/>
                <w:kern w:val="0"/>
                <w:sz w:val="20"/>
                <w:szCs w:val="20"/>
                <w:lang w:val="en-GB" w:eastAsia="zh-CN" w:bidi="ar"/>
              </w:rPr>
            </w:pPr>
            <w:r>
              <w:rPr>
                <w:rFonts w:hint="default" w:ascii="Calibri" w:hAnsi="Calibri" w:cs="Calibri"/>
              </w:rPr>
              <w:t>Independence from cloud providers: If your organization is not tied to a specific cloud provider or primarily uses GitHub as a central code repository, integrating SonarQube with GitHub makes more sense.</w:t>
            </w:r>
          </w:p>
        </w:tc>
      </w:tr>
    </w:tbl>
    <w:p>
      <w:pPr>
        <w:jc w:val="both"/>
        <w:rPr>
          <w:rFonts w:hint="default" w:ascii="Calibri" w:hAnsi="Calibri" w:cs="Calibri"/>
          <w:lang w:val="en-IN"/>
        </w:rPr>
      </w:pPr>
    </w:p>
    <w:p>
      <w:pPr>
        <w:jc w:val="both"/>
        <w:rPr>
          <w:rFonts w:hint="default" w:ascii="Calibri" w:hAnsi="Calibri" w:cs="Calibri"/>
          <w:b/>
          <w:bCs/>
          <w:sz w:val="24"/>
          <w:szCs w:val="24"/>
          <w:u w:val="single"/>
          <w:lang w:val="en-GB"/>
        </w:rPr>
      </w:pPr>
      <w:r>
        <w:rPr>
          <w:rFonts w:hint="default" w:ascii="Calibri" w:hAnsi="Calibri" w:cs="Calibri"/>
          <w:b/>
          <w:bCs/>
          <w:sz w:val="24"/>
          <w:szCs w:val="24"/>
          <w:u w:val="single"/>
          <w:lang w:val="en-IN"/>
        </w:rPr>
        <w:t xml:space="preserve">Price chat for </w:t>
      </w:r>
      <w:r>
        <w:rPr>
          <w:rFonts w:hint="default" w:ascii="Calibri" w:hAnsi="Calibri" w:cs="Calibri"/>
          <w:b/>
          <w:bCs/>
          <w:sz w:val="24"/>
          <w:szCs w:val="24"/>
          <w:u w:val="single"/>
          <w:lang w:val="en-GB"/>
        </w:rPr>
        <w:t>Code Commit:-</w:t>
      </w:r>
    </w:p>
    <w:p>
      <w:pPr>
        <w:jc w:val="both"/>
        <w:rPr>
          <w:rFonts w:hint="default" w:ascii="Calibri" w:hAnsi="Calibri" w:cs="Calibri"/>
          <w:b w:val="0"/>
          <w:bCs w:val="0"/>
          <w:sz w:val="20"/>
          <w:szCs w:val="20"/>
          <w:u w:val="none"/>
          <w:lang w:val="en-GB"/>
        </w:rPr>
      </w:pPr>
      <w:r>
        <w:rPr>
          <w:rFonts w:hint="default" w:ascii="Calibri" w:hAnsi="Calibri" w:cs="Calibri"/>
          <w:b w:val="0"/>
          <w:bCs w:val="0"/>
          <w:sz w:val="20"/>
          <w:szCs w:val="20"/>
          <w:u w:val="none"/>
          <w:lang w:val="en-GB"/>
        </w:rPr>
        <w:t xml:space="preserve">Ref link - </w:t>
      </w:r>
      <w:r>
        <w:rPr>
          <w:rFonts w:hint="default" w:ascii="Calibri" w:hAnsi="Calibri"/>
          <w:b w:val="0"/>
          <w:bCs w:val="0"/>
          <w:sz w:val="20"/>
          <w:szCs w:val="20"/>
          <w:u w:val="none"/>
          <w:lang w:val="en-GB"/>
        </w:rPr>
        <w:fldChar w:fldCharType="begin"/>
      </w:r>
      <w:r>
        <w:rPr>
          <w:rFonts w:hint="default" w:ascii="Calibri" w:hAnsi="Calibri"/>
          <w:b w:val="0"/>
          <w:bCs w:val="0"/>
          <w:sz w:val="20"/>
          <w:szCs w:val="20"/>
          <w:u w:val="none"/>
          <w:lang w:val="en-GB"/>
        </w:rPr>
        <w:instrText xml:space="preserve"> HYPERLINK "https://aws.amazon.com/codecommit/pricing/" </w:instrText>
      </w:r>
      <w:r>
        <w:rPr>
          <w:rFonts w:hint="default" w:ascii="Calibri" w:hAnsi="Calibri"/>
          <w:b w:val="0"/>
          <w:bCs w:val="0"/>
          <w:sz w:val="20"/>
          <w:szCs w:val="20"/>
          <w:u w:val="none"/>
          <w:lang w:val="en-GB"/>
        </w:rPr>
        <w:fldChar w:fldCharType="separate"/>
      </w:r>
      <w:r>
        <w:rPr>
          <w:rStyle w:val="7"/>
          <w:rFonts w:hint="default" w:ascii="Calibri" w:hAnsi="Calibri"/>
          <w:b w:val="0"/>
          <w:bCs w:val="0"/>
          <w:sz w:val="20"/>
          <w:szCs w:val="20"/>
          <w:lang w:val="en-GB"/>
        </w:rPr>
        <w:t>https://aws.amazon.com/codecommit/pricing/</w:t>
      </w:r>
      <w:r>
        <w:rPr>
          <w:rFonts w:hint="default" w:ascii="Calibri" w:hAnsi="Calibri"/>
          <w:b w:val="0"/>
          <w:bCs w:val="0"/>
          <w:sz w:val="20"/>
          <w:szCs w:val="20"/>
          <w:u w:val="none"/>
          <w:lang w:val="en-GB"/>
        </w:rPr>
        <w:fldChar w:fldCharType="end"/>
      </w:r>
      <w:r>
        <w:rPr>
          <w:rFonts w:hint="default" w:ascii="Calibri" w:hAnsi="Calibri"/>
          <w:b w:val="0"/>
          <w:bCs w:val="0"/>
          <w:sz w:val="20"/>
          <w:szCs w:val="20"/>
          <w:u w:val="none"/>
          <w:lang w:val="en-GB"/>
        </w:rPr>
        <w:t xml:space="preserve"> </w:t>
      </w:r>
    </w:p>
    <w:p>
      <w:pPr>
        <w:jc w:val="both"/>
        <w:rPr>
          <w:rFonts w:hint="default" w:ascii="Calibri" w:hAnsi="Calibri" w:cs="Calibri"/>
          <w:b/>
          <w:bCs/>
          <w:sz w:val="24"/>
          <w:szCs w:val="24"/>
          <w:u w:val="single"/>
          <w:lang w:val="en-GB"/>
        </w:rPr>
      </w:pPr>
      <w:r>
        <w:drawing>
          <wp:inline distT="0" distB="0" distL="114300" distR="114300">
            <wp:extent cx="5266055" cy="1938020"/>
            <wp:effectExtent l="0" t="0" r="63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6055" cy="1938020"/>
                    </a:xfrm>
                    <a:prstGeom prst="rect">
                      <a:avLst/>
                    </a:prstGeom>
                    <a:noFill/>
                    <a:ln>
                      <a:noFill/>
                    </a:ln>
                  </pic:spPr>
                </pic:pic>
              </a:graphicData>
            </a:graphic>
          </wp:inline>
        </w:drawing>
      </w:r>
    </w:p>
    <w:p>
      <w:pPr>
        <w:jc w:val="both"/>
        <w:rPr>
          <w:rFonts w:hint="default" w:ascii="Calibri" w:hAnsi="Calibri" w:cs="Calibri"/>
          <w:lang w:val="en-IN"/>
        </w:rPr>
      </w:pPr>
    </w:p>
    <w:p>
      <w:pPr>
        <w:jc w:val="both"/>
        <w:rPr>
          <w:rFonts w:hint="default" w:ascii="Calibri" w:hAnsi="Calibri" w:cs="Calibri"/>
          <w:b/>
          <w:bCs/>
          <w:sz w:val="24"/>
          <w:szCs w:val="24"/>
          <w:u w:val="single"/>
          <w:lang w:val="en-IN"/>
        </w:rPr>
      </w:pPr>
      <w:r>
        <w:rPr>
          <w:rFonts w:hint="default" w:ascii="Calibri" w:hAnsi="Calibri" w:cs="Calibri"/>
          <w:b/>
          <w:bCs/>
          <w:sz w:val="24"/>
          <w:szCs w:val="24"/>
          <w:u w:val="single"/>
          <w:lang w:val="en-IN"/>
        </w:rPr>
        <w:t>Price chat for Git Hub:-</w:t>
      </w:r>
    </w:p>
    <w:p>
      <w:pPr>
        <w:jc w:val="both"/>
        <w:rPr>
          <w:rFonts w:hint="default" w:ascii="Calibri" w:hAnsi="Calibri" w:cs="Calibri"/>
          <w:b/>
          <w:bCs/>
          <w:sz w:val="24"/>
          <w:szCs w:val="24"/>
          <w:u w:val="single"/>
          <w:lang w:val="en-IN"/>
        </w:rPr>
      </w:pPr>
    </w:p>
    <w:p>
      <w:pPr>
        <w:jc w:val="both"/>
        <w:rPr>
          <w:rFonts w:hint="default" w:ascii="Calibri" w:hAnsi="Calibri" w:cs="Calibri"/>
          <w:b/>
          <w:bCs/>
          <w:sz w:val="24"/>
          <w:szCs w:val="24"/>
          <w:u w:val="single"/>
          <w:lang w:val="en-GB"/>
        </w:rPr>
      </w:pPr>
      <w:r>
        <w:rPr>
          <w:rFonts w:hint="default" w:ascii="Calibri" w:hAnsi="Calibri" w:cs="Calibri"/>
          <w:b w:val="0"/>
          <w:bCs w:val="0"/>
          <w:sz w:val="20"/>
          <w:szCs w:val="20"/>
          <w:u w:val="none"/>
          <w:lang w:val="en-GB"/>
        </w:rPr>
        <w:t xml:space="preserve">Ref link - </w:t>
      </w:r>
      <w:r>
        <w:rPr>
          <w:rFonts w:hint="default" w:ascii="Calibri" w:hAnsi="Calibri"/>
          <w:b w:val="0"/>
          <w:bCs w:val="0"/>
          <w:sz w:val="20"/>
          <w:szCs w:val="20"/>
          <w:u w:val="none"/>
          <w:lang w:val="en-GB"/>
        </w:rPr>
        <w:t>https://github.com/pricing</w:t>
      </w:r>
    </w:p>
    <w:p>
      <w:pPr>
        <w:jc w:val="both"/>
        <w:rPr>
          <w:rFonts w:hint="default" w:ascii="Calibri" w:hAnsi="Calibri" w:eastAsia="SimSun" w:cs="Calibri"/>
          <w:b/>
          <w:bCs/>
          <w:sz w:val="24"/>
          <w:szCs w:val="24"/>
          <w:u w:val="single"/>
          <w:lang w:val="en-GB"/>
        </w:rPr>
      </w:pPr>
      <w:r>
        <w:drawing>
          <wp:inline distT="0" distB="0" distL="114300" distR="114300">
            <wp:extent cx="5270500" cy="3282950"/>
            <wp:effectExtent l="0" t="0" r="12700" b="25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70500" cy="3282950"/>
                    </a:xfrm>
                    <a:prstGeom prst="rect">
                      <a:avLst/>
                    </a:prstGeom>
                    <a:noFill/>
                    <a:ln>
                      <a:noFill/>
                    </a:ln>
                  </pic:spPr>
                </pic:pic>
              </a:graphicData>
            </a:graphic>
          </wp:inline>
        </w:drawing>
      </w:r>
    </w:p>
    <w:p>
      <w:pPr>
        <w:jc w:val="both"/>
        <w:rPr>
          <w:rFonts w:hint="default" w:ascii="Calibri" w:hAnsi="Calibri" w:eastAsia="SimSun" w:cs="Calibri"/>
          <w:b/>
          <w:bCs/>
          <w:sz w:val="24"/>
          <w:szCs w:val="24"/>
          <w:u w:val="single"/>
          <w:lang w:val="en-GB"/>
        </w:rPr>
      </w:pPr>
    </w:p>
    <w:p>
      <w:pPr>
        <w:jc w:val="both"/>
        <w:rPr>
          <w:rFonts w:hint="default" w:ascii="Calibri" w:hAnsi="Calibri" w:eastAsia="SimSun" w:cs="Calibri"/>
          <w:b/>
          <w:bCs/>
          <w:sz w:val="24"/>
          <w:szCs w:val="24"/>
          <w:u w:val="single"/>
          <w:lang w:val="en-GB"/>
        </w:rPr>
      </w:pPr>
    </w:p>
    <w:p>
      <w:pPr>
        <w:jc w:val="both"/>
        <w:rPr>
          <w:rFonts w:hint="default" w:ascii="Calibri" w:hAnsi="Calibri" w:eastAsia="SimSun" w:cs="Calibri"/>
          <w:b/>
          <w:bCs/>
          <w:sz w:val="24"/>
          <w:szCs w:val="24"/>
          <w:u w:val="single"/>
          <w:lang w:val="en-GB"/>
        </w:rPr>
      </w:pPr>
      <w:r>
        <w:rPr>
          <w:rFonts w:hint="default" w:ascii="Calibri" w:hAnsi="Calibri" w:eastAsia="SimSun" w:cs="Calibri"/>
          <w:b/>
          <w:bCs/>
          <w:sz w:val="24"/>
          <w:szCs w:val="24"/>
          <w:u w:val="single"/>
          <w:lang w:val="en-GB"/>
        </w:rPr>
        <w:t>Integration of Git Hub with AWS Code Build:</w:t>
      </w:r>
    </w:p>
    <w:p>
      <w:pPr>
        <w:jc w:val="both"/>
        <w:rPr>
          <w:rFonts w:hint="default" w:ascii="Calibri" w:hAnsi="Calibri" w:eastAsia="SimSun" w:cs="Calibri"/>
          <w:b/>
          <w:bCs/>
          <w:sz w:val="24"/>
          <w:szCs w:val="24"/>
          <w:u w:val="single"/>
          <w:lang w:val="en-GB"/>
        </w:rPr>
      </w:pPr>
    </w:p>
    <w:p>
      <w:pPr>
        <w:jc w:val="both"/>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5363845" cy="3363595"/>
            <wp:effectExtent l="0" t="0" r="1905" b="444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5363845" cy="3363595"/>
                    </a:xfrm>
                    <a:prstGeom prst="rect">
                      <a:avLst/>
                    </a:prstGeom>
                    <a:noFill/>
                    <a:ln w="9525">
                      <a:noFill/>
                    </a:ln>
                  </pic:spPr>
                </pic:pic>
              </a:graphicData>
            </a:graphic>
          </wp:inline>
        </w:drawing>
      </w:r>
    </w:p>
    <w:p>
      <w:pPr>
        <w:jc w:val="both"/>
        <w:rPr>
          <w:rFonts w:hint="default" w:ascii="Calibri" w:hAnsi="Calibri" w:eastAsia="SimSun" w:cs="Calibri"/>
          <w:sz w:val="24"/>
          <w:szCs w:val="24"/>
        </w:rPr>
      </w:pPr>
    </w:p>
    <w:p>
      <w:pPr>
        <w:jc w:val="both"/>
        <w:rPr>
          <w:rFonts w:hint="default" w:ascii="Calibri" w:hAnsi="Calibri" w:eastAsia="SimSun" w:cs="Calibri"/>
          <w:b/>
          <w:bCs/>
          <w:sz w:val="24"/>
          <w:szCs w:val="24"/>
          <w:u w:val="single"/>
          <w:lang w:val="en-IN"/>
        </w:rPr>
      </w:pPr>
      <w:r>
        <w:rPr>
          <w:rFonts w:hint="default" w:ascii="Calibri" w:hAnsi="Calibri" w:eastAsia="SimSun" w:cs="Calibri"/>
          <w:b/>
          <w:bCs/>
          <w:sz w:val="24"/>
          <w:szCs w:val="24"/>
          <w:u w:val="single"/>
          <w:lang w:val="en-IN"/>
        </w:rPr>
        <w:t>Reference Links:</w:t>
      </w:r>
    </w:p>
    <w:p>
      <w:pPr>
        <w:jc w:val="both"/>
        <w:rPr>
          <w:rFonts w:hint="default" w:ascii="Calibri" w:hAnsi="Calibri" w:eastAsia="SimSun" w:cs="Calibri"/>
          <w:sz w:val="24"/>
          <w:szCs w:val="24"/>
          <w:lang w:val="en-IN"/>
        </w:rPr>
      </w:pPr>
      <w:r>
        <w:rPr>
          <w:rFonts w:hint="default" w:ascii="Calibri" w:hAnsi="Calibri" w:eastAsia="SimSun" w:cs="Calibri"/>
          <w:sz w:val="24"/>
          <w:szCs w:val="24"/>
          <w:lang w:val="en-IN"/>
        </w:rPr>
        <w:fldChar w:fldCharType="begin"/>
      </w:r>
      <w:r>
        <w:rPr>
          <w:rFonts w:hint="default" w:ascii="Calibri" w:hAnsi="Calibri" w:eastAsia="SimSun" w:cs="Calibri"/>
          <w:sz w:val="24"/>
          <w:szCs w:val="24"/>
          <w:lang w:val="en-IN"/>
        </w:rPr>
        <w:instrText xml:space="preserve"> HYPERLINK "https://appwrk.com/aws-codecommit-vs-github" </w:instrText>
      </w:r>
      <w:r>
        <w:rPr>
          <w:rFonts w:hint="default" w:ascii="Calibri" w:hAnsi="Calibri" w:eastAsia="SimSun" w:cs="Calibri"/>
          <w:sz w:val="24"/>
          <w:szCs w:val="24"/>
          <w:lang w:val="en-IN"/>
        </w:rPr>
        <w:fldChar w:fldCharType="separate"/>
      </w:r>
      <w:r>
        <w:rPr>
          <w:rStyle w:val="4"/>
          <w:rFonts w:hint="default" w:ascii="Calibri" w:hAnsi="Calibri" w:eastAsia="SimSun" w:cs="Calibri"/>
          <w:sz w:val="24"/>
          <w:szCs w:val="24"/>
          <w:lang w:val="en-IN"/>
        </w:rPr>
        <w:t>https://appwrk.com/aws-codecommit-vs-github</w:t>
      </w:r>
      <w:r>
        <w:rPr>
          <w:rFonts w:hint="default" w:ascii="Calibri" w:hAnsi="Calibri" w:eastAsia="SimSun" w:cs="Calibri"/>
          <w:sz w:val="24"/>
          <w:szCs w:val="24"/>
          <w:lang w:val="en-IN"/>
        </w:rPr>
        <w:fldChar w:fldCharType="end"/>
      </w:r>
      <w:r>
        <w:rPr>
          <w:rFonts w:hint="default" w:ascii="Calibri" w:hAnsi="Calibri" w:eastAsia="SimSun" w:cs="Calibri"/>
          <w:sz w:val="24"/>
          <w:szCs w:val="24"/>
          <w:lang w:val="en-IN"/>
        </w:rPr>
        <w:t xml:space="preserve"> </w:t>
      </w:r>
    </w:p>
    <w:p>
      <w:pPr>
        <w:jc w:val="both"/>
        <w:rPr>
          <w:rFonts w:hint="default" w:ascii="Calibri" w:hAnsi="Calibri" w:eastAsia="SimSun" w:cs="Calibri"/>
          <w:sz w:val="24"/>
          <w:szCs w:val="24"/>
          <w:lang w:val="en-IN"/>
        </w:rPr>
      </w:pPr>
      <w:r>
        <w:rPr>
          <w:rFonts w:hint="default" w:ascii="Calibri" w:hAnsi="Calibri" w:eastAsia="SimSun" w:cs="Calibri"/>
          <w:sz w:val="24"/>
          <w:szCs w:val="24"/>
          <w:lang w:val="en-IN"/>
        </w:rPr>
        <w:fldChar w:fldCharType="begin"/>
      </w:r>
      <w:r>
        <w:rPr>
          <w:rFonts w:hint="default" w:ascii="Calibri" w:hAnsi="Calibri" w:eastAsia="SimSun" w:cs="Calibri"/>
          <w:sz w:val="24"/>
          <w:szCs w:val="24"/>
          <w:lang w:val="en-IN"/>
        </w:rPr>
        <w:instrText xml:space="preserve"> HYPERLINK "https://appwrk.com/aws-codecommit-vs-github" </w:instrText>
      </w:r>
      <w:r>
        <w:rPr>
          <w:rFonts w:hint="default" w:ascii="Calibri" w:hAnsi="Calibri" w:eastAsia="SimSun" w:cs="Calibri"/>
          <w:sz w:val="24"/>
          <w:szCs w:val="24"/>
          <w:lang w:val="en-IN"/>
        </w:rPr>
        <w:fldChar w:fldCharType="separate"/>
      </w:r>
      <w:r>
        <w:rPr>
          <w:rStyle w:val="4"/>
          <w:rFonts w:hint="default" w:ascii="Calibri" w:hAnsi="Calibri" w:eastAsia="SimSun" w:cs="Calibri"/>
          <w:sz w:val="24"/>
          <w:szCs w:val="24"/>
          <w:lang w:val="en-IN"/>
        </w:rPr>
        <w:t>https://appwrk.com/aws-codecommit-vs-github</w:t>
      </w:r>
      <w:r>
        <w:rPr>
          <w:rFonts w:hint="default" w:ascii="Calibri" w:hAnsi="Calibri" w:eastAsia="SimSun" w:cs="Calibri"/>
          <w:sz w:val="24"/>
          <w:szCs w:val="24"/>
          <w:lang w:val="en-IN"/>
        </w:rPr>
        <w:fldChar w:fldCharType="end"/>
      </w:r>
      <w:r>
        <w:rPr>
          <w:rFonts w:hint="default" w:ascii="Calibri" w:hAnsi="Calibri" w:eastAsia="SimSun" w:cs="Calibri"/>
          <w:sz w:val="24"/>
          <w:szCs w:val="24"/>
          <w:lang w:val="en-IN"/>
        </w:rPr>
        <w:t xml:space="preserve"> </w:t>
      </w:r>
    </w:p>
    <w:p>
      <w:pPr>
        <w:jc w:val="both"/>
        <w:rPr>
          <w:rFonts w:hint="default" w:ascii="Calibri" w:hAnsi="Calibri" w:eastAsia="SimSun" w:cs="Calibri"/>
          <w:sz w:val="24"/>
          <w:szCs w:val="24"/>
          <w:lang w:val="en-IN"/>
        </w:rPr>
      </w:pPr>
      <w:r>
        <w:rPr>
          <w:rFonts w:hint="default" w:ascii="Calibri" w:hAnsi="Calibri" w:eastAsia="SimSun" w:cs="Calibri"/>
          <w:sz w:val="24"/>
          <w:szCs w:val="24"/>
          <w:lang w:val="en-IN"/>
        </w:rPr>
        <w:fldChar w:fldCharType="begin"/>
      </w:r>
      <w:r>
        <w:rPr>
          <w:rFonts w:hint="default" w:ascii="Calibri" w:hAnsi="Calibri" w:eastAsia="SimSun" w:cs="Calibri"/>
          <w:sz w:val="24"/>
          <w:szCs w:val="24"/>
          <w:lang w:val="en-IN"/>
        </w:rPr>
        <w:instrText xml:space="preserve"> HYPERLINK "https://www.ap2v.com/blog/aws-code-commit-vs-github" </w:instrText>
      </w:r>
      <w:r>
        <w:rPr>
          <w:rFonts w:hint="default" w:ascii="Calibri" w:hAnsi="Calibri" w:eastAsia="SimSun" w:cs="Calibri"/>
          <w:sz w:val="24"/>
          <w:szCs w:val="24"/>
          <w:lang w:val="en-IN"/>
        </w:rPr>
        <w:fldChar w:fldCharType="separate"/>
      </w:r>
      <w:r>
        <w:rPr>
          <w:rStyle w:val="4"/>
          <w:rFonts w:hint="default" w:ascii="Calibri" w:hAnsi="Calibri" w:eastAsia="SimSun" w:cs="Calibri"/>
          <w:sz w:val="24"/>
          <w:szCs w:val="24"/>
          <w:lang w:val="en-IN"/>
        </w:rPr>
        <w:t>https://www.ap2v.com/blog/aws-code-commit-vs-gi</w:t>
      </w:r>
      <w:bookmarkStart w:id="0" w:name="_GoBack"/>
      <w:bookmarkEnd w:id="0"/>
      <w:r>
        <w:rPr>
          <w:rStyle w:val="4"/>
          <w:rFonts w:hint="default" w:ascii="Calibri" w:hAnsi="Calibri" w:eastAsia="SimSun" w:cs="Calibri"/>
          <w:sz w:val="24"/>
          <w:szCs w:val="24"/>
          <w:lang w:val="en-IN"/>
        </w:rPr>
        <w:t>thub</w:t>
      </w:r>
      <w:r>
        <w:rPr>
          <w:rFonts w:hint="default" w:ascii="Calibri" w:hAnsi="Calibri" w:eastAsia="SimSun" w:cs="Calibri"/>
          <w:sz w:val="24"/>
          <w:szCs w:val="24"/>
          <w:lang w:val="en-IN"/>
        </w:rPr>
        <w:fldChar w:fldCharType="end"/>
      </w:r>
      <w:r>
        <w:rPr>
          <w:rFonts w:hint="default" w:ascii="Calibri" w:hAnsi="Calibri" w:eastAsia="SimSun" w:cs="Calibri"/>
          <w:sz w:val="24"/>
          <w:szCs w:val="24"/>
          <w:lang w:val="en-IN"/>
        </w:rPr>
        <w:t xml:space="preserve"> </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IN"/>
      </w:rPr>
    </w:pPr>
    <w:r>
      <w:rPr>
        <w:rFonts w:hint="default"/>
        <w:lang w:val="en-IN"/>
      </w:rPr>
      <w:t>Written By Jayanthinisha R, Lead Software Engineer.</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B818DD"/>
    <w:rsid w:val="021F6013"/>
    <w:rsid w:val="03B24C65"/>
    <w:rsid w:val="05485881"/>
    <w:rsid w:val="05663F59"/>
    <w:rsid w:val="05CD10C0"/>
    <w:rsid w:val="062C0CFF"/>
    <w:rsid w:val="097F383C"/>
    <w:rsid w:val="0A0124A3"/>
    <w:rsid w:val="0CA57A5D"/>
    <w:rsid w:val="0D29243C"/>
    <w:rsid w:val="0D7D4536"/>
    <w:rsid w:val="18950986"/>
    <w:rsid w:val="191A70DD"/>
    <w:rsid w:val="1A2F0966"/>
    <w:rsid w:val="1D436C02"/>
    <w:rsid w:val="1D9E02DC"/>
    <w:rsid w:val="1F8F25D3"/>
    <w:rsid w:val="201605FE"/>
    <w:rsid w:val="2169146B"/>
    <w:rsid w:val="24861ACA"/>
    <w:rsid w:val="24AB32DF"/>
    <w:rsid w:val="26570E26"/>
    <w:rsid w:val="26804A23"/>
    <w:rsid w:val="28FF0B07"/>
    <w:rsid w:val="2AE3113D"/>
    <w:rsid w:val="317433D6"/>
    <w:rsid w:val="3296549C"/>
    <w:rsid w:val="332C1A8F"/>
    <w:rsid w:val="340842AA"/>
    <w:rsid w:val="37F708BD"/>
    <w:rsid w:val="38E54BBA"/>
    <w:rsid w:val="3AF15A98"/>
    <w:rsid w:val="3B3A31A4"/>
    <w:rsid w:val="3D0A2E41"/>
    <w:rsid w:val="402266F3"/>
    <w:rsid w:val="43D1290A"/>
    <w:rsid w:val="44AE67A8"/>
    <w:rsid w:val="46EE732F"/>
    <w:rsid w:val="475C24EB"/>
    <w:rsid w:val="48084421"/>
    <w:rsid w:val="49C14CDE"/>
    <w:rsid w:val="4C95304C"/>
    <w:rsid w:val="4DC31516"/>
    <w:rsid w:val="4F952A3E"/>
    <w:rsid w:val="5116195C"/>
    <w:rsid w:val="51713037"/>
    <w:rsid w:val="548A4B3B"/>
    <w:rsid w:val="56611A1C"/>
    <w:rsid w:val="5A7616BE"/>
    <w:rsid w:val="5DCA5FA9"/>
    <w:rsid w:val="5E0771FD"/>
    <w:rsid w:val="612E684E"/>
    <w:rsid w:val="64AF7CA6"/>
    <w:rsid w:val="65420B1A"/>
    <w:rsid w:val="673E3563"/>
    <w:rsid w:val="67EB7247"/>
    <w:rsid w:val="68460921"/>
    <w:rsid w:val="6A385B92"/>
    <w:rsid w:val="6C975BF0"/>
    <w:rsid w:val="708B7819"/>
    <w:rsid w:val="70B818DD"/>
    <w:rsid w:val="70DC1E23"/>
    <w:rsid w:val="71123A97"/>
    <w:rsid w:val="719E532A"/>
    <w:rsid w:val="72671BC0"/>
    <w:rsid w:val="751D6EAE"/>
    <w:rsid w:val="783E33C3"/>
    <w:rsid w:val="79C45EA5"/>
    <w:rsid w:val="7A9279F6"/>
    <w:rsid w:val="7D6F401F"/>
    <w:rsid w:val="7FAA7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2023-07-21T07:10:00Z</dcterms:created>
  <dc:creator>Alphi-Nisha</dc:creator>
  <cp:lastModifiedBy>Jayanthi Nisha</cp:lastModifiedBy>
  <dcterms:modified xsi:type="dcterms:W3CDTF">2023-09-29T14:16:35Z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EDB209084DAF48AD9F4CC37377CFC72A</vt:lpwstr>
  </property>
</Properties>
</file>