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25A25" w14:textId="77777777" w:rsidR="007E517C" w:rsidRPr="007E517C" w:rsidRDefault="007E517C" w:rsidP="007E517C">
      <w:pPr>
        <w:rPr>
          <w:b/>
          <w:bCs/>
        </w:rPr>
      </w:pPr>
      <w:r w:rsidRPr="007E517C">
        <w:t>Course Build Prompt - v1</w:t>
      </w:r>
    </w:p>
    <w:p w14:paraId="3F492FA2" w14:textId="77777777" w:rsidR="007E517C" w:rsidRPr="007E517C" w:rsidRDefault="007E517C" w:rsidP="007E517C">
      <w:pPr>
        <w:rPr>
          <w:b/>
          <w:bCs/>
        </w:rPr>
      </w:pPr>
      <w:r w:rsidRPr="007E517C">
        <w:t>Interactive Course Template Specification</w:t>
      </w:r>
    </w:p>
    <w:p w14:paraId="75B52CCB" w14:textId="77777777" w:rsidR="007E517C" w:rsidRPr="007E517C" w:rsidRDefault="007E517C" w:rsidP="007E517C">
      <w:r w:rsidRPr="007E517C">
        <w:t xml:space="preserve">One Step Consult Ltd </w:t>
      </w:r>
      <w:r w:rsidRPr="007E517C">
        <w:rPr>
          <w:b/>
          <w:bCs/>
        </w:rPr>
        <w:t>Version:</w:t>
      </w:r>
      <w:r w:rsidRPr="007E517C">
        <w:t xml:space="preserve"> 1.0 </w:t>
      </w:r>
      <w:r w:rsidRPr="007E517C">
        <w:rPr>
          <w:b/>
          <w:bCs/>
        </w:rPr>
        <w:t>Sessions:</w:t>
      </w:r>
      <w:r w:rsidRPr="007E517C">
        <w:t xml:space="preserve"> 5 (fixed structure, repeatable template)</w:t>
      </w:r>
    </w:p>
    <w:p w14:paraId="42846ADF" w14:textId="77777777" w:rsidR="007E517C" w:rsidRPr="007E517C" w:rsidRDefault="007E517C" w:rsidP="007E517C"/>
    <w:p w14:paraId="6D04C20E" w14:textId="77777777" w:rsidR="007E517C" w:rsidRPr="007E517C" w:rsidRDefault="007E517C" w:rsidP="007E517C">
      <w:pPr>
        <w:rPr>
          <w:b/>
          <w:bCs/>
        </w:rPr>
      </w:pPr>
      <w:r w:rsidRPr="007E517C">
        <w:t>1. Purpose</w:t>
      </w:r>
    </w:p>
    <w:p w14:paraId="6A957324" w14:textId="30A66656" w:rsidR="007E517C" w:rsidRDefault="007E517C" w:rsidP="007E517C">
      <w:r w:rsidRPr="007E517C">
        <w:t xml:space="preserve">This document is the build brief for a mobile-responsive, interactive, self-paced e-learning course template. It defines the fixed structural pattern that all five sessions will follow, the interaction and gating rules, the navigation system, and what the course author must supply. This is a </w:t>
      </w:r>
      <w:r w:rsidRPr="007E517C">
        <w:rPr>
          <w:b/>
          <w:bCs/>
        </w:rPr>
        <w:t>template specification</w:t>
      </w:r>
      <w:r w:rsidRPr="007E517C">
        <w:t xml:space="preserve">  once approved, it will be paired with the course architecture document and source content to build the sessions </w:t>
      </w:r>
      <w:r w:rsidRPr="007E517C">
        <w:rPr>
          <w:b/>
          <w:bCs/>
        </w:rPr>
        <w:t>one at a time</w:t>
      </w:r>
      <w:r w:rsidRPr="007E517C">
        <w:t xml:space="preserve"> (see §3.1), starting with Session 1.</w:t>
      </w:r>
      <w:r w:rsidR="00F845EC">
        <w:t xml:space="preserve"> </w:t>
      </w:r>
      <w:r w:rsidR="00F845EC" w:rsidRPr="00F845EC">
        <w:t>The builder is not acting as an instructional designer. The source PPT is already the approved instructional design. The builder's responsibility is to transform approved slides into an interactive learning experience while preserving content, sequence, learning objectives, assessment logic, and narrative flow.</w:t>
      </w:r>
      <w:r w:rsidR="00094454">
        <w:t xml:space="preserve"> </w:t>
      </w:r>
      <w:r w:rsidR="00094454" w:rsidRPr="00094454">
        <w:t>This course should behave like a modern SaaS application, not a static HTML page. All major user actions (screen changes, navigation changes, assessments, progress updates, and content reveals) should provide smooth visual feedback through animation and transitions.</w:t>
      </w:r>
    </w:p>
    <w:p w14:paraId="6F4BA01D" w14:textId="77777777" w:rsidR="00F845EC" w:rsidRPr="00F845EC" w:rsidRDefault="00F845EC" w:rsidP="00F845EC">
      <w:r w:rsidRPr="00F845EC">
        <w:t>1.1 Content Fidelity Rules</w:t>
      </w:r>
    </w:p>
    <w:p w14:paraId="434A59CB" w14:textId="77777777" w:rsidR="00F845EC" w:rsidRPr="00F845EC" w:rsidRDefault="00F845EC" w:rsidP="00F845EC">
      <w:r w:rsidRPr="00F845EC">
        <w:t>The source PPT is the primary source of truth.</w:t>
      </w:r>
    </w:p>
    <w:p w14:paraId="166391E5" w14:textId="77777777" w:rsidR="00F845EC" w:rsidRPr="00F845EC" w:rsidRDefault="00F845EC" w:rsidP="0056488A">
      <w:pPr>
        <w:numPr>
          <w:ilvl w:val="0"/>
          <w:numId w:val="39"/>
        </w:numPr>
      </w:pPr>
      <w:r w:rsidRPr="00F845EC">
        <w:t xml:space="preserve">Learning objectives, scenario text, body content, questions, answer options, feedback text, key takeaways, and assessment items must be taken from the source slides </w:t>
      </w:r>
      <w:r w:rsidRPr="00F845EC">
        <w:rPr>
          <w:b/>
          <w:bCs/>
        </w:rPr>
        <w:t>verbatim unless explicitly approved otherwise by the author</w:t>
      </w:r>
      <w:r w:rsidRPr="00F845EC">
        <w:t>.</w:t>
      </w:r>
    </w:p>
    <w:p w14:paraId="04E0CD2B" w14:textId="77777777" w:rsidR="00F845EC" w:rsidRPr="00F845EC" w:rsidRDefault="00F845EC" w:rsidP="0056488A">
      <w:pPr>
        <w:numPr>
          <w:ilvl w:val="0"/>
          <w:numId w:val="39"/>
        </w:numPr>
      </w:pPr>
      <w:r w:rsidRPr="00F845EC">
        <w:t>The builder may restructure content into cards, interactions, tabs, accordions, timelines, hotspots, branching scenarios, or other learning components.</w:t>
      </w:r>
    </w:p>
    <w:p w14:paraId="3F2BAF55" w14:textId="77777777" w:rsidR="00F845EC" w:rsidRPr="00F845EC" w:rsidRDefault="00F845EC" w:rsidP="0056488A">
      <w:pPr>
        <w:numPr>
          <w:ilvl w:val="0"/>
          <w:numId w:val="39"/>
        </w:numPr>
      </w:pPr>
      <w:r w:rsidRPr="00F845EC">
        <w:t>The builder may split content into smaller chunks for desktop/mobile responsiveness.</w:t>
      </w:r>
    </w:p>
    <w:p w14:paraId="09F21903" w14:textId="77777777" w:rsidR="00F845EC" w:rsidRPr="00F845EC" w:rsidRDefault="00F845EC" w:rsidP="0056488A">
      <w:pPr>
        <w:numPr>
          <w:ilvl w:val="0"/>
          <w:numId w:val="39"/>
        </w:numPr>
      </w:pPr>
      <w:r w:rsidRPr="00F845EC">
        <w:t>The builder may not paraphrase, simplify, rewrite, expand, summarize, or reorder source content without explicitly flagging it.</w:t>
      </w:r>
    </w:p>
    <w:p w14:paraId="27B6465B" w14:textId="77777777" w:rsidR="00F845EC" w:rsidRPr="00F845EC" w:rsidRDefault="00F845EC" w:rsidP="0056488A">
      <w:pPr>
        <w:numPr>
          <w:ilvl w:val="0"/>
          <w:numId w:val="39"/>
        </w:numPr>
      </w:pPr>
      <w:r w:rsidRPr="00F845EC">
        <w:t>Any content that is modified from the source must be clearly identified in a change log before implementation.</w:t>
      </w:r>
    </w:p>
    <w:p w14:paraId="16B5E8BA" w14:textId="77777777" w:rsidR="00F845EC" w:rsidRPr="00F845EC" w:rsidRDefault="00F845EC" w:rsidP="00F845EC">
      <w:r w:rsidRPr="00F845EC">
        <w:rPr>
          <w:b/>
          <w:bCs/>
        </w:rPr>
        <w:t>Default rule: Use slide content verbatim. Adapt interaction design, not instructional content.</w:t>
      </w:r>
    </w:p>
    <w:p w14:paraId="5EC40954" w14:textId="77777777" w:rsidR="00F845EC" w:rsidRPr="007E517C" w:rsidRDefault="00F845EC" w:rsidP="007E517C"/>
    <w:p w14:paraId="026F2730" w14:textId="77777777" w:rsidR="007E517C" w:rsidRPr="007E517C" w:rsidRDefault="007E517C" w:rsidP="007E517C"/>
    <w:p w14:paraId="7D3F209E" w14:textId="77777777" w:rsidR="007E517C" w:rsidRPr="007E517C" w:rsidRDefault="007E517C" w:rsidP="007E517C">
      <w:pPr>
        <w:rPr>
          <w:b/>
          <w:bCs/>
        </w:rPr>
      </w:pPr>
      <w:r w:rsidRPr="007E517C">
        <w:t>2. What the Author Will Provide</w:t>
      </w:r>
    </w:p>
    <w:p w14:paraId="79D358D7" w14:textId="77777777" w:rsidR="007E517C" w:rsidRPr="007E517C" w:rsidRDefault="007E517C" w:rsidP="007E517C">
      <w:r w:rsidRPr="007E517C">
        <w:t>Before development begins, the author supplies:</w:t>
      </w:r>
    </w:p>
    <w:p w14:paraId="3C042239" w14:textId="77777777" w:rsidR="007E517C" w:rsidRPr="007E517C" w:rsidRDefault="007E517C" w:rsidP="007E517C"/>
    <w:tbl>
      <w:tblPr>
        <w:tblW w:w="9360" w:type="dxa"/>
        <w:tblCellMar>
          <w:top w:w="15" w:type="dxa"/>
          <w:left w:w="15" w:type="dxa"/>
          <w:bottom w:w="15" w:type="dxa"/>
          <w:right w:w="15" w:type="dxa"/>
        </w:tblCellMar>
        <w:tblLook w:val="04A0" w:firstRow="1" w:lastRow="0" w:firstColumn="1" w:lastColumn="0" w:noHBand="0" w:noVBand="1"/>
      </w:tblPr>
      <w:tblGrid>
        <w:gridCol w:w="2370"/>
        <w:gridCol w:w="1870"/>
        <w:gridCol w:w="5120"/>
      </w:tblGrid>
      <w:tr w:rsidR="007E517C" w:rsidRPr="007E517C" w14:paraId="0DBDAF0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B0C3" w14:textId="77777777" w:rsidR="007E517C" w:rsidRPr="007E517C" w:rsidRDefault="007E517C" w:rsidP="007E517C">
            <w:pPr>
              <w:rPr>
                <w:b/>
                <w:bCs/>
              </w:rPr>
            </w:pPr>
            <w:r w:rsidRPr="007E517C">
              <w:rPr>
                <w:b/>
                <w:bCs/>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6EA54" w14:textId="77777777" w:rsidR="007E517C" w:rsidRPr="007E517C" w:rsidRDefault="007E517C" w:rsidP="007E517C">
            <w:pPr>
              <w:rPr>
                <w:b/>
                <w:bCs/>
              </w:rPr>
            </w:pPr>
            <w:r w:rsidRPr="007E517C">
              <w:rPr>
                <w:b/>
                <w:bCs/>
              </w:rPr>
              <w:t>Format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868EA" w14:textId="77777777" w:rsidR="007E517C" w:rsidRPr="007E517C" w:rsidRDefault="007E517C" w:rsidP="007E517C">
            <w:pPr>
              <w:rPr>
                <w:b/>
                <w:bCs/>
              </w:rPr>
            </w:pPr>
            <w:r w:rsidRPr="007E517C">
              <w:rPr>
                <w:b/>
                <w:bCs/>
              </w:rPr>
              <w:t>Notes</w:t>
            </w:r>
          </w:p>
        </w:tc>
      </w:tr>
      <w:tr w:rsidR="007E517C" w:rsidRPr="007E517C" w14:paraId="78BDB9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0671A" w14:textId="77777777" w:rsidR="007E517C" w:rsidRPr="007E517C" w:rsidRDefault="007E517C" w:rsidP="007E517C">
            <w:r w:rsidRPr="007E517C">
              <w:t>Course architecture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015D4" w14:textId="77777777" w:rsidR="007E517C" w:rsidRPr="007E517C" w:rsidRDefault="007E517C" w:rsidP="007E517C">
            <w:r w:rsidRPr="007E517C">
              <w:t>Doc/outline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2477F" w14:textId="77777777" w:rsidR="007E517C" w:rsidRPr="007E517C" w:rsidRDefault="007E517C" w:rsidP="007E517C">
            <w:r w:rsidRPr="007E517C">
              <w:t>Session-by-session breakdown of learning objectives and flow</w:t>
            </w:r>
          </w:p>
        </w:tc>
      </w:tr>
      <w:tr w:rsidR="007E517C" w:rsidRPr="007E517C" w14:paraId="2974F9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08FAC" w14:textId="77777777" w:rsidR="007E517C" w:rsidRPr="007E517C" w:rsidRDefault="007E517C" w:rsidP="007E517C">
            <w:r w:rsidRPr="007E517C">
              <w:t>Source content per session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487A2" w14:textId="77777777" w:rsidR="007E517C" w:rsidRPr="007E517C" w:rsidRDefault="007E517C" w:rsidP="007E517C">
            <w:r w:rsidRPr="007E517C">
              <w:t>Slides/doc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43D00" w14:textId="77777777" w:rsidR="007E517C" w:rsidRPr="007E517C" w:rsidRDefault="007E517C" w:rsidP="007E517C">
            <w:r w:rsidRPr="007E517C">
              <w:t>Scenario text, main content, practice examples, knowledge check items</w:t>
            </w:r>
          </w:p>
        </w:tc>
      </w:tr>
      <w:tr w:rsidR="007E517C" w:rsidRPr="007E517C" w14:paraId="2AF471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AD456" w14:textId="77777777" w:rsidR="007E517C" w:rsidRPr="007E517C" w:rsidRDefault="007E517C" w:rsidP="007E517C">
            <w:r w:rsidRPr="007E517C">
              <w:t>Reference images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090AD" w14:textId="77777777" w:rsidR="007E517C" w:rsidRPr="007E517C" w:rsidRDefault="007E517C" w:rsidP="007E517C">
            <w:r w:rsidRPr="007E517C">
              <w:t>Image files + caption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B27D8" w14:textId="77777777" w:rsidR="007E517C" w:rsidRPr="007E517C" w:rsidRDefault="007E517C" w:rsidP="007E517C">
            <w:r w:rsidRPr="007E517C">
              <w:t>Every image includes a short description placed directly below it</w:t>
            </w:r>
          </w:p>
        </w:tc>
      </w:tr>
      <w:tr w:rsidR="007E517C" w:rsidRPr="007E517C" w14:paraId="1255EF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60605" w14:textId="77777777" w:rsidR="007E517C" w:rsidRPr="007E517C" w:rsidRDefault="007E517C" w:rsidP="007E517C">
            <w:r w:rsidRPr="007E517C">
              <w:t>Diagrams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1EB79" w14:textId="77777777" w:rsidR="007E517C" w:rsidRPr="007E517C" w:rsidRDefault="007E517C" w:rsidP="007E517C">
            <w:r w:rsidRPr="007E517C">
              <w:t>Image or vector 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34BF6" w14:textId="77777777" w:rsidR="007E517C" w:rsidRPr="007E517C" w:rsidRDefault="007E517C" w:rsidP="007E517C">
            <w:r w:rsidRPr="007E517C">
              <w:t>Referenced inline where content calls for them</w:t>
            </w:r>
          </w:p>
        </w:tc>
      </w:tr>
      <w:tr w:rsidR="007E517C" w:rsidRPr="007E517C" w14:paraId="2C8514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D8CB3" w14:textId="77777777" w:rsidR="007E517C" w:rsidRPr="007E517C" w:rsidRDefault="007E517C" w:rsidP="007E517C">
            <w:r w:rsidRPr="007E517C">
              <w:t>Tables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B5970" w14:textId="77777777" w:rsidR="007E517C" w:rsidRPr="007E517C" w:rsidRDefault="007E517C" w:rsidP="007E517C">
            <w:r w:rsidRPr="007E517C">
              <w:t>Doc or spreadsheet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2F030" w14:textId="77777777" w:rsidR="007E517C" w:rsidRPr="007E517C" w:rsidRDefault="007E517C" w:rsidP="007E517C">
            <w:r w:rsidRPr="007E517C">
              <w:t>Structured data to be reformatted into the template's table component</w:t>
            </w:r>
          </w:p>
        </w:tc>
      </w:tr>
      <w:tr w:rsidR="007E517C" w:rsidRPr="007E517C" w14:paraId="583EA4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C0797" w14:textId="77777777" w:rsidR="007E517C" w:rsidRPr="007E517C" w:rsidRDefault="007E517C" w:rsidP="007E517C">
            <w:r w:rsidRPr="007E517C">
              <w:t>Media (video/audio)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BD55E" w14:textId="77777777" w:rsidR="007E517C" w:rsidRPr="007E517C" w:rsidRDefault="007E517C" w:rsidP="007E517C">
            <w:r w:rsidRPr="007E517C">
              <w:t>Video/audio files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42C0" w14:textId="77777777" w:rsidR="007E517C" w:rsidRPr="007E517C" w:rsidRDefault="007E517C" w:rsidP="007E517C">
            <w:r w:rsidRPr="007E517C">
              <w:t>Used in the "main content" block; must support the no-skip-ahead behavior (see §8)</w:t>
            </w:r>
          </w:p>
        </w:tc>
      </w:tr>
      <w:tr w:rsidR="007E517C" w:rsidRPr="007E517C" w14:paraId="2837D2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C554A" w14:textId="77777777" w:rsidR="007E517C" w:rsidRPr="007E517C" w:rsidRDefault="007E517C" w:rsidP="007E517C">
            <w:r w:rsidRPr="007E517C">
              <w:t>Sample session template(s)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0F205" w14:textId="77777777" w:rsidR="007E517C" w:rsidRPr="007E517C" w:rsidRDefault="007E517C" w:rsidP="007E517C">
            <w:r w:rsidRPr="007E517C">
              <w:t>1–2 HTML files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16049" w14:textId="77777777" w:rsidR="007E517C" w:rsidRPr="007E517C" w:rsidRDefault="007E517C" w:rsidP="007E517C">
            <w:r w:rsidRPr="007E517C">
              <w:t>Reference/starting point for visual design and component structure</w:t>
            </w:r>
          </w:p>
        </w:tc>
      </w:tr>
      <w:tr w:rsidR="00F845EC" w:rsidRPr="007E517C" w14:paraId="25C9E290" w14:textId="77777777" w:rsidTr="00725E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B8A078" w14:textId="6DB589A0" w:rsidR="00F845EC" w:rsidRPr="007E517C" w:rsidRDefault="00F845EC" w:rsidP="00F845EC">
            <w:r>
              <w:t>Slide-to-Screen Mapping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F0F92F" w14:textId="686DC1DF" w:rsidR="00F845EC" w:rsidRPr="007E517C" w:rsidRDefault="00F845EC" w:rsidP="00F845EC">
            <w:r>
              <w:t>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942E87" w14:textId="55B386DD" w:rsidR="00F845EC" w:rsidRPr="007E517C" w:rsidRDefault="00F845EC" w:rsidP="00F845EC">
            <w:r>
              <w:t>Created by builder before development and approved by author</w:t>
            </w:r>
          </w:p>
        </w:tc>
      </w:tr>
    </w:tbl>
    <w:p w14:paraId="009CB78B" w14:textId="77777777" w:rsidR="007E517C" w:rsidRDefault="007E517C" w:rsidP="007E517C"/>
    <w:p w14:paraId="623847F6" w14:textId="77777777" w:rsidR="00F845EC" w:rsidRPr="00F845EC" w:rsidRDefault="00F845EC" w:rsidP="00F845EC">
      <w:r w:rsidRPr="00F845EC">
        <w:t>Before development begins, the builder must generate a Slide-to-Screen Mapping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1149"/>
        <w:gridCol w:w="1844"/>
        <w:gridCol w:w="2209"/>
      </w:tblGrid>
      <w:tr w:rsidR="00F845EC" w:rsidRPr="00F845EC" w14:paraId="04A8CF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2D970A" w14:textId="77777777" w:rsidR="00F845EC" w:rsidRPr="00F845EC" w:rsidRDefault="00F845EC" w:rsidP="00F845EC">
            <w:pPr>
              <w:rPr>
                <w:b/>
                <w:bCs/>
              </w:rPr>
            </w:pPr>
            <w:r w:rsidRPr="00F845EC">
              <w:rPr>
                <w:b/>
                <w:bCs/>
              </w:rPr>
              <w:lastRenderedPageBreak/>
              <w:t>PPT Slide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0818FA" w14:textId="77777777" w:rsidR="00F845EC" w:rsidRPr="00F845EC" w:rsidRDefault="00F845EC" w:rsidP="00F845EC">
            <w:pPr>
              <w:rPr>
                <w:b/>
                <w:bCs/>
              </w:rPr>
            </w:pPr>
            <w:r w:rsidRPr="00F845EC">
              <w:rPr>
                <w:b/>
                <w:bCs/>
              </w:rPr>
              <w:t>Screen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B2E717" w14:textId="77777777" w:rsidR="00F845EC" w:rsidRPr="00F845EC" w:rsidRDefault="00F845EC" w:rsidP="00F845EC">
            <w:pPr>
              <w:rPr>
                <w:b/>
                <w:bCs/>
              </w:rPr>
            </w:pPr>
            <w:r w:rsidRPr="00F845EC">
              <w:rPr>
                <w:b/>
                <w:bCs/>
              </w:rPr>
              <w:t>Interaction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584700" w14:textId="77777777" w:rsidR="00F845EC" w:rsidRPr="00F845EC" w:rsidRDefault="00F845EC" w:rsidP="00F845EC">
            <w:pPr>
              <w:rPr>
                <w:b/>
                <w:bCs/>
              </w:rPr>
            </w:pPr>
            <w:r w:rsidRPr="00F845EC">
              <w:rPr>
                <w:b/>
                <w:bCs/>
              </w:rPr>
              <w:t>Verbatim / Adapted</w:t>
            </w:r>
          </w:p>
        </w:tc>
      </w:tr>
    </w:tbl>
    <w:p w14:paraId="5B2F1423" w14:textId="77777777" w:rsidR="00F845EC" w:rsidRPr="00F845EC" w:rsidRDefault="00F845EC" w:rsidP="00F845EC">
      <w:r w:rsidRPr="00F845EC">
        <w:t>Example:</w:t>
      </w:r>
    </w:p>
    <w:p w14:paraId="38245A3B" w14:textId="77777777" w:rsidR="00F845EC" w:rsidRPr="00F845EC" w:rsidRDefault="00F845EC" w:rsidP="00F845EC">
      <w:r w:rsidRPr="00F845EC">
        <w:t>| Slide 13 | SCR-1.4 | Content Card | Verbatim | | Slide 14 | SCR-1.5 | Hotspot Interaction | Verbatim |</w:t>
      </w:r>
    </w:p>
    <w:p w14:paraId="65A66944" w14:textId="77777777" w:rsidR="00F845EC" w:rsidRPr="00F845EC" w:rsidRDefault="00F845EC" w:rsidP="00F845EC">
      <w:r w:rsidRPr="00F845EC">
        <w:t>The course build must not begin until this mapping table is approved.</w:t>
      </w:r>
    </w:p>
    <w:p w14:paraId="1C0F18B8" w14:textId="77777777" w:rsidR="00F845EC" w:rsidRPr="007E517C" w:rsidRDefault="00F845EC" w:rsidP="007E517C"/>
    <w:p w14:paraId="1739EDEB" w14:textId="77777777" w:rsidR="007E517C" w:rsidRPr="007E517C" w:rsidRDefault="007E517C" w:rsidP="007E517C">
      <w:pPr>
        <w:rPr>
          <w:b/>
          <w:bCs/>
        </w:rPr>
      </w:pPr>
      <w:r w:rsidRPr="007E517C">
        <w:t>3. Course-Level Structure</w:t>
      </w:r>
    </w:p>
    <w:p w14:paraId="17032464" w14:textId="61BFDE87" w:rsidR="00F53114" w:rsidRPr="00F53114" w:rsidRDefault="00F53114" w:rsidP="00F53114">
      <w:pPr>
        <w:ind w:left="720"/>
      </w:pPr>
      <w:r w:rsidRPr="00F53114">
        <w:t>Single-Page Course Structure</w:t>
      </w:r>
      <w:r w:rsidRPr="00F53114">
        <w:br/>
        <w:t xml:space="preserve">The course is delivered as a single responsive web page containing multiple sequential learning </w:t>
      </w:r>
      <w:r w:rsidR="004A7667">
        <w:t>sessions</w:t>
      </w:r>
      <w:r w:rsidRPr="00F53114">
        <w:t>.</w:t>
      </w:r>
    </w:p>
    <w:p w14:paraId="6E97CFA4" w14:textId="163C395E" w:rsidR="00F53114" w:rsidRPr="004A7667" w:rsidRDefault="00F53114" w:rsidP="00F53114">
      <w:pPr>
        <w:ind w:left="720"/>
        <w:rPr>
          <w:lang w:val="fr-FR"/>
        </w:rPr>
      </w:pPr>
      <w:r w:rsidRPr="004A7667">
        <w:rPr>
          <w:lang w:val="fr-FR"/>
        </w:rPr>
        <w:t xml:space="preserve">Cover Page → </w:t>
      </w:r>
      <w:r w:rsidR="004A7667" w:rsidRPr="004A7667">
        <w:rPr>
          <w:lang w:val="fr-FR"/>
        </w:rPr>
        <w:t xml:space="preserve">session </w:t>
      </w:r>
      <w:r w:rsidRPr="004A7667">
        <w:rPr>
          <w:lang w:val="fr-FR"/>
        </w:rPr>
        <w:t xml:space="preserve">1 → </w:t>
      </w:r>
      <w:r w:rsidR="004A7667" w:rsidRPr="004A7667">
        <w:rPr>
          <w:lang w:val="fr-FR"/>
        </w:rPr>
        <w:t xml:space="preserve">session </w:t>
      </w:r>
      <w:r w:rsidRPr="004A7667">
        <w:rPr>
          <w:lang w:val="fr-FR"/>
        </w:rPr>
        <w:t xml:space="preserve">2 → </w:t>
      </w:r>
      <w:r w:rsidR="004A7667" w:rsidRPr="004A7667">
        <w:rPr>
          <w:lang w:val="fr-FR"/>
        </w:rPr>
        <w:t xml:space="preserve">session </w:t>
      </w:r>
      <w:r w:rsidRPr="004A7667">
        <w:rPr>
          <w:lang w:val="fr-FR"/>
        </w:rPr>
        <w:t xml:space="preserve">3 → </w:t>
      </w:r>
      <w:r w:rsidR="004A7667" w:rsidRPr="004A7667">
        <w:rPr>
          <w:lang w:val="fr-FR"/>
        </w:rPr>
        <w:t xml:space="preserve">session </w:t>
      </w:r>
      <w:r w:rsidRPr="004A7667">
        <w:rPr>
          <w:lang w:val="fr-FR"/>
        </w:rPr>
        <w:t xml:space="preserve">4 → </w:t>
      </w:r>
      <w:r w:rsidR="004A7667" w:rsidRPr="004A7667">
        <w:rPr>
          <w:lang w:val="fr-FR"/>
        </w:rPr>
        <w:t>session</w:t>
      </w:r>
      <w:r w:rsidR="004A7667">
        <w:rPr>
          <w:lang w:val="fr-FR"/>
        </w:rPr>
        <w:t xml:space="preserve"> </w:t>
      </w:r>
      <w:r w:rsidRPr="004A7667">
        <w:rPr>
          <w:lang w:val="fr-FR"/>
        </w:rPr>
        <w:t xml:space="preserve">5 → Course </w:t>
      </w:r>
      <w:proofErr w:type="spellStart"/>
      <w:r w:rsidRPr="004A7667">
        <w:rPr>
          <w:lang w:val="fr-FR"/>
        </w:rPr>
        <w:t>Completion</w:t>
      </w:r>
      <w:proofErr w:type="spellEnd"/>
    </w:p>
    <w:p w14:paraId="5105B313" w14:textId="0C7258AF" w:rsidR="00F53114" w:rsidRPr="00F53114" w:rsidRDefault="00F53114" w:rsidP="0056488A">
      <w:pPr>
        <w:numPr>
          <w:ilvl w:val="0"/>
          <w:numId w:val="25"/>
        </w:numPr>
        <w:tabs>
          <w:tab w:val="clear" w:pos="720"/>
          <w:tab w:val="num" w:pos="1440"/>
        </w:tabs>
        <w:ind w:left="1440"/>
      </w:pPr>
      <w:r w:rsidRPr="00F53114">
        <w:t xml:space="preserve">All </w:t>
      </w:r>
      <w:r w:rsidR="004A7667">
        <w:t>sessions</w:t>
      </w:r>
      <w:r w:rsidR="004A7667" w:rsidRPr="00F53114">
        <w:t xml:space="preserve"> </w:t>
      </w:r>
      <w:r w:rsidRPr="00F53114">
        <w:t>exist within the same HTML page.</w:t>
      </w:r>
    </w:p>
    <w:p w14:paraId="62B3BA57" w14:textId="1939A8B9" w:rsidR="00F53114" w:rsidRPr="00F53114" w:rsidRDefault="00F53114" w:rsidP="0056488A">
      <w:pPr>
        <w:numPr>
          <w:ilvl w:val="0"/>
          <w:numId w:val="25"/>
        </w:numPr>
        <w:tabs>
          <w:tab w:val="clear" w:pos="720"/>
          <w:tab w:val="num" w:pos="1440"/>
        </w:tabs>
        <w:ind w:left="1440"/>
      </w:pPr>
      <w:r w:rsidRPr="00F53114">
        <w:t xml:space="preserve">Learners progress through </w:t>
      </w:r>
      <w:r w:rsidR="004A7667">
        <w:t>sessions</w:t>
      </w:r>
      <w:r w:rsidR="004A7667" w:rsidRPr="00F53114">
        <w:t xml:space="preserve"> </w:t>
      </w:r>
      <w:r w:rsidRPr="00F53114">
        <w:t>sequentially.</w:t>
      </w:r>
    </w:p>
    <w:p w14:paraId="24007EAA" w14:textId="09C12A9E" w:rsidR="00F53114" w:rsidRPr="00F53114" w:rsidRDefault="00F53114" w:rsidP="0056488A">
      <w:pPr>
        <w:numPr>
          <w:ilvl w:val="0"/>
          <w:numId w:val="25"/>
        </w:numPr>
        <w:tabs>
          <w:tab w:val="clear" w:pos="720"/>
          <w:tab w:val="num" w:pos="1440"/>
        </w:tabs>
        <w:ind w:left="1440"/>
      </w:pPr>
      <w:r w:rsidRPr="00F53114">
        <w:t xml:space="preserve">Completion of a </w:t>
      </w:r>
      <w:r w:rsidR="004A7667">
        <w:t xml:space="preserve">session </w:t>
      </w:r>
      <w:r w:rsidRPr="00F53114">
        <w:t xml:space="preserve">unlocks the next </w:t>
      </w:r>
      <w:r w:rsidR="004A7667">
        <w:t>session</w:t>
      </w:r>
      <w:r w:rsidRPr="00F53114">
        <w:t>.</w:t>
      </w:r>
    </w:p>
    <w:p w14:paraId="4207F82E" w14:textId="77777777" w:rsidR="00F53114" w:rsidRPr="00F53114" w:rsidRDefault="00F53114" w:rsidP="0056488A">
      <w:pPr>
        <w:numPr>
          <w:ilvl w:val="0"/>
          <w:numId w:val="25"/>
        </w:numPr>
        <w:tabs>
          <w:tab w:val="clear" w:pos="720"/>
          <w:tab w:val="num" w:pos="1440"/>
        </w:tabs>
        <w:ind w:left="1440"/>
      </w:pPr>
      <w:r w:rsidRPr="00F53114">
        <w:t>Navigation allows movement between previously completed sections while maintaining gating rules.</w:t>
      </w:r>
    </w:p>
    <w:p w14:paraId="46C8CDEF" w14:textId="77777777" w:rsidR="00F53114" w:rsidRPr="00F53114" w:rsidRDefault="00F53114" w:rsidP="0056488A">
      <w:pPr>
        <w:numPr>
          <w:ilvl w:val="0"/>
          <w:numId w:val="25"/>
        </w:numPr>
        <w:tabs>
          <w:tab w:val="clear" w:pos="720"/>
          <w:tab w:val="num" w:pos="1440"/>
        </w:tabs>
        <w:ind w:left="1440"/>
      </w:pPr>
      <w:r w:rsidRPr="00F53114">
        <w:t>The learner experiences one continuous learning journey rather than separate session pages.</w:t>
      </w:r>
    </w:p>
    <w:p w14:paraId="11C5E128" w14:textId="77777777" w:rsidR="00F53114" w:rsidRPr="004A7667" w:rsidRDefault="00F53114" w:rsidP="00F53114">
      <w:r w:rsidRPr="004A7667">
        <w:t>3.1 Build Workflow</w:t>
      </w:r>
    </w:p>
    <w:p w14:paraId="6F5B7706" w14:textId="77777777" w:rsidR="00F53114" w:rsidRPr="00F53114" w:rsidRDefault="00F53114" w:rsidP="00F53114">
      <w:pPr>
        <w:ind w:left="720"/>
      </w:pPr>
      <w:r w:rsidRPr="00F53114">
        <w:t xml:space="preserve">Development produces </w:t>
      </w:r>
      <w:r w:rsidRPr="00F53114">
        <w:rPr>
          <w:b/>
          <w:bCs/>
        </w:rPr>
        <w:t>one complete web application consisting of a single HTML page (or single-page application)</w:t>
      </w:r>
      <w:r w:rsidRPr="00F53114">
        <w:t>.</w:t>
      </w:r>
    </w:p>
    <w:p w14:paraId="22F20390" w14:textId="10F60B97" w:rsidR="00F53114" w:rsidRPr="00F53114" w:rsidRDefault="00F53114" w:rsidP="00F53114">
      <w:pPr>
        <w:ind w:left="720"/>
      </w:pPr>
      <w:r w:rsidRPr="00F53114">
        <w:t xml:space="preserve">The page contains all course </w:t>
      </w:r>
      <w:r w:rsidR="004A7667">
        <w:t>sessions</w:t>
      </w:r>
      <w:r w:rsidRPr="00F53114">
        <w:t xml:space="preserve"> using the same reusable component system.</w:t>
      </w:r>
    </w:p>
    <w:p w14:paraId="397F71D2" w14:textId="37C60A38" w:rsidR="00F53114" w:rsidRPr="00F53114" w:rsidRDefault="00F53114" w:rsidP="00F53114">
      <w:pPr>
        <w:ind w:left="720"/>
      </w:pPr>
      <w:r w:rsidRPr="00F53114">
        <w:t xml:space="preserve">The author provides content </w:t>
      </w:r>
      <w:r w:rsidR="004A7667">
        <w:t xml:space="preserve">with all the sessions and the sessions are separated by single slides mentioning the session number and </w:t>
      </w:r>
      <w:r w:rsidRPr="00F53114">
        <w:t>the final deliverable is a unified experience where:</w:t>
      </w:r>
    </w:p>
    <w:p w14:paraId="693E5C34" w14:textId="174638D7" w:rsidR="00F53114" w:rsidRPr="00F53114" w:rsidRDefault="00F53114" w:rsidP="0056488A">
      <w:pPr>
        <w:numPr>
          <w:ilvl w:val="0"/>
          <w:numId w:val="26"/>
        </w:numPr>
        <w:tabs>
          <w:tab w:val="clear" w:pos="720"/>
          <w:tab w:val="num" w:pos="1440"/>
        </w:tabs>
        <w:ind w:left="1440"/>
      </w:pPr>
      <w:r w:rsidRPr="00F53114">
        <w:t xml:space="preserve">All </w:t>
      </w:r>
      <w:r w:rsidR="004A7667">
        <w:t>sessions</w:t>
      </w:r>
      <w:r w:rsidRPr="00F53114">
        <w:t xml:space="preserve"> are contained within a single web page.</w:t>
      </w:r>
    </w:p>
    <w:p w14:paraId="18642BB5" w14:textId="56C7733F" w:rsidR="00F53114" w:rsidRPr="00F53114" w:rsidRDefault="004A7667" w:rsidP="0056488A">
      <w:pPr>
        <w:numPr>
          <w:ilvl w:val="0"/>
          <w:numId w:val="26"/>
        </w:numPr>
        <w:tabs>
          <w:tab w:val="clear" w:pos="720"/>
          <w:tab w:val="num" w:pos="1440"/>
        </w:tabs>
        <w:ind w:left="1440"/>
      </w:pPr>
      <w:r>
        <w:t>sessions</w:t>
      </w:r>
      <w:r w:rsidRPr="00F53114">
        <w:t xml:space="preserve"> </w:t>
      </w:r>
      <w:r w:rsidR="00F53114" w:rsidRPr="00F53114">
        <w:t>are dynamically revealed as completion requirements are met.</w:t>
      </w:r>
    </w:p>
    <w:p w14:paraId="55ED790C" w14:textId="77777777" w:rsidR="00F53114" w:rsidRPr="00F53114" w:rsidRDefault="00F53114" w:rsidP="0056488A">
      <w:pPr>
        <w:numPr>
          <w:ilvl w:val="0"/>
          <w:numId w:val="26"/>
        </w:numPr>
        <w:tabs>
          <w:tab w:val="clear" w:pos="720"/>
          <w:tab w:val="num" w:pos="1440"/>
        </w:tabs>
        <w:ind w:left="1440"/>
      </w:pPr>
      <w:r w:rsidRPr="00F53114">
        <w:lastRenderedPageBreak/>
        <w:t>Navigation, progress tracking, XP, badges, and knowledge checks operate across the entire course experience.</w:t>
      </w:r>
    </w:p>
    <w:p w14:paraId="1249A757" w14:textId="77777777" w:rsidR="00F53114" w:rsidRPr="00F53114" w:rsidRDefault="00F53114" w:rsidP="0056488A">
      <w:pPr>
        <w:numPr>
          <w:ilvl w:val="0"/>
          <w:numId w:val="26"/>
        </w:numPr>
        <w:tabs>
          <w:tab w:val="clear" w:pos="720"/>
          <w:tab w:val="num" w:pos="1440"/>
        </w:tabs>
        <w:ind w:left="1440"/>
      </w:pPr>
      <w:r w:rsidRPr="00F53114">
        <w:t>No separate HTML file is created for each section unless required for technical implementation.</w:t>
      </w:r>
    </w:p>
    <w:p w14:paraId="6A16DC87" w14:textId="77777777" w:rsidR="00F845EC" w:rsidRPr="00F845EC" w:rsidRDefault="00F845EC" w:rsidP="00F845EC">
      <w:pPr>
        <w:rPr>
          <w:b/>
          <w:bCs/>
        </w:rPr>
      </w:pPr>
      <w:r w:rsidRPr="00F845EC">
        <w:rPr>
          <w:b/>
          <w:bCs/>
        </w:rPr>
        <w:t>3.2 Slide Sequencing Rules</w:t>
      </w:r>
    </w:p>
    <w:p w14:paraId="0A17126B" w14:textId="77777777" w:rsidR="00F845EC" w:rsidRPr="00F845EC" w:rsidRDefault="00F845EC" w:rsidP="0056488A">
      <w:pPr>
        <w:numPr>
          <w:ilvl w:val="0"/>
          <w:numId w:val="40"/>
        </w:numPr>
      </w:pPr>
      <w:r w:rsidRPr="00F845EC">
        <w:t>By default, slide order must equal learning page order.</w:t>
      </w:r>
    </w:p>
    <w:p w14:paraId="322A5183" w14:textId="77777777" w:rsidR="00F845EC" w:rsidRPr="00F845EC" w:rsidRDefault="00F845EC" w:rsidP="0056488A">
      <w:pPr>
        <w:numPr>
          <w:ilvl w:val="0"/>
          <w:numId w:val="40"/>
        </w:numPr>
      </w:pPr>
      <w:r w:rsidRPr="00F845EC">
        <w:t>The sequence in the source PPT represents the approved instructional flow.</w:t>
      </w:r>
    </w:p>
    <w:p w14:paraId="1C85E2BD" w14:textId="77777777" w:rsidR="00F845EC" w:rsidRPr="00F845EC" w:rsidRDefault="00F845EC" w:rsidP="0056488A">
      <w:pPr>
        <w:numPr>
          <w:ilvl w:val="0"/>
          <w:numId w:val="40"/>
        </w:numPr>
      </w:pPr>
      <w:r w:rsidRPr="00F845EC">
        <w:t>The builder must not reorder slides, move activities, move scenarios, or move knowledge checks unless specifically approved.</w:t>
      </w:r>
    </w:p>
    <w:p w14:paraId="57581F76" w14:textId="77777777" w:rsidR="00F845EC" w:rsidRPr="00F845EC" w:rsidRDefault="00F845EC" w:rsidP="0056488A">
      <w:pPr>
        <w:numPr>
          <w:ilvl w:val="0"/>
          <w:numId w:val="40"/>
        </w:numPr>
      </w:pPr>
      <w:r w:rsidRPr="00F845EC">
        <w:t>If a different sequence would improve learning design, the builder must first present the proposed change and obtain approval.</w:t>
      </w:r>
    </w:p>
    <w:p w14:paraId="6ABBD18C" w14:textId="77777777" w:rsidR="00F845EC" w:rsidRPr="00F845EC" w:rsidRDefault="00F845EC" w:rsidP="00F845EC">
      <w:r w:rsidRPr="00F845EC">
        <w:rPr>
          <w:b/>
          <w:bCs/>
        </w:rPr>
        <w:t>Default rule: Preserve PPT sequence exactly.</w:t>
      </w:r>
    </w:p>
    <w:p w14:paraId="6A05B3B2" w14:textId="77777777" w:rsidR="007E517C" w:rsidRPr="007E517C" w:rsidRDefault="007E517C" w:rsidP="007E517C"/>
    <w:p w14:paraId="77CBAFBE" w14:textId="77777777" w:rsidR="007E517C" w:rsidRPr="007E517C" w:rsidRDefault="007E517C" w:rsidP="007E517C">
      <w:pPr>
        <w:rPr>
          <w:b/>
          <w:bCs/>
        </w:rPr>
      </w:pPr>
      <w:r w:rsidRPr="007E517C">
        <w:t>4. Cover Page Specification</w:t>
      </w:r>
    </w:p>
    <w:p w14:paraId="1283F35E" w14:textId="77777777" w:rsidR="00F845EC" w:rsidRPr="00F845EC" w:rsidRDefault="00F845EC" w:rsidP="00F845EC">
      <w:r w:rsidRPr="00F845EC">
        <w:t>The course begins with a series of course-selection pages before learners enter the learning content.</w:t>
      </w:r>
    </w:p>
    <w:p w14:paraId="6B1C1737" w14:textId="77777777" w:rsidR="00F845EC" w:rsidRPr="00F845EC" w:rsidRDefault="00F845EC" w:rsidP="00F845EC">
      <w:pPr>
        <w:rPr>
          <w:b/>
          <w:bCs/>
        </w:rPr>
      </w:pPr>
      <w:r w:rsidRPr="00F845EC">
        <w:rPr>
          <w:b/>
          <w:bCs/>
        </w:rPr>
        <w:t>Page 1 – Course Selection</w:t>
      </w:r>
    </w:p>
    <w:p w14:paraId="2FB3906B" w14:textId="77777777" w:rsidR="00F845EC" w:rsidRPr="00F845EC" w:rsidRDefault="00F845EC" w:rsidP="00F845EC">
      <w:r w:rsidRPr="00F845EC">
        <w:t>Display:</w:t>
      </w:r>
    </w:p>
    <w:p w14:paraId="16B82108" w14:textId="77777777" w:rsidR="00F845EC" w:rsidRPr="00F845EC" w:rsidRDefault="00F845EC" w:rsidP="0056488A">
      <w:pPr>
        <w:numPr>
          <w:ilvl w:val="0"/>
          <w:numId w:val="41"/>
        </w:numPr>
      </w:pPr>
      <w:r w:rsidRPr="00F845EC">
        <w:t>Course title</w:t>
      </w:r>
    </w:p>
    <w:p w14:paraId="30D7E050" w14:textId="77777777" w:rsidR="00F845EC" w:rsidRPr="00F845EC" w:rsidRDefault="00F845EC" w:rsidP="0056488A">
      <w:pPr>
        <w:numPr>
          <w:ilvl w:val="0"/>
          <w:numId w:val="41"/>
        </w:numPr>
      </w:pPr>
      <w:r w:rsidRPr="00F845EC">
        <w:t>Course introduction</w:t>
      </w:r>
    </w:p>
    <w:p w14:paraId="64C51D93" w14:textId="77777777" w:rsidR="00F845EC" w:rsidRPr="00F845EC" w:rsidRDefault="00F845EC" w:rsidP="0056488A">
      <w:pPr>
        <w:numPr>
          <w:ilvl w:val="0"/>
          <w:numId w:val="41"/>
        </w:numPr>
      </w:pPr>
      <w:r w:rsidRPr="00F845EC">
        <w:t>Two learner pathways:</w:t>
      </w:r>
    </w:p>
    <w:p w14:paraId="790C794C" w14:textId="77777777" w:rsidR="00F845EC" w:rsidRPr="00F845EC" w:rsidRDefault="00F845EC" w:rsidP="00F845EC">
      <w:r w:rsidRPr="00F845EC">
        <w:rPr>
          <w:b/>
          <w:bCs/>
        </w:rPr>
        <w:t>Option A</w:t>
      </w:r>
    </w:p>
    <w:p w14:paraId="6E966433" w14:textId="77777777" w:rsidR="00F845EC" w:rsidRPr="00F845EC" w:rsidRDefault="00F845EC" w:rsidP="0056488A">
      <w:pPr>
        <w:numPr>
          <w:ilvl w:val="0"/>
          <w:numId w:val="42"/>
        </w:numPr>
      </w:pPr>
      <w:r w:rsidRPr="00F845EC">
        <w:t>Nurse / GP</w:t>
      </w:r>
    </w:p>
    <w:p w14:paraId="1A8EE1A8" w14:textId="77777777" w:rsidR="00F845EC" w:rsidRPr="00F845EC" w:rsidRDefault="00F845EC" w:rsidP="00F845EC">
      <w:r w:rsidRPr="00F845EC">
        <w:rPr>
          <w:b/>
          <w:bCs/>
        </w:rPr>
        <w:t>Option B</w:t>
      </w:r>
    </w:p>
    <w:p w14:paraId="76739782" w14:textId="77777777" w:rsidR="00F845EC" w:rsidRPr="00F845EC" w:rsidRDefault="00F845EC" w:rsidP="0056488A">
      <w:pPr>
        <w:numPr>
          <w:ilvl w:val="0"/>
          <w:numId w:val="43"/>
        </w:numPr>
      </w:pPr>
      <w:r w:rsidRPr="00F845EC">
        <w:t>Community Health Worker</w:t>
      </w:r>
    </w:p>
    <w:p w14:paraId="4B88603E" w14:textId="77777777" w:rsidR="00F845EC" w:rsidRPr="00F845EC" w:rsidRDefault="00F845EC" w:rsidP="00F845EC">
      <w:r w:rsidRPr="00F845EC">
        <w:t>Learner must select one pathway before continuing.</w:t>
      </w:r>
    </w:p>
    <w:p w14:paraId="49E11AD7" w14:textId="77777777" w:rsidR="00F845EC" w:rsidRPr="00F845EC" w:rsidRDefault="00A43874" w:rsidP="00F845EC">
      <w:r>
        <w:pict w14:anchorId="3B409355">
          <v:rect id="_x0000_i1025" style="width:0;height:1.5pt" o:hralign="center" o:hrstd="t" o:hr="t" fillcolor="#a0a0a0" stroked="f"/>
        </w:pict>
      </w:r>
    </w:p>
    <w:p w14:paraId="5BCF8EA8" w14:textId="77777777" w:rsidR="00F845EC" w:rsidRPr="00F845EC" w:rsidRDefault="00F845EC" w:rsidP="00F845EC">
      <w:pPr>
        <w:rPr>
          <w:b/>
          <w:bCs/>
        </w:rPr>
      </w:pPr>
      <w:r w:rsidRPr="00F845EC">
        <w:rPr>
          <w:b/>
          <w:bCs/>
        </w:rPr>
        <w:lastRenderedPageBreak/>
        <w:t>Page 2 – Language Selection</w:t>
      </w:r>
    </w:p>
    <w:p w14:paraId="44A0BA18" w14:textId="77777777" w:rsidR="00F845EC" w:rsidRPr="00F845EC" w:rsidRDefault="00F845EC" w:rsidP="00F845EC">
      <w:r w:rsidRPr="00F845EC">
        <w:t>Based on pathway selected:</w:t>
      </w:r>
    </w:p>
    <w:p w14:paraId="650FF63F" w14:textId="77777777" w:rsidR="00F845EC" w:rsidRPr="00F845EC" w:rsidRDefault="00F845EC" w:rsidP="00F845EC">
      <w:pPr>
        <w:rPr>
          <w:b/>
          <w:bCs/>
        </w:rPr>
      </w:pPr>
      <w:r w:rsidRPr="00F845EC">
        <w:rPr>
          <w:b/>
          <w:bCs/>
        </w:rPr>
        <w:t>If Nurse / GP selected</w:t>
      </w:r>
    </w:p>
    <w:p w14:paraId="3066AC53" w14:textId="77777777" w:rsidR="00F845EC" w:rsidRPr="00F845EC" w:rsidRDefault="00F845EC" w:rsidP="00F845EC">
      <w:r w:rsidRPr="00F845EC">
        <w:t>Display:</w:t>
      </w:r>
    </w:p>
    <w:p w14:paraId="6DEDB308" w14:textId="77777777" w:rsidR="00F845EC" w:rsidRPr="00F845EC" w:rsidRDefault="00F845EC" w:rsidP="0056488A">
      <w:pPr>
        <w:numPr>
          <w:ilvl w:val="0"/>
          <w:numId w:val="44"/>
        </w:numPr>
      </w:pPr>
      <w:r w:rsidRPr="00F845EC">
        <w:t>English</w:t>
      </w:r>
    </w:p>
    <w:p w14:paraId="52FA33AA" w14:textId="77777777" w:rsidR="00F845EC" w:rsidRPr="00F845EC" w:rsidRDefault="00F845EC" w:rsidP="0056488A">
      <w:pPr>
        <w:numPr>
          <w:ilvl w:val="0"/>
          <w:numId w:val="44"/>
        </w:numPr>
      </w:pPr>
      <w:r w:rsidRPr="00F845EC">
        <w:t>French</w:t>
      </w:r>
    </w:p>
    <w:p w14:paraId="639CE10A" w14:textId="77777777" w:rsidR="00F845EC" w:rsidRPr="00F845EC" w:rsidRDefault="00F845EC" w:rsidP="00F845EC">
      <w:pPr>
        <w:rPr>
          <w:b/>
          <w:bCs/>
        </w:rPr>
      </w:pPr>
      <w:r w:rsidRPr="00F845EC">
        <w:rPr>
          <w:b/>
          <w:bCs/>
        </w:rPr>
        <w:t>If Community Health Worker selected</w:t>
      </w:r>
    </w:p>
    <w:p w14:paraId="14722623" w14:textId="77777777" w:rsidR="00F845EC" w:rsidRPr="00F845EC" w:rsidRDefault="00F845EC" w:rsidP="00F845EC">
      <w:r w:rsidRPr="00F845EC">
        <w:t>Display:</w:t>
      </w:r>
    </w:p>
    <w:p w14:paraId="7A2DB699" w14:textId="77777777" w:rsidR="00F845EC" w:rsidRPr="00F845EC" w:rsidRDefault="00F845EC" w:rsidP="0056488A">
      <w:pPr>
        <w:numPr>
          <w:ilvl w:val="0"/>
          <w:numId w:val="45"/>
        </w:numPr>
      </w:pPr>
      <w:r w:rsidRPr="00F845EC">
        <w:t>English</w:t>
      </w:r>
    </w:p>
    <w:p w14:paraId="46C2FA07" w14:textId="77777777" w:rsidR="00F845EC" w:rsidRPr="00F845EC" w:rsidRDefault="00F845EC" w:rsidP="0056488A">
      <w:pPr>
        <w:numPr>
          <w:ilvl w:val="0"/>
          <w:numId w:val="45"/>
        </w:numPr>
      </w:pPr>
      <w:r w:rsidRPr="00F845EC">
        <w:t>Kinyarwanda</w:t>
      </w:r>
    </w:p>
    <w:p w14:paraId="40FEAE7E" w14:textId="77777777" w:rsidR="00F845EC" w:rsidRPr="00F845EC" w:rsidRDefault="00F845EC" w:rsidP="00F845EC">
      <w:r w:rsidRPr="00F845EC">
        <w:t>Learner must select a language before continuing.</w:t>
      </w:r>
    </w:p>
    <w:p w14:paraId="0578EA59" w14:textId="77777777" w:rsidR="00F845EC" w:rsidRPr="00F845EC" w:rsidRDefault="00A43874" w:rsidP="00F845EC">
      <w:r>
        <w:pict w14:anchorId="3760E73E">
          <v:rect id="_x0000_i1026" style="width:0;height:1.5pt" o:hralign="center" o:hrstd="t" o:hr="t" fillcolor="#a0a0a0" stroked="f"/>
        </w:pict>
      </w:r>
    </w:p>
    <w:p w14:paraId="0AC31241" w14:textId="77777777" w:rsidR="00F845EC" w:rsidRPr="00F845EC" w:rsidRDefault="00F845EC" w:rsidP="00F845EC">
      <w:pPr>
        <w:rPr>
          <w:b/>
          <w:bCs/>
        </w:rPr>
      </w:pPr>
      <w:r w:rsidRPr="00F845EC">
        <w:rPr>
          <w:b/>
          <w:bCs/>
        </w:rPr>
        <w:t>Page 3 – Course Overview</w:t>
      </w:r>
    </w:p>
    <w:p w14:paraId="78A00ABF" w14:textId="77777777" w:rsidR="00F845EC" w:rsidRPr="00F845EC" w:rsidRDefault="00F845EC" w:rsidP="00F845EC">
      <w:r w:rsidRPr="00F845EC">
        <w:t>Display:</w:t>
      </w:r>
    </w:p>
    <w:p w14:paraId="2EC93800" w14:textId="77777777" w:rsidR="00F845EC" w:rsidRPr="00F845EC" w:rsidRDefault="00F845EC" w:rsidP="0056488A">
      <w:pPr>
        <w:numPr>
          <w:ilvl w:val="0"/>
          <w:numId w:val="46"/>
        </w:numPr>
      </w:pPr>
      <w:r w:rsidRPr="00F845EC">
        <w:t>Course title</w:t>
      </w:r>
    </w:p>
    <w:p w14:paraId="78762027" w14:textId="77777777" w:rsidR="00F845EC" w:rsidRPr="00F845EC" w:rsidRDefault="00F845EC" w:rsidP="0056488A">
      <w:pPr>
        <w:numPr>
          <w:ilvl w:val="0"/>
          <w:numId w:val="46"/>
        </w:numPr>
      </w:pPr>
      <w:r w:rsidRPr="00F845EC">
        <w:t>Audience</w:t>
      </w:r>
    </w:p>
    <w:p w14:paraId="66BC754C" w14:textId="77777777" w:rsidR="00F845EC" w:rsidRPr="00F845EC" w:rsidRDefault="00F845EC" w:rsidP="0056488A">
      <w:pPr>
        <w:numPr>
          <w:ilvl w:val="0"/>
          <w:numId w:val="46"/>
        </w:numPr>
      </w:pPr>
      <w:r w:rsidRPr="00F845EC">
        <w:t>Estimated duration</w:t>
      </w:r>
    </w:p>
    <w:p w14:paraId="66ECCBA2" w14:textId="77777777" w:rsidR="00F845EC" w:rsidRPr="00F845EC" w:rsidRDefault="00F845EC" w:rsidP="0056488A">
      <w:pPr>
        <w:numPr>
          <w:ilvl w:val="0"/>
          <w:numId w:val="46"/>
        </w:numPr>
      </w:pPr>
      <w:r w:rsidRPr="00F845EC">
        <w:t>Learning outcomes</w:t>
      </w:r>
    </w:p>
    <w:p w14:paraId="254CFCB1" w14:textId="77777777" w:rsidR="00F845EC" w:rsidRPr="00F845EC" w:rsidRDefault="00F845EC" w:rsidP="0056488A">
      <w:pPr>
        <w:numPr>
          <w:ilvl w:val="0"/>
          <w:numId w:val="46"/>
        </w:numPr>
      </w:pPr>
      <w:r w:rsidRPr="00F845EC">
        <w:t>Start Course button</w:t>
      </w:r>
    </w:p>
    <w:p w14:paraId="1586C8ED" w14:textId="77777777" w:rsidR="00F845EC" w:rsidRPr="00F845EC" w:rsidRDefault="00A43874" w:rsidP="00F845EC">
      <w:r>
        <w:pict w14:anchorId="1B93F451">
          <v:rect id="_x0000_i1027" style="width:0;height:1.5pt" o:hralign="center" o:hrstd="t" o:hr="t" fillcolor="#a0a0a0" stroked="f"/>
        </w:pict>
      </w:r>
    </w:p>
    <w:p w14:paraId="6ED6EF88" w14:textId="495816F6" w:rsidR="00F845EC" w:rsidRPr="00F845EC" w:rsidRDefault="006845A8" w:rsidP="00F845EC">
      <w:pPr>
        <w:rPr>
          <w:b/>
          <w:bCs/>
        </w:rPr>
      </w:pPr>
      <w:r>
        <w:rPr>
          <w:b/>
          <w:bCs/>
        </w:rPr>
        <w:t xml:space="preserve">4.1 </w:t>
      </w:r>
      <w:r w:rsidR="00F845EC" w:rsidRPr="00F845EC">
        <w:rPr>
          <w:b/>
          <w:bCs/>
        </w:rPr>
        <w:t>Content Source Structure</w:t>
      </w:r>
    </w:p>
    <w:p w14:paraId="06233EE0" w14:textId="77777777" w:rsidR="006845A8" w:rsidRPr="006845A8" w:rsidRDefault="006845A8" w:rsidP="006845A8">
      <w:r w:rsidRPr="006845A8">
        <w:t>The author will provide up to four PPT source files. Each file represents a specific audience and language combination.</w:t>
      </w:r>
    </w:p>
    <w:tbl>
      <w:tblPr>
        <w:tblStyle w:val="TableGrid"/>
        <w:tblW w:w="0" w:type="auto"/>
        <w:tblLook w:val="04A0" w:firstRow="1" w:lastRow="0" w:firstColumn="1" w:lastColumn="0" w:noHBand="0" w:noVBand="1"/>
      </w:tblPr>
      <w:tblGrid>
        <w:gridCol w:w="2856"/>
        <w:gridCol w:w="1509"/>
        <w:gridCol w:w="2857"/>
      </w:tblGrid>
      <w:tr w:rsidR="006845A8" w:rsidRPr="006845A8" w14:paraId="512353BB" w14:textId="77777777" w:rsidTr="006845A8">
        <w:tc>
          <w:tcPr>
            <w:tcW w:w="0" w:type="auto"/>
            <w:hideMark/>
          </w:tcPr>
          <w:p w14:paraId="66A0C428" w14:textId="77777777" w:rsidR="006845A8" w:rsidRPr="006845A8" w:rsidRDefault="006845A8" w:rsidP="006845A8">
            <w:pPr>
              <w:jc w:val="center"/>
              <w:rPr>
                <w:rFonts w:ascii="Times New Roman" w:eastAsia="Times New Roman" w:hAnsi="Times New Roman" w:cs="Times New Roman"/>
                <w:b/>
                <w:bCs/>
                <w:kern w:val="0"/>
                <w14:ligatures w14:val="none"/>
              </w:rPr>
            </w:pPr>
            <w:r w:rsidRPr="006845A8">
              <w:rPr>
                <w:rFonts w:ascii="Times New Roman" w:eastAsia="Times New Roman" w:hAnsi="Times New Roman" w:cs="Times New Roman"/>
                <w:b/>
                <w:bCs/>
                <w:kern w:val="0"/>
                <w14:ligatures w14:val="none"/>
              </w:rPr>
              <w:t>Audience</w:t>
            </w:r>
          </w:p>
        </w:tc>
        <w:tc>
          <w:tcPr>
            <w:tcW w:w="0" w:type="auto"/>
            <w:hideMark/>
          </w:tcPr>
          <w:p w14:paraId="40922F23" w14:textId="77777777" w:rsidR="006845A8" w:rsidRPr="006845A8" w:rsidRDefault="006845A8" w:rsidP="006845A8">
            <w:pPr>
              <w:jc w:val="center"/>
              <w:rPr>
                <w:rFonts w:ascii="Times New Roman" w:eastAsia="Times New Roman" w:hAnsi="Times New Roman" w:cs="Times New Roman"/>
                <w:b/>
                <w:bCs/>
                <w:kern w:val="0"/>
                <w14:ligatures w14:val="none"/>
              </w:rPr>
            </w:pPr>
            <w:r w:rsidRPr="006845A8">
              <w:rPr>
                <w:rFonts w:ascii="Times New Roman" w:eastAsia="Times New Roman" w:hAnsi="Times New Roman" w:cs="Times New Roman"/>
                <w:b/>
                <w:bCs/>
                <w:kern w:val="0"/>
                <w14:ligatures w14:val="none"/>
              </w:rPr>
              <w:t>Language</w:t>
            </w:r>
          </w:p>
        </w:tc>
        <w:tc>
          <w:tcPr>
            <w:tcW w:w="0" w:type="auto"/>
            <w:hideMark/>
          </w:tcPr>
          <w:p w14:paraId="43272E2D" w14:textId="77777777" w:rsidR="006845A8" w:rsidRPr="006845A8" w:rsidRDefault="006845A8" w:rsidP="006845A8">
            <w:pPr>
              <w:jc w:val="center"/>
              <w:rPr>
                <w:rFonts w:ascii="Times New Roman" w:eastAsia="Times New Roman" w:hAnsi="Times New Roman" w:cs="Times New Roman"/>
                <w:b/>
                <w:bCs/>
                <w:kern w:val="0"/>
                <w14:ligatures w14:val="none"/>
              </w:rPr>
            </w:pPr>
            <w:r w:rsidRPr="006845A8">
              <w:rPr>
                <w:rFonts w:ascii="Times New Roman" w:eastAsia="Times New Roman" w:hAnsi="Times New Roman" w:cs="Times New Roman"/>
                <w:b/>
                <w:bCs/>
                <w:kern w:val="0"/>
                <w14:ligatures w14:val="none"/>
              </w:rPr>
              <w:t>Source PPT Filename</w:t>
            </w:r>
          </w:p>
        </w:tc>
      </w:tr>
      <w:tr w:rsidR="006845A8" w:rsidRPr="006845A8" w14:paraId="5B1AB531" w14:textId="77777777" w:rsidTr="006845A8">
        <w:tc>
          <w:tcPr>
            <w:tcW w:w="0" w:type="auto"/>
            <w:hideMark/>
          </w:tcPr>
          <w:p w14:paraId="53500F8A" w14:textId="77777777" w:rsidR="006845A8" w:rsidRPr="006845A8" w:rsidRDefault="006845A8" w:rsidP="006845A8">
            <w:pPr>
              <w:rPr>
                <w:rFonts w:ascii="Times New Roman" w:eastAsia="Times New Roman" w:hAnsi="Times New Roman" w:cs="Times New Roman"/>
                <w:kern w:val="0"/>
                <w14:ligatures w14:val="none"/>
              </w:rPr>
            </w:pPr>
            <w:r w:rsidRPr="006845A8">
              <w:rPr>
                <w:rFonts w:ascii="Times New Roman" w:eastAsia="Times New Roman" w:hAnsi="Times New Roman" w:cs="Times New Roman"/>
                <w:kern w:val="0"/>
                <w14:ligatures w14:val="none"/>
              </w:rPr>
              <w:t>Nurse / GP</w:t>
            </w:r>
          </w:p>
        </w:tc>
        <w:tc>
          <w:tcPr>
            <w:tcW w:w="0" w:type="auto"/>
            <w:hideMark/>
          </w:tcPr>
          <w:p w14:paraId="4170FC78" w14:textId="77777777" w:rsidR="006845A8" w:rsidRPr="006845A8" w:rsidRDefault="006845A8" w:rsidP="006845A8">
            <w:pPr>
              <w:rPr>
                <w:rFonts w:ascii="Times New Roman" w:eastAsia="Times New Roman" w:hAnsi="Times New Roman" w:cs="Times New Roman"/>
                <w:kern w:val="0"/>
                <w14:ligatures w14:val="none"/>
              </w:rPr>
            </w:pPr>
            <w:r w:rsidRPr="006845A8">
              <w:rPr>
                <w:rFonts w:ascii="Times New Roman" w:eastAsia="Times New Roman" w:hAnsi="Times New Roman" w:cs="Times New Roman"/>
                <w:kern w:val="0"/>
                <w14:ligatures w14:val="none"/>
              </w:rPr>
              <w:t>English</w:t>
            </w:r>
          </w:p>
        </w:tc>
        <w:tc>
          <w:tcPr>
            <w:tcW w:w="0" w:type="auto"/>
            <w:hideMark/>
          </w:tcPr>
          <w:p w14:paraId="2692718B" w14:textId="77777777" w:rsidR="006845A8" w:rsidRPr="006845A8" w:rsidRDefault="006845A8" w:rsidP="006845A8">
            <w:pPr>
              <w:rPr>
                <w:rFonts w:ascii="Times New Roman" w:eastAsia="Times New Roman" w:hAnsi="Times New Roman" w:cs="Times New Roman"/>
                <w:kern w:val="0"/>
                <w14:ligatures w14:val="none"/>
              </w:rPr>
            </w:pPr>
            <w:r w:rsidRPr="006845A8">
              <w:rPr>
                <w:rFonts w:ascii="Courier New" w:eastAsia="Times New Roman" w:hAnsi="Courier New" w:cs="Courier New"/>
                <w:kern w:val="0"/>
                <w:sz w:val="20"/>
                <w:szCs w:val="20"/>
                <w14:ligatures w14:val="none"/>
              </w:rPr>
              <w:t>[NurseGP_English.pptx]</w:t>
            </w:r>
          </w:p>
        </w:tc>
      </w:tr>
      <w:tr w:rsidR="006845A8" w:rsidRPr="006845A8" w14:paraId="48C1DDA7" w14:textId="77777777" w:rsidTr="006845A8">
        <w:tc>
          <w:tcPr>
            <w:tcW w:w="0" w:type="auto"/>
            <w:hideMark/>
          </w:tcPr>
          <w:p w14:paraId="2AA5EE85" w14:textId="77777777" w:rsidR="006845A8" w:rsidRPr="006845A8" w:rsidRDefault="006845A8" w:rsidP="006845A8">
            <w:pPr>
              <w:rPr>
                <w:rFonts w:ascii="Times New Roman" w:eastAsia="Times New Roman" w:hAnsi="Times New Roman" w:cs="Times New Roman"/>
                <w:kern w:val="0"/>
                <w14:ligatures w14:val="none"/>
              </w:rPr>
            </w:pPr>
            <w:r w:rsidRPr="006845A8">
              <w:rPr>
                <w:rFonts w:ascii="Times New Roman" w:eastAsia="Times New Roman" w:hAnsi="Times New Roman" w:cs="Times New Roman"/>
                <w:kern w:val="0"/>
                <w14:ligatures w14:val="none"/>
              </w:rPr>
              <w:t>Nurse / GP</w:t>
            </w:r>
          </w:p>
        </w:tc>
        <w:tc>
          <w:tcPr>
            <w:tcW w:w="0" w:type="auto"/>
            <w:hideMark/>
          </w:tcPr>
          <w:p w14:paraId="3ABC365D" w14:textId="77777777" w:rsidR="006845A8" w:rsidRPr="006845A8" w:rsidRDefault="006845A8" w:rsidP="006845A8">
            <w:pPr>
              <w:rPr>
                <w:rFonts w:ascii="Times New Roman" w:eastAsia="Times New Roman" w:hAnsi="Times New Roman" w:cs="Times New Roman"/>
                <w:kern w:val="0"/>
                <w14:ligatures w14:val="none"/>
              </w:rPr>
            </w:pPr>
            <w:r w:rsidRPr="006845A8">
              <w:rPr>
                <w:rFonts w:ascii="Times New Roman" w:eastAsia="Times New Roman" w:hAnsi="Times New Roman" w:cs="Times New Roman"/>
                <w:kern w:val="0"/>
                <w14:ligatures w14:val="none"/>
              </w:rPr>
              <w:t>French</w:t>
            </w:r>
          </w:p>
        </w:tc>
        <w:tc>
          <w:tcPr>
            <w:tcW w:w="0" w:type="auto"/>
            <w:hideMark/>
          </w:tcPr>
          <w:p w14:paraId="617E63A7" w14:textId="77777777" w:rsidR="006845A8" w:rsidRPr="006845A8" w:rsidRDefault="006845A8" w:rsidP="006845A8">
            <w:pPr>
              <w:rPr>
                <w:rFonts w:ascii="Times New Roman" w:eastAsia="Times New Roman" w:hAnsi="Times New Roman" w:cs="Times New Roman"/>
                <w:kern w:val="0"/>
                <w14:ligatures w14:val="none"/>
              </w:rPr>
            </w:pPr>
            <w:r w:rsidRPr="006845A8">
              <w:rPr>
                <w:rFonts w:ascii="Courier New" w:eastAsia="Times New Roman" w:hAnsi="Courier New" w:cs="Courier New"/>
                <w:kern w:val="0"/>
                <w:sz w:val="20"/>
                <w:szCs w:val="20"/>
                <w14:ligatures w14:val="none"/>
              </w:rPr>
              <w:t>[NurseGP_French.pptx]</w:t>
            </w:r>
          </w:p>
        </w:tc>
      </w:tr>
      <w:tr w:rsidR="006845A8" w:rsidRPr="006845A8" w14:paraId="050F8A18" w14:textId="77777777" w:rsidTr="006845A8">
        <w:tc>
          <w:tcPr>
            <w:tcW w:w="0" w:type="auto"/>
            <w:hideMark/>
          </w:tcPr>
          <w:p w14:paraId="50611D4B" w14:textId="77777777" w:rsidR="006845A8" w:rsidRPr="006845A8" w:rsidRDefault="006845A8" w:rsidP="006845A8">
            <w:pPr>
              <w:rPr>
                <w:rFonts w:ascii="Times New Roman" w:eastAsia="Times New Roman" w:hAnsi="Times New Roman" w:cs="Times New Roman"/>
                <w:kern w:val="0"/>
                <w14:ligatures w14:val="none"/>
              </w:rPr>
            </w:pPr>
            <w:r w:rsidRPr="006845A8">
              <w:rPr>
                <w:rFonts w:ascii="Times New Roman" w:eastAsia="Times New Roman" w:hAnsi="Times New Roman" w:cs="Times New Roman"/>
                <w:kern w:val="0"/>
                <w14:ligatures w14:val="none"/>
              </w:rPr>
              <w:t>Community Health Worker</w:t>
            </w:r>
          </w:p>
        </w:tc>
        <w:tc>
          <w:tcPr>
            <w:tcW w:w="0" w:type="auto"/>
            <w:hideMark/>
          </w:tcPr>
          <w:p w14:paraId="38ADA6FB" w14:textId="77777777" w:rsidR="006845A8" w:rsidRPr="006845A8" w:rsidRDefault="006845A8" w:rsidP="006845A8">
            <w:pPr>
              <w:rPr>
                <w:rFonts w:ascii="Times New Roman" w:eastAsia="Times New Roman" w:hAnsi="Times New Roman" w:cs="Times New Roman"/>
                <w:kern w:val="0"/>
                <w14:ligatures w14:val="none"/>
              </w:rPr>
            </w:pPr>
            <w:r w:rsidRPr="006845A8">
              <w:rPr>
                <w:rFonts w:ascii="Times New Roman" w:eastAsia="Times New Roman" w:hAnsi="Times New Roman" w:cs="Times New Roman"/>
                <w:kern w:val="0"/>
                <w14:ligatures w14:val="none"/>
              </w:rPr>
              <w:t>English</w:t>
            </w:r>
          </w:p>
        </w:tc>
        <w:tc>
          <w:tcPr>
            <w:tcW w:w="0" w:type="auto"/>
            <w:hideMark/>
          </w:tcPr>
          <w:p w14:paraId="78EBB1C3" w14:textId="77777777" w:rsidR="006845A8" w:rsidRPr="006845A8" w:rsidRDefault="006845A8" w:rsidP="006845A8">
            <w:pPr>
              <w:rPr>
                <w:rFonts w:ascii="Times New Roman" w:eastAsia="Times New Roman" w:hAnsi="Times New Roman" w:cs="Times New Roman"/>
                <w:kern w:val="0"/>
                <w14:ligatures w14:val="none"/>
              </w:rPr>
            </w:pPr>
            <w:r w:rsidRPr="006845A8">
              <w:rPr>
                <w:rFonts w:ascii="Courier New" w:eastAsia="Times New Roman" w:hAnsi="Courier New" w:cs="Courier New"/>
                <w:kern w:val="0"/>
                <w:sz w:val="20"/>
                <w:szCs w:val="20"/>
                <w14:ligatures w14:val="none"/>
              </w:rPr>
              <w:t>[CHW_English.pptx]</w:t>
            </w:r>
          </w:p>
        </w:tc>
      </w:tr>
      <w:tr w:rsidR="006845A8" w:rsidRPr="006845A8" w14:paraId="3908E8CF" w14:textId="77777777" w:rsidTr="006845A8">
        <w:tc>
          <w:tcPr>
            <w:tcW w:w="0" w:type="auto"/>
            <w:hideMark/>
          </w:tcPr>
          <w:p w14:paraId="40315EC2" w14:textId="77777777" w:rsidR="006845A8" w:rsidRPr="006845A8" w:rsidRDefault="006845A8" w:rsidP="006845A8">
            <w:pPr>
              <w:rPr>
                <w:rFonts w:ascii="Times New Roman" w:eastAsia="Times New Roman" w:hAnsi="Times New Roman" w:cs="Times New Roman"/>
                <w:kern w:val="0"/>
                <w14:ligatures w14:val="none"/>
              </w:rPr>
            </w:pPr>
            <w:r w:rsidRPr="006845A8">
              <w:rPr>
                <w:rFonts w:ascii="Times New Roman" w:eastAsia="Times New Roman" w:hAnsi="Times New Roman" w:cs="Times New Roman"/>
                <w:kern w:val="0"/>
                <w14:ligatures w14:val="none"/>
              </w:rPr>
              <w:t>Community Health Worker</w:t>
            </w:r>
          </w:p>
        </w:tc>
        <w:tc>
          <w:tcPr>
            <w:tcW w:w="0" w:type="auto"/>
            <w:hideMark/>
          </w:tcPr>
          <w:p w14:paraId="410D207A" w14:textId="77777777" w:rsidR="006845A8" w:rsidRPr="006845A8" w:rsidRDefault="006845A8" w:rsidP="006845A8">
            <w:pPr>
              <w:rPr>
                <w:rFonts w:ascii="Times New Roman" w:eastAsia="Times New Roman" w:hAnsi="Times New Roman" w:cs="Times New Roman"/>
                <w:kern w:val="0"/>
                <w14:ligatures w14:val="none"/>
              </w:rPr>
            </w:pPr>
            <w:r w:rsidRPr="006845A8">
              <w:rPr>
                <w:rFonts w:ascii="Times New Roman" w:eastAsia="Times New Roman" w:hAnsi="Times New Roman" w:cs="Times New Roman"/>
                <w:kern w:val="0"/>
                <w14:ligatures w14:val="none"/>
              </w:rPr>
              <w:t>Kinyarwanda</w:t>
            </w:r>
          </w:p>
        </w:tc>
        <w:tc>
          <w:tcPr>
            <w:tcW w:w="0" w:type="auto"/>
            <w:hideMark/>
          </w:tcPr>
          <w:p w14:paraId="2FA3C6A8" w14:textId="77777777" w:rsidR="006845A8" w:rsidRPr="006845A8" w:rsidRDefault="006845A8" w:rsidP="006845A8">
            <w:pPr>
              <w:rPr>
                <w:rFonts w:ascii="Times New Roman" w:eastAsia="Times New Roman" w:hAnsi="Times New Roman" w:cs="Times New Roman"/>
                <w:kern w:val="0"/>
                <w14:ligatures w14:val="none"/>
              </w:rPr>
            </w:pPr>
            <w:r w:rsidRPr="006845A8">
              <w:rPr>
                <w:rFonts w:ascii="Courier New" w:eastAsia="Times New Roman" w:hAnsi="Courier New" w:cs="Courier New"/>
                <w:kern w:val="0"/>
                <w:sz w:val="20"/>
                <w:szCs w:val="20"/>
                <w14:ligatures w14:val="none"/>
              </w:rPr>
              <w:t>[CHW_Kinyarwanda.pptx]</w:t>
            </w:r>
          </w:p>
        </w:tc>
      </w:tr>
    </w:tbl>
    <w:p w14:paraId="112FDA10" w14:textId="77777777" w:rsidR="006845A8" w:rsidRPr="006845A8" w:rsidRDefault="006845A8" w:rsidP="006845A8"/>
    <w:p w14:paraId="4DB5977D" w14:textId="548A9DC4" w:rsidR="006845A8" w:rsidRPr="006845A8" w:rsidRDefault="006845A8" w:rsidP="006845A8">
      <w:r w:rsidRPr="006845A8">
        <w:t>The builder must use the PPT file assigned to the selected audience-language combination as the sole source of instructional content.</w:t>
      </w:r>
    </w:p>
    <w:p w14:paraId="714071E0" w14:textId="4A816DED" w:rsidR="007E517C" w:rsidRDefault="006845A8" w:rsidP="006845A8">
      <w:r w:rsidRPr="006845A8">
        <w:t>Content must not be merged across source files unless explicitly instructed.</w:t>
      </w:r>
    </w:p>
    <w:p w14:paraId="5C2396E8" w14:textId="2BD88BA5" w:rsidR="006845A8" w:rsidRPr="006845A8" w:rsidRDefault="006845A8" w:rsidP="006845A8">
      <w:pPr>
        <w:rPr>
          <w:b/>
          <w:bCs/>
        </w:rPr>
      </w:pPr>
      <w:r>
        <w:rPr>
          <w:b/>
          <w:bCs/>
        </w:rPr>
        <w:t xml:space="preserve">4.2 </w:t>
      </w:r>
      <w:r w:rsidRPr="006845A8">
        <w:rPr>
          <w:b/>
          <w:bCs/>
        </w:rPr>
        <w:t>Content Availability Rules</w:t>
      </w:r>
    </w:p>
    <w:p w14:paraId="5C6120D7" w14:textId="77777777" w:rsidR="006845A8" w:rsidRPr="006845A8" w:rsidRDefault="006845A8" w:rsidP="006845A8">
      <w:r w:rsidRPr="006845A8">
        <w:t>The course entry experience must dynamically determine which learning paths are available based on the source files provided by the author.</w:t>
      </w:r>
    </w:p>
    <w:p w14:paraId="1535BACA" w14:textId="77777777" w:rsidR="006845A8" w:rsidRPr="006845A8" w:rsidRDefault="006845A8" w:rsidP="006845A8">
      <w:pPr>
        <w:rPr>
          <w:b/>
          <w:bCs/>
        </w:rPr>
      </w:pPr>
      <w:r w:rsidRPr="006845A8">
        <w:rPr>
          <w:b/>
          <w:bCs/>
        </w:rPr>
        <w:t>Enabled Option</w:t>
      </w:r>
    </w:p>
    <w:p w14:paraId="494B9353" w14:textId="77777777" w:rsidR="006845A8" w:rsidRPr="006845A8" w:rsidRDefault="006845A8" w:rsidP="006845A8">
      <w:r w:rsidRPr="006845A8">
        <w:t>When the corresponding PPT file exists:</w:t>
      </w:r>
    </w:p>
    <w:p w14:paraId="735FBCFA" w14:textId="77777777" w:rsidR="006845A8" w:rsidRPr="006845A8" w:rsidRDefault="006845A8" w:rsidP="0056488A">
      <w:pPr>
        <w:numPr>
          <w:ilvl w:val="0"/>
          <w:numId w:val="47"/>
        </w:numPr>
      </w:pPr>
      <w:r w:rsidRPr="006845A8">
        <w:t>The button is enabled.</w:t>
      </w:r>
    </w:p>
    <w:p w14:paraId="3AE1BD41" w14:textId="77777777" w:rsidR="006845A8" w:rsidRPr="006845A8" w:rsidRDefault="006845A8" w:rsidP="0056488A">
      <w:pPr>
        <w:numPr>
          <w:ilvl w:val="0"/>
          <w:numId w:val="47"/>
        </w:numPr>
      </w:pPr>
      <w:r w:rsidRPr="006845A8">
        <w:t>The learner can select the option.</w:t>
      </w:r>
    </w:p>
    <w:p w14:paraId="012638F7" w14:textId="77777777" w:rsidR="006845A8" w:rsidRPr="006845A8" w:rsidRDefault="006845A8" w:rsidP="0056488A">
      <w:pPr>
        <w:numPr>
          <w:ilvl w:val="0"/>
          <w:numId w:val="47"/>
        </w:numPr>
      </w:pPr>
      <w:r w:rsidRPr="006845A8">
        <w:t>The associated course loads normally.</w:t>
      </w:r>
    </w:p>
    <w:p w14:paraId="326400BF" w14:textId="77777777" w:rsidR="006845A8" w:rsidRPr="006845A8" w:rsidRDefault="006845A8" w:rsidP="006845A8">
      <w:pPr>
        <w:rPr>
          <w:b/>
          <w:bCs/>
        </w:rPr>
      </w:pPr>
      <w:r w:rsidRPr="006845A8">
        <w:rPr>
          <w:b/>
          <w:bCs/>
        </w:rPr>
        <w:t>Disabled Option</w:t>
      </w:r>
    </w:p>
    <w:p w14:paraId="417D6EE3" w14:textId="77777777" w:rsidR="006845A8" w:rsidRPr="006845A8" w:rsidRDefault="006845A8" w:rsidP="006845A8">
      <w:r w:rsidRPr="006845A8">
        <w:t>When the corresponding PPT file is not provided:</w:t>
      </w:r>
    </w:p>
    <w:p w14:paraId="0413D518" w14:textId="77777777" w:rsidR="006845A8" w:rsidRPr="006845A8" w:rsidRDefault="006845A8" w:rsidP="0056488A">
      <w:pPr>
        <w:numPr>
          <w:ilvl w:val="0"/>
          <w:numId w:val="48"/>
        </w:numPr>
      </w:pPr>
      <w:r w:rsidRPr="006845A8">
        <w:t>The button must be visually disabled.</w:t>
      </w:r>
    </w:p>
    <w:p w14:paraId="07E2B49E" w14:textId="77777777" w:rsidR="006845A8" w:rsidRPr="006845A8" w:rsidRDefault="006845A8" w:rsidP="0056488A">
      <w:pPr>
        <w:numPr>
          <w:ilvl w:val="0"/>
          <w:numId w:val="48"/>
        </w:numPr>
      </w:pPr>
      <w:r w:rsidRPr="006845A8">
        <w:t>The button must not be clickable.</w:t>
      </w:r>
    </w:p>
    <w:p w14:paraId="1A625199" w14:textId="005E1775" w:rsidR="006845A8" w:rsidRPr="007E517C" w:rsidRDefault="006845A8" w:rsidP="0056488A">
      <w:pPr>
        <w:numPr>
          <w:ilvl w:val="0"/>
          <w:numId w:val="48"/>
        </w:numPr>
      </w:pPr>
      <w:r w:rsidRPr="006845A8">
        <w:t>The learner must not be able to access that pathway.</w:t>
      </w:r>
    </w:p>
    <w:p w14:paraId="505D87CC" w14:textId="269EC261" w:rsidR="007E517C" w:rsidRPr="007E517C" w:rsidRDefault="007E517C" w:rsidP="007E517C">
      <w:pPr>
        <w:rPr>
          <w:b/>
          <w:bCs/>
        </w:rPr>
      </w:pPr>
      <w:r w:rsidRPr="007E517C">
        <w:t>5. S</w:t>
      </w:r>
      <w:r w:rsidR="00F53114">
        <w:t xml:space="preserve">ession </w:t>
      </w:r>
      <w:r w:rsidRPr="007E517C">
        <w:t>Structure (Block-by-Block)</w:t>
      </w:r>
    </w:p>
    <w:p w14:paraId="6A7BF67E"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 xml:space="preserve">The course is delivered as a </w:t>
      </w:r>
      <w:r w:rsidRPr="00FE3EBF">
        <w:rPr>
          <w:rFonts w:ascii="Segoe UI" w:eastAsia="Times New Roman" w:hAnsi="Segoe UI" w:cs="Segoe UI"/>
          <w:b/>
          <w:bCs/>
          <w:kern w:val="0"/>
          <w:sz w:val="21"/>
          <w:szCs w:val="21"/>
          <w14:ligatures w14:val="none"/>
        </w:rPr>
        <w:t>single-page learning experience</w:t>
      </w:r>
      <w:r w:rsidRPr="00FE3EBF">
        <w:rPr>
          <w:rFonts w:ascii="Segoe UI" w:eastAsia="Times New Roman" w:hAnsi="Segoe UI" w:cs="Segoe UI"/>
          <w:kern w:val="0"/>
          <w:sz w:val="21"/>
          <w:szCs w:val="21"/>
          <w14:ligatures w14:val="none"/>
        </w:rPr>
        <w:t xml:space="preserve"> containing multiple sequential sections. Each section follows the same high-level learning pattern, but the exact number and type of content blocks may vary depending on the instructional requirements of that section.</w:t>
      </w:r>
    </w:p>
    <w:p w14:paraId="30AC394F" w14:textId="77777777" w:rsidR="00FE3EBF" w:rsidRPr="00FE3EBF" w:rsidRDefault="00FE3EBF" w:rsidP="00FE3E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3EBF">
        <w:rPr>
          <w:rFonts w:ascii="Segoe UI" w:eastAsia="Times New Roman" w:hAnsi="Segoe UI" w:cs="Segoe UI"/>
          <w:b/>
          <w:bCs/>
          <w:kern w:val="0"/>
          <w:sz w:val="27"/>
          <w:szCs w:val="27"/>
          <w14:ligatures w14:val="none"/>
        </w:rPr>
        <w:t>Each Section Contains</w:t>
      </w:r>
    </w:p>
    <w:p w14:paraId="5A1F5700" w14:textId="516A018D"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1. Section Cover Card</w:t>
      </w:r>
    </w:p>
    <w:p w14:paraId="7F5989E4" w14:textId="77777777" w:rsidR="00FE3EBF" w:rsidRPr="00FE3EBF" w:rsidRDefault="00FE3EBF" w:rsidP="0056488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Full-width introductory card for the section.</w:t>
      </w:r>
    </w:p>
    <w:p w14:paraId="290BE970" w14:textId="77777777" w:rsidR="00FE3EBF" w:rsidRPr="00FE3EBF" w:rsidRDefault="00FE3EBF" w:rsidP="0056488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 xml:space="preserve">Displays: </w:t>
      </w:r>
    </w:p>
    <w:p w14:paraId="49074009" w14:textId="77777777" w:rsidR="00FE3EBF" w:rsidRPr="00FE3EBF" w:rsidRDefault="00FE3EBF" w:rsidP="0056488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Section number</w:t>
      </w:r>
    </w:p>
    <w:p w14:paraId="363064A6" w14:textId="77777777" w:rsidR="00FE3EBF" w:rsidRPr="00FE3EBF" w:rsidRDefault="00FE3EBF" w:rsidP="0056488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Section title</w:t>
      </w:r>
    </w:p>
    <w:p w14:paraId="799203CD" w14:textId="77777777" w:rsidR="00FE3EBF" w:rsidRPr="00FE3EBF" w:rsidRDefault="00FE3EBF" w:rsidP="0056488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Short section description</w:t>
      </w:r>
    </w:p>
    <w:p w14:paraId="71A8C4F5" w14:textId="77777777" w:rsidR="00FE3EBF" w:rsidRPr="00FE3EBF" w:rsidRDefault="00FE3EBF" w:rsidP="0056488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lastRenderedPageBreak/>
        <w:t>Introduces the learner to the topic before content begins.</w:t>
      </w:r>
    </w:p>
    <w:p w14:paraId="7298E403" w14:textId="5AD84C8A"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2. Learning Objectives Card</w:t>
      </w:r>
    </w:p>
    <w:p w14:paraId="6E702E6A" w14:textId="77777777" w:rsidR="00FE3EBF" w:rsidRPr="00FE3EBF" w:rsidRDefault="00FE3EBF" w:rsidP="0056488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Brief statement of what the learner will know or be able to do after completing the section.</w:t>
      </w:r>
    </w:p>
    <w:p w14:paraId="60B184ED" w14:textId="77777777" w:rsidR="00FE3EBF" w:rsidRPr="00FE3EBF" w:rsidRDefault="00FE3EBF" w:rsidP="0056488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Shown once at the start of the section.</w:t>
      </w:r>
    </w:p>
    <w:p w14:paraId="15457202" w14:textId="3CB2C2D6"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3. Case Study / Scenario Card (when applicable)</w:t>
      </w:r>
    </w:p>
    <w:p w14:paraId="24337E83" w14:textId="77777777" w:rsidR="00FE3EBF" w:rsidRPr="00FE3EBF" w:rsidRDefault="00FE3EBF" w:rsidP="0056488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Introduces a patient case, scenario, or real-world situation relevant to the section.</w:t>
      </w:r>
    </w:p>
    <w:p w14:paraId="66891B83" w14:textId="77777777" w:rsidR="00FE3EBF" w:rsidRPr="00FE3EBF" w:rsidRDefault="00FE3EBF" w:rsidP="0056488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The same case may continue across multiple sections.</w:t>
      </w:r>
    </w:p>
    <w:p w14:paraId="34F16C13" w14:textId="77777777" w:rsidR="00FE3EBF" w:rsidRPr="00FE3EBF" w:rsidRDefault="00FE3EBF" w:rsidP="0056488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Scenario content is revealed only once and does not replay automatically.</w:t>
      </w:r>
    </w:p>
    <w:p w14:paraId="2CCBD591" w14:textId="064C66E6"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4. Reflection or Decision Activity</w:t>
      </w:r>
    </w:p>
    <w:p w14:paraId="22CCEC27" w14:textId="77777777" w:rsidR="00FE3EBF" w:rsidRPr="00FE3EBF" w:rsidRDefault="00FE3EBF" w:rsidP="0056488A">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Short question prompting the learner to think about the scenario before receiving instruction.</w:t>
      </w:r>
    </w:p>
    <w:p w14:paraId="2A8C4ACB" w14:textId="77777777" w:rsidR="00FE3EBF" w:rsidRPr="00FE3EBF" w:rsidRDefault="00FE3EBF" w:rsidP="0056488A">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 xml:space="preserve">May use: </w:t>
      </w:r>
    </w:p>
    <w:p w14:paraId="631E112E" w14:textId="77777777" w:rsidR="00FE3EBF" w:rsidRPr="00FE3EBF" w:rsidRDefault="00FE3EBF" w:rsidP="0056488A">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Multiple choice</w:t>
      </w:r>
    </w:p>
    <w:p w14:paraId="1385FDD6" w14:textId="77777777" w:rsidR="00FE3EBF" w:rsidRPr="00FE3EBF" w:rsidRDefault="00FE3EBF" w:rsidP="0056488A">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Polling</w:t>
      </w:r>
    </w:p>
    <w:p w14:paraId="1667B258" w14:textId="77777777" w:rsidR="00FE3EBF" w:rsidRPr="00FE3EBF" w:rsidRDefault="00FE3EBF" w:rsidP="0056488A">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Decision point</w:t>
      </w:r>
    </w:p>
    <w:p w14:paraId="233184E8" w14:textId="77777777" w:rsidR="00FE3EBF" w:rsidRPr="00FE3EBF" w:rsidRDefault="00FE3EBF" w:rsidP="0056488A">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Predict-what-happens-next interactions</w:t>
      </w:r>
    </w:p>
    <w:p w14:paraId="3DC46ED4" w14:textId="6D922873"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5. Core Learning Content Blocks</w:t>
      </w:r>
    </w:p>
    <w:p w14:paraId="33DC9DD9"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Content is delivered through a sequence of individual cards.</w:t>
      </w:r>
    </w:p>
    <w:p w14:paraId="31A057B6"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A section may contain any combination of:</w:t>
      </w:r>
    </w:p>
    <w:p w14:paraId="6F51BEB3"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Text explanation cards</w:t>
      </w:r>
    </w:p>
    <w:p w14:paraId="2E0DD436"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Image-based learning cards</w:t>
      </w:r>
    </w:p>
    <w:p w14:paraId="6392E6C5"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Diagram interpretation cards</w:t>
      </w:r>
    </w:p>
    <w:p w14:paraId="15ABF487"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Interactive graphic cards</w:t>
      </w:r>
    </w:p>
    <w:p w14:paraId="00D0942C"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Infographic cards</w:t>
      </w:r>
    </w:p>
    <w:p w14:paraId="5CD10724"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Video cards</w:t>
      </w:r>
    </w:p>
    <w:p w14:paraId="5A0BE1E5"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Timeline cards</w:t>
      </w:r>
    </w:p>
    <w:p w14:paraId="14E5F020"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Process flow cards</w:t>
      </w:r>
    </w:p>
    <w:p w14:paraId="5439BE9C"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Clinical pathway cards</w:t>
      </w:r>
    </w:p>
    <w:p w14:paraId="46524F59"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Comparison cards</w:t>
      </w:r>
    </w:p>
    <w:p w14:paraId="5EBAD9A7" w14:textId="77777777" w:rsidR="00FE3EBF" w:rsidRPr="00FE3EBF" w:rsidRDefault="00FE3EBF" w:rsidP="0056488A">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 xml:space="preserve">Data </w:t>
      </w:r>
      <w:proofErr w:type="spellStart"/>
      <w:r w:rsidRPr="00FE3EBF">
        <w:rPr>
          <w:rFonts w:ascii="Segoe UI" w:eastAsia="Times New Roman" w:hAnsi="Segoe UI" w:cs="Segoe UI"/>
          <w:kern w:val="0"/>
          <w:sz w:val="21"/>
          <w:szCs w:val="21"/>
          <w14:ligatures w14:val="none"/>
        </w:rPr>
        <w:t>visualisation</w:t>
      </w:r>
      <w:proofErr w:type="spellEnd"/>
      <w:r w:rsidRPr="00FE3EBF">
        <w:rPr>
          <w:rFonts w:ascii="Segoe UI" w:eastAsia="Times New Roman" w:hAnsi="Segoe UI" w:cs="Segoe UI"/>
          <w:kern w:val="0"/>
          <w:sz w:val="21"/>
          <w:szCs w:val="21"/>
          <w14:ligatures w14:val="none"/>
        </w:rPr>
        <w:t xml:space="preserve"> cards</w:t>
      </w:r>
    </w:p>
    <w:p w14:paraId="413CD115"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Content must be chunked into small learning units and never shown as long scrolling pages.</w:t>
      </w:r>
    </w:p>
    <w:p w14:paraId="552DDE4E" w14:textId="35709197"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lastRenderedPageBreak/>
        <w:t>5.</w:t>
      </w:r>
      <w:r w:rsidR="00FE3EBF" w:rsidRPr="00FE3EBF">
        <w:rPr>
          <w:rFonts w:ascii="Segoe UI" w:eastAsia="Times New Roman" w:hAnsi="Segoe UI" w:cs="Segoe UI"/>
          <w:b/>
          <w:bCs/>
          <w:kern w:val="0"/>
          <w14:ligatures w14:val="none"/>
        </w:rPr>
        <w:t>6. Interactive Knowledge Application Activities</w:t>
      </w:r>
    </w:p>
    <w:p w14:paraId="5BB641B5"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Throughout the section, learners apply knowledge using scenario-based activities.</w:t>
      </w:r>
    </w:p>
    <w:p w14:paraId="7A03A1C1"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Permitted activity types include:</w:t>
      </w:r>
    </w:p>
    <w:p w14:paraId="7861639E"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Sorting</w:t>
      </w:r>
    </w:p>
    <w:p w14:paraId="4B37A400"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Drag and drop</w:t>
      </w:r>
    </w:p>
    <w:p w14:paraId="309B7ABA"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Fill-in-the-blank</w:t>
      </w:r>
    </w:p>
    <w:p w14:paraId="57C00C88"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Image hotspot selection</w:t>
      </w:r>
    </w:p>
    <w:p w14:paraId="7DADAADF"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Matching</w:t>
      </w:r>
    </w:p>
    <w:p w14:paraId="0A813BAE"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Clinical decision making</w:t>
      </w:r>
    </w:p>
    <w:p w14:paraId="1ADB2FB2"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Branching scenarios</w:t>
      </w:r>
    </w:p>
    <w:p w14:paraId="65C17CF4"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Scenario progression activities</w:t>
      </w:r>
    </w:p>
    <w:p w14:paraId="4AE38CCF"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FE3EBF">
        <w:rPr>
          <w:rFonts w:ascii="Segoe UI" w:eastAsia="Times New Roman" w:hAnsi="Segoe UI" w:cs="Segoe UI"/>
          <w:kern w:val="0"/>
          <w:sz w:val="21"/>
          <w:szCs w:val="21"/>
          <w14:ligatures w14:val="none"/>
        </w:rPr>
        <w:t>Categorisation</w:t>
      </w:r>
      <w:proofErr w:type="spellEnd"/>
      <w:r w:rsidRPr="00FE3EBF">
        <w:rPr>
          <w:rFonts w:ascii="Segoe UI" w:eastAsia="Times New Roman" w:hAnsi="Segoe UI" w:cs="Segoe UI"/>
          <w:kern w:val="0"/>
          <w:sz w:val="21"/>
          <w:szCs w:val="21"/>
          <w14:ligatures w14:val="none"/>
        </w:rPr>
        <w:t xml:space="preserve"> exercises</w:t>
      </w:r>
    </w:p>
    <w:p w14:paraId="169DB7D2" w14:textId="77777777" w:rsidR="00FE3EBF" w:rsidRPr="00FE3EBF" w:rsidRDefault="00FE3EBF" w:rsidP="0056488A">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Interpretation activities</w:t>
      </w:r>
    </w:p>
    <w:p w14:paraId="3BA1A5DE"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Activities should be integrated naturally into the learning flow rather than grouped only at the end.</w:t>
      </w:r>
    </w:p>
    <w:p w14:paraId="4365006D" w14:textId="780366F3"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7. Case Progression Cards (when applicable)</w:t>
      </w:r>
    </w:p>
    <w:p w14:paraId="14CE3A14" w14:textId="77777777" w:rsidR="00FE3EBF" w:rsidRPr="00FE3EBF" w:rsidRDefault="00FE3EBF" w:rsidP="0056488A">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The patient case may return with additional information.</w:t>
      </w:r>
    </w:p>
    <w:p w14:paraId="4696DAFF" w14:textId="77777777" w:rsidR="00FE3EBF" w:rsidRPr="00FE3EBF" w:rsidRDefault="00FE3EBF" w:rsidP="0056488A">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New information introduces a decision point or reinforces content previously taught.</w:t>
      </w:r>
    </w:p>
    <w:p w14:paraId="245C384A" w14:textId="77777777" w:rsidR="00FE3EBF" w:rsidRPr="00FE3EBF" w:rsidRDefault="00FE3EBF" w:rsidP="0056488A">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Case progression should be used to connect learning concepts across the course.</w:t>
      </w:r>
    </w:p>
    <w:p w14:paraId="00E82596" w14:textId="266953A5"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8. Section Summary / Key Takeaways</w:t>
      </w:r>
    </w:p>
    <w:p w14:paraId="64F68F88" w14:textId="77777777" w:rsidR="00FE3EBF" w:rsidRPr="00FE3EBF" w:rsidRDefault="00FE3EBF" w:rsidP="0056488A">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Highlights the most important learning points from the section.</w:t>
      </w:r>
    </w:p>
    <w:p w14:paraId="61ED3C68" w14:textId="77777777" w:rsidR="00FE3EBF" w:rsidRPr="00FE3EBF" w:rsidRDefault="00FE3EBF" w:rsidP="0056488A">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Typically presented as 5-8 concise takeaway statements.</w:t>
      </w:r>
    </w:p>
    <w:p w14:paraId="65334B94" w14:textId="77777777" w:rsidR="00FE3EBF" w:rsidRPr="00FE3EBF" w:rsidRDefault="00FE3EBF" w:rsidP="0056488A">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Appears immediately before the knowledge check.</w:t>
      </w:r>
    </w:p>
    <w:p w14:paraId="7BE758E2" w14:textId="619F9338"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9. Knowledge Check</w:t>
      </w:r>
    </w:p>
    <w:p w14:paraId="7549DA6C" w14:textId="77777777" w:rsidR="00FE3EBF" w:rsidRPr="00FE3EBF" w:rsidRDefault="00FE3EBF" w:rsidP="0056488A">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End-of-section assessment.</w:t>
      </w:r>
    </w:p>
    <w:p w14:paraId="2D4D590C" w14:textId="77777777" w:rsidR="00FE3EBF" w:rsidRPr="00FE3EBF" w:rsidRDefault="00FE3EBF" w:rsidP="0056488A">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Uses the scoring and remediation rules described in Section 9.</w:t>
      </w:r>
    </w:p>
    <w:p w14:paraId="0B5DE5EC" w14:textId="77777777" w:rsidR="00FE3EBF" w:rsidRPr="00FE3EBF" w:rsidRDefault="00FE3EBF" w:rsidP="0056488A">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Must verify achievement of the section learning objectives.</w:t>
      </w:r>
    </w:p>
    <w:p w14:paraId="2C4A49EE" w14:textId="3BD3AD9E"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10. Section Completion Card</w:t>
      </w:r>
    </w:p>
    <w:p w14:paraId="3902F5F8"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Displayed after successful completion of the knowledge check.</w:t>
      </w:r>
    </w:p>
    <w:p w14:paraId="41A30203"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Includes:</w:t>
      </w:r>
    </w:p>
    <w:p w14:paraId="2590FB8B" w14:textId="77777777" w:rsidR="00FE3EBF" w:rsidRPr="00FE3EBF" w:rsidRDefault="00FE3EBF" w:rsidP="0056488A">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lastRenderedPageBreak/>
        <w:t>Section completion confirmation</w:t>
      </w:r>
    </w:p>
    <w:p w14:paraId="460EBDCA" w14:textId="77777777" w:rsidR="00FE3EBF" w:rsidRPr="00FE3EBF" w:rsidRDefault="00FE3EBF" w:rsidP="0056488A">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XP earned</w:t>
      </w:r>
    </w:p>
    <w:p w14:paraId="3E93D45C" w14:textId="77777777" w:rsidR="00FE3EBF" w:rsidRPr="00FE3EBF" w:rsidRDefault="00FE3EBF" w:rsidP="0056488A">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Progress update</w:t>
      </w:r>
    </w:p>
    <w:p w14:paraId="4846AF6E" w14:textId="77777777" w:rsidR="00FE3EBF" w:rsidRPr="00FE3EBF" w:rsidRDefault="00FE3EBF" w:rsidP="0056488A">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Optional downloadable job aid</w:t>
      </w:r>
    </w:p>
    <w:p w14:paraId="5AC4D8EA" w14:textId="77777777" w:rsidR="00FE3EBF" w:rsidRPr="00FE3EBF" w:rsidRDefault="00FE3EBF" w:rsidP="0056488A">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Unlock message for the next section</w:t>
      </w:r>
    </w:p>
    <w:p w14:paraId="4CC26D90" w14:textId="35A17DB9" w:rsidR="00FE3EBF" w:rsidRPr="00FE3EBF" w:rsidRDefault="003F606E" w:rsidP="00FE3EBF">
      <w:pPr>
        <w:spacing w:before="100" w:beforeAutospacing="1" w:after="100" w:afterAutospacing="1" w:line="300" w:lineRule="atLeast"/>
        <w:outlineLvl w:val="3"/>
        <w:rPr>
          <w:rFonts w:ascii="Segoe UI" w:eastAsia="Times New Roman" w:hAnsi="Segoe UI" w:cs="Segoe UI"/>
          <w:b/>
          <w:bCs/>
          <w:kern w:val="0"/>
          <w14:ligatures w14:val="none"/>
        </w:rPr>
      </w:pPr>
      <w:r>
        <w:rPr>
          <w:rFonts w:ascii="Segoe UI" w:eastAsia="Times New Roman" w:hAnsi="Segoe UI" w:cs="Segoe UI"/>
          <w:b/>
          <w:bCs/>
          <w:kern w:val="0"/>
          <w14:ligatures w14:val="none"/>
        </w:rPr>
        <w:t>5.</w:t>
      </w:r>
      <w:r w:rsidR="00FE3EBF" w:rsidRPr="00FE3EBF">
        <w:rPr>
          <w:rFonts w:ascii="Segoe UI" w:eastAsia="Times New Roman" w:hAnsi="Segoe UI" w:cs="Segoe UI"/>
          <w:b/>
          <w:bCs/>
          <w:kern w:val="0"/>
          <w14:ligatures w14:val="none"/>
        </w:rPr>
        <w:t>11. Transition to Next Section</w:t>
      </w:r>
    </w:p>
    <w:p w14:paraId="59F1FE02" w14:textId="77777777" w:rsidR="00FE3EBF" w:rsidRPr="00FE3EBF" w:rsidRDefault="00FE3EBF" w:rsidP="0056488A">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Provides a clear bridge to the next section.</w:t>
      </w:r>
    </w:p>
    <w:p w14:paraId="33AA849E" w14:textId="77777777" w:rsidR="00FE3EBF" w:rsidRPr="00FE3EBF" w:rsidRDefault="00FE3EBF" w:rsidP="0056488A">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May continue the existing patient case or introduce the next learning topic.</w:t>
      </w:r>
    </w:p>
    <w:p w14:paraId="2FAE7ED6" w14:textId="77777777" w:rsidR="00FE3EBF" w:rsidRPr="00FE3EBF" w:rsidRDefault="00FE3EBF" w:rsidP="0056488A">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Unlocks only after completion requirements are met.</w:t>
      </w:r>
    </w:p>
    <w:p w14:paraId="54449EA0" w14:textId="77777777" w:rsidR="00FE3EBF" w:rsidRPr="00FE3EBF" w:rsidRDefault="00A43874" w:rsidP="00FE3EBF">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8024773">
          <v:rect id="_x0000_i1028" style="width:0;height:1.5pt" o:hralign="center" o:hrstd="t" o:hr="t" fillcolor="#a0a0a0" stroked="f"/>
        </w:pict>
      </w:r>
    </w:p>
    <w:p w14:paraId="67863385" w14:textId="77777777" w:rsidR="00FE3EBF" w:rsidRPr="00FE3EBF" w:rsidRDefault="00FE3EBF" w:rsidP="00FE3E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FE3EBF">
        <w:rPr>
          <w:rFonts w:ascii="Segoe UI" w:eastAsia="Times New Roman" w:hAnsi="Segoe UI" w:cs="Segoe UI"/>
          <w:b/>
          <w:bCs/>
          <w:kern w:val="0"/>
          <w:sz w:val="27"/>
          <w:szCs w:val="27"/>
          <w14:ligatures w14:val="none"/>
        </w:rPr>
        <w:t>Application to This Course</w:t>
      </w:r>
    </w:p>
    <w:p w14:paraId="22735587" w14:textId="77777777" w:rsidR="00FE3EBF"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The five sections are:</w:t>
      </w:r>
    </w:p>
    <w:p w14:paraId="3DA4D836" w14:textId="77777777" w:rsidR="00FE3EBF" w:rsidRPr="00FE3EBF" w:rsidRDefault="00FE3EBF" w:rsidP="0056488A">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Understanding Prostate Cancer</w:t>
      </w:r>
    </w:p>
    <w:p w14:paraId="780763FC" w14:textId="77777777" w:rsidR="00FE3EBF" w:rsidRPr="00FE3EBF" w:rsidRDefault="00FE3EBF" w:rsidP="0056488A">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Screening &amp; Early Detection</w:t>
      </w:r>
    </w:p>
    <w:p w14:paraId="4E93A89E" w14:textId="77777777" w:rsidR="00FE3EBF" w:rsidRPr="00FE3EBF" w:rsidRDefault="00FE3EBF" w:rsidP="0056488A">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Referral &amp; Counselling</w:t>
      </w:r>
    </w:p>
    <w:p w14:paraId="11B888CC" w14:textId="77777777" w:rsidR="00FE3EBF" w:rsidRPr="00FE3EBF" w:rsidRDefault="00FE3EBF" w:rsidP="0056488A">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Diagnosis &amp; Treatment</w:t>
      </w:r>
    </w:p>
    <w:p w14:paraId="6F64B3F4" w14:textId="77777777" w:rsidR="00FE3EBF" w:rsidRPr="00FE3EBF" w:rsidRDefault="00FE3EBF" w:rsidP="0056488A">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Supportive Treatment</w:t>
      </w:r>
    </w:p>
    <w:p w14:paraId="0C2BE438" w14:textId="3486C32B" w:rsidR="007E517C" w:rsidRPr="00FE3EBF" w:rsidRDefault="00FE3EBF" w:rsidP="00FE3EBF">
      <w:pPr>
        <w:spacing w:before="100" w:beforeAutospacing="1" w:after="100" w:afterAutospacing="1" w:line="300" w:lineRule="atLeast"/>
        <w:rPr>
          <w:rFonts w:ascii="Segoe UI" w:eastAsia="Times New Roman" w:hAnsi="Segoe UI" w:cs="Segoe UI"/>
          <w:kern w:val="0"/>
          <w:sz w:val="21"/>
          <w:szCs w:val="21"/>
          <w14:ligatures w14:val="none"/>
        </w:rPr>
      </w:pPr>
      <w:r w:rsidRPr="00FE3EBF">
        <w:rPr>
          <w:rFonts w:ascii="Segoe UI" w:eastAsia="Times New Roman" w:hAnsi="Segoe UI" w:cs="Segoe UI"/>
          <w:kern w:val="0"/>
          <w:sz w:val="21"/>
          <w:szCs w:val="21"/>
          <w14:ligatures w14:val="none"/>
        </w:rPr>
        <w:t>The patient case (Jean) should act as a continuous narrative thread across multiple sections, progressively revealing new information and reinforcing key learning concepts. Additional cases (such as Emmanuel) may be introduced where needed to support specific learning objectives.</w:t>
      </w:r>
    </w:p>
    <w:p w14:paraId="0ADEE947" w14:textId="77777777" w:rsidR="007E517C" w:rsidRPr="007E517C" w:rsidRDefault="007E517C" w:rsidP="007E517C"/>
    <w:p w14:paraId="24A7ED5C" w14:textId="77777777" w:rsidR="007E517C" w:rsidRPr="007E517C" w:rsidRDefault="00A43874" w:rsidP="007E517C">
      <w:r>
        <w:pict w14:anchorId="57F226F5">
          <v:rect id="_x0000_i1029" style="width:0;height:1.5pt" o:hralign="center" o:hrstd="t" o:hr="t" fillcolor="#a0a0a0" stroked="f"/>
        </w:pict>
      </w:r>
    </w:p>
    <w:p w14:paraId="5949AE79" w14:textId="77777777" w:rsidR="007E517C" w:rsidRPr="007E517C" w:rsidRDefault="007E517C" w:rsidP="007E517C">
      <w:pPr>
        <w:rPr>
          <w:b/>
          <w:bCs/>
        </w:rPr>
      </w:pPr>
      <w:r w:rsidRPr="007E517C">
        <w:t>6. Content Pacing &amp; Card Behavior</w:t>
      </w:r>
    </w:p>
    <w:p w14:paraId="6317B898" w14:textId="5DCF83B1" w:rsidR="007E517C" w:rsidRPr="007E517C" w:rsidRDefault="007E517C" w:rsidP="007E517C">
      <w:r w:rsidRPr="007E517C">
        <w:t xml:space="preserve">This is the core UX principle of the template: </w:t>
      </w:r>
      <w:r w:rsidRPr="007E517C">
        <w:rPr>
          <w:b/>
          <w:bCs/>
        </w:rPr>
        <w:t>one block at a time, no overwhelm.</w:t>
      </w:r>
    </w:p>
    <w:p w14:paraId="20119BAD" w14:textId="77777777" w:rsidR="007E517C" w:rsidRPr="007E517C" w:rsidRDefault="007E517C" w:rsidP="0056488A">
      <w:pPr>
        <w:numPr>
          <w:ilvl w:val="0"/>
          <w:numId w:val="1"/>
        </w:numPr>
      </w:pPr>
      <w:r w:rsidRPr="007E517C">
        <w:t xml:space="preserve">Content is delivered as sequential cards, advanced via a </w:t>
      </w:r>
      <w:r w:rsidRPr="007E517C">
        <w:rPr>
          <w:b/>
          <w:bCs/>
        </w:rPr>
        <w:t>Continue/Next button or a deliberate scroll/swipe motion</w:t>
      </w:r>
      <w:r w:rsidRPr="007E517C">
        <w:t>  never all at once.</w:t>
      </w:r>
    </w:p>
    <w:p w14:paraId="5E8E0A5F" w14:textId="77777777" w:rsidR="007E517C" w:rsidRPr="007E517C" w:rsidRDefault="007E517C" w:rsidP="0056488A">
      <w:pPr>
        <w:numPr>
          <w:ilvl w:val="0"/>
          <w:numId w:val="1"/>
        </w:numPr>
      </w:pPr>
      <w:r w:rsidRPr="007E517C">
        <w:rPr>
          <w:b/>
          <w:bCs/>
        </w:rPr>
        <w:t>Scenario text:</w:t>
      </w:r>
      <w:r w:rsidRPr="007E517C">
        <w:t xml:space="preserve"> maximum one short paragraph, read a single time.</w:t>
      </w:r>
    </w:p>
    <w:p w14:paraId="0A30C624" w14:textId="77777777" w:rsidR="007E517C" w:rsidRPr="007E517C" w:rsidRDefault="007E517C" w:rsidP="0056488A">
      <w:pPr>
        <w:numPr>
          <w:ilvl w:val="0"/>
          <w:numId w:val="1"/>
        </w:numPr>
      </w:pPr>
      <w:r w:rsidRPr="007E517C">
        <w:t xml:space="preserve">After Continue, the page reveals the </w:t>
      </w:r>
      <w:r w:rsidRPr="007E517C">
        <w:rPr>
          <w:b/>
          <w:bCs/>
        </w:rPr>
        <w:t>next block only</w:t>
      </w:r>
      <w:r w:rsidRPr="007E517C">
        <w:t xml:space="preserve"> (e.g., reflection question)  previous content collapses out of primary focus.</w:t>
      </w:r>
    </w:p>
    <w:p w14:paraId="0C2E0E93" w14:textId="77777777" w:rsidR="007E517C" w:rsidRPr="007E517C" w:rsidRDefault="007E517C" w:rsidP="0056488A">
      <w:pPr>
        <w:numPr>
          <w:ilvl w:val="0"/>
          <w:numId w:val="1"/>
        </w:numPr>
      </w:pPr>
      <w:r w:rsidRPr="007E517C">
        <w:rPr>
          <w:b/>
          <w:bCs/>
        </w:rPr>
        <w:lastRenderedPageBreak/>
        <w:t>Continue/Next is inactive until the current block's required action is complete</w:t>
      </w:r>
      <w:r w:rsidRPr="007E517C">
        <w:t xml:space="preserve"> (e.g., a response is entered, a video is watched).</w:t>
      </w:r>
    </w:p>
    <w:p w14:paraId="5DF1D96B" w14:textId="77777777" w:rsidR="007E517C" w:rsidRPr="007E517C" w:rsidRDefault="007E517C" w:rsidP="0056488A">
      <w:pPr>
        <w:numPr>
          <w:ilvl w:val="0"/>
          <w:numId w:val="1"/>
        </w:numPr>
      </w:pPr>
      <w:r w:rsidRPr="007E517C">
        <w:rPr>
          <w:b/>
          <w:bCs/>
        </w:rPr>
        <w:t>Header rule:</w:t>
      </w:r>
    </w:p>
    <w:p w14:paraId="222ECAAB" w14:textId="77777777" w:rsidR="007E517C" w:rsidRPr="007E517C" w:rsidRDefault="007E517C" w:rsidP="0056488A">
      <w:pPr>
        <w:numPr>
          <w:ilvl w:val="1"/>
          <w:numId w:val="2"/>
        </w:numPr>
      </w:pPr>
      <w:r w:rsidRPr="007E517C">
        <w:t xml:space="preserve">The </w:t>
      </w:r>
      <w:r w:rsidRPr="007E517C">
        <w:rPr>
          <w:b/>
          <w:bCs/>
        </w:rPr>
        <w:t>first card</w:t>
      </w:r>
      <w:r w:rsidRPr="007E517C">
        <w:t xml:space="preserve"> in a session (or in a multi-part activity sequence, like branching or follow-up questions) shows the full section heading.</w:t>
      </w:r>
    </w:p>
    <w:p w14:paraId="7821D211" w14:textId="77777777" w:rsidR="007E517C" w:rsidRPr="007E517C" w:rsidRDefault="007E517C" w:rsidP="0056488A">
      <w:pPr>
        <w:numPr>
          <w:ilvl w:val="1"/>
          <w:numId w:val="3"/>
        </w:numPr>
      </w:pPr>
      <w:r w:rsidRPr="007E517C">
        <w:rPr>
          <w:b/>
          <w:bCs/>
        </w:rPr>
        <w:t>All subsequent cards/blocks</w:t>
      </w:r>
      <w:r w:rsidRPr="007E517C">
        <w:t xml:space="preserve"> in that sequence show only a </w:t>
      </w:r>
      <w:r w:rsidRPr="007E517C">
        <w:rPr>
          <w:b/>
          <w:bCs/>
        </w:rPr>
        <w:t>small, secondary section label</w:t>
      </w:r>
      <w:r w:rsidRPr="007E517C">
        <w:t>  never a repeated full header. This avoids double-heading clutter.</w:t>
      </w:r>
    </w:p>
    <w:p w14:paraId="4484CF1C" w14:textId="77777777" w:rsidR="007E517C" w:rsidRPr="007E517C" w:rsidRDefault="007E517C" w:rsidP="0056488A">
      <w:pPr>
        <w:numPr>
          <w:ilvl w:val="0"/>
          <w:numId w:val="1"/>
        </w:numPr>
      </w:pPr>
      <w:r w:rsidRPr="007E517C">
        <w:t>Each content format (text, video, interactive) is its own card  never stacked together on one screen.</w:t>
      </w:r>
    </w:p>
    <w:p w14:paraId="360A459B" w14:textId="77777777" w:rsidR="007E517C" w:rsidRPr="007E517C" w:rsidRDefault="007E517C" w:rsidP="0056488A">
      <w:pPr>
        <w:numPr>
          <w:ilvl w:val="0"/>
          <w:numId w:val="1"/>
        </w:numPr>
      </w:pPr>
      <w:r w:rsidRPr="007E517C">
        <w:t>Visuals should be small and paired 1:1 with the block's short text, not separate long-scroll galleries.</w:t>
      </w:r>
    </w:p>
    <w:p w14:paraId="431D1C62" w14:textId="77777777" w:rsidR="007E517C" w:rsidRPr="007E517C" w:rsidRDefault="007E517C" w:rsidP="007E517C">
      <w:pPr>
        <w:rPr>
          <w:b/>
          <w:bCs/>
        </w:rPr>
      </w:pPr>
      <w:r w:rsidRPr="007E517C">
        <w:t>6.1 Desktop vs. Mobile Text Density</w:t>
      </w:r>
    </w:p>
    <w:p w14:paraId="1B4F6081" w14:textId="13CBBFA4" w:rsidR="007E517C" w:rsidRPr="007E517C" w:rsidRDefault="007E517C" w:rsidP="007E517C">
      <w:r w:rsidRPr="007E517C">
        <w:t xml:space="preserve">Desktop and mobile do </w:t>
      </w:r>
      <w:r w:rsidRPr="007E517C">
        <w:rPr>
          <w:b/>
          <w:bCs/>
        </w:rPr>
        <w:t>not</w:t>
      </w:r>
      <w:r w:rsidRPr="007E517C">
        <w:t xml:space="preserve"> show the same amount of text per card  the same block of content is chunked differently per breakpoint:</w:t>
      </w:r>
    </w:p>
    <w:p w14:paraId="4F35FD9E" w14:textId="77777777" w:rsidR="007E517C" w:rsidRPr="007E517C" w:rsidRDefault="007E517C" w:rsidP="0056488A">
      <w:pPr>
        <w:numPr>
          <w:ilvl w:val="0"/>
          <w:numId w:val="4"/>
        </w:numPr>
      </w:pPr>
      <w:r w:rsidRPr="007E517C">
        <w:rPr>
          <w:b/>
          <w:bCs/>
        </w:rPr>
        <w:t>Desktop:</w:t>
      </w:r>
      <w:r w:rsidRPr="007E517C">
        <w:t xml:space="preserve"> can accommodate more text per card/block (up to the "1 short paragraph" limits defined elsewhere in this doc, e.g. §5 scenario rule).</w:t>
      </w:r>
    </w:p>
    <w:p w14:paraId="654F7E8C" w14:textId="77777777" w:rsidR="007E517C" w:rsidRPr="007E517C" w:rsidRDefault="007E517C" w:rsidP="0056488A">
      <w:pPr>
        <w:numPr>
          <w:ilvl w:val="0"/>
          <w:numId w:val="4"/>
        </w:numPr>
      </w:pPr>
      <w:r w:rsidRPr="007E517C">
        <w:rPr>
          <w:b/>
          <w:bCs/>
        </w:rPr>
        <w:t>Mobile:</w:t>
      </w:r>
      <w:r w:rsidRPr="007E517C">
        <w:t xml:space="preserve"> the same content is </w:t>
      </w:r>
      <w:r w:rsidRPr="007E517C">
        <w:rPr>
          <w:b/>
          <w:bCs/>
        </w:rPr>
        <w:t>broken down into smaller sub-parts</w:t>
      </w:r>
      <w:r w:rsidRPr="007E517C">
        <w:t xml:space="preserve"> (2, 3, or 4 sub-cards, as needed depending on length) so that no more than </w:t>
      </w:r>
      <w:r w:rsidRPr="007E517C">
        <w:rPr>
          <w:b/>
          <w:bCs/>
        </w:rPr>
        <w:t>2–3 sentences are visible on screen at a time</w:t>
      </w:r>
      <w:r w:rsidRPr="007E517C">
        <w:t>. Additional sentences are revealed via scroll/continue within that same block, rather than cramming the full desktop-length text into one mobile screen.</w:t>
      </w:r>
    </w:p>
    <w:p w14:paraId="35B6AD22" w14:textId="77777777" w:rsidR="007E517C" w:rsidRPr="007E517C" w:rsidRDefault="007E517C" w:rsidP="0056488A">
      <w:pPr>
        <w:numPr>
          <w:ilvl w:val="0"/>
          <w:numId w:val="4"/>
        </w:numPr>
      </w:pPr>
      <w:r w:rsidRPr="007E517C">
        <w:t xml:space="preserve">This chunking applies to </w:t>
      </w:r>
      <w:r w:rsidRPr="007E517C">
        <w:rPr>
          <w:b/>
          <w:bCs/>
        </w:rPr>
        <w:t>any text-bearing block</w:t>
      </w:r>
      <w:r w:rsidRPr="007E517C">
        <w:t xml:space="preserve"> (scenario, main content text, instructions, feedback), not just one section type.</w:t>
      </w:r>
    </w:p>
    <w:p w14:paraId="3C1CB6E3" w14:textId="77777777" w:rsidR="007E517C" w:rsidRPr="007E517C" w:rsidRDefault="007E517C" w:rsidP="0056488A">
      <w:pPr>
        <w:numPr>
          <w:ilvl w:val="0"/>
          <w:numId w:val="4"/>
        </w:numPr>
      </w:pPr>
      <w:r w:rsidRPr="007E517C">
        <w:t xml:space="preserve">The underlying content and meaning must stay identical across breakpoints  only the </w:t>
      </w:r>
      <w:r w:rsidRPr="007E517C">
        <w:rPr>
          <w:i/>
          <w:iCs/>
        </w:rPr>
        <w:t>presentation chunking</w:t>
      </w:r>
      <w:r w:rsidRPr="007E517C">
        <w:t xml:space="preserve"> changes. This should be handled as a responsive content-splitting rule in the template logic, not as separately authored mobile copy.</w:t>
      </w:r>
    </w:p>
    <w:p w14:paraId="34A0EB85" w14:textId="77777777" w:rsidR="007E517C" w:rsidRPr="007E517C" w:rsidRDefault="007E517C" w:rsidP="007E517C"/>
    <w:p w14:paraId="1C782AFB" w14:textId="77777777" w:rsidR="007E517C" w:rsidRPr="007E517C" w:rsidRDefault="00A43874" w:rsidP="007E517C">
      <w:r>
        <w:pict w14:anchorId="7FCD66DB">
          <v:rect id="_x0000_i1030" style="width:0;height:1.5pt" o:hralign="center" o:hrstd="t" o:hr="t" fillcolor="#a0a0a0" stroked="f"/>
        </w:pict>
      </w:r>
    </w:p>
    <w:p w14:paraId="4915949B" w14:textId="77777777" w:rsidR="007E517C" w:rsidRPr="007E517C" w:rsidRDefault="007E517C" w:rsidP="007E517C">
      <w:pPr>
        <w:rPr>
          <w:b/>
          <w:bCs/>
        </w:rPr>
      </w:pPr>
      <w:r w:rsidRPr="007E517C">
        <w:t>7. Activity &amp; Interaction Types</w:t>
      </w:r>
    </w:p>
    <w:p w14:paraId="114939BA" w14:textId="01132A6E" w:rsidR="007E517C" w:rsidRPr="007E517C" w:rsidRDefault="007E517C" w:rsidP="007E517C">
      <w:r w:rsidRPr="007E517C">
        <w:lastRenderedPageBreak/>
        <w:t>All practice activities are scenario-based (tied back to the session's case study), not generic MCQ. Required interaction types:</w:t>
      </w:r>
    </w:p>
    <w:p w14:paraId="4138462C" w14:textId="77777777" w:rsidR="007E517C" w:rsidRPr="007E517C" w:rsidRDefault="007E517C" w:rsidP="0056488A">
      <w:pPr>
        <w:numPr>
          <w:ilvl w:val="0"/>
          <w:numId w:val="5"/>
        </w:numPr>
      </w:pPr>
      <w:r w:rsidRPr="007E517C">
        <w:rPr>
          <w:b/>
          <w:bCs/>
        </w:rPr>
        <w:t>Sorting</w:t>
      </w:r>
      <w:r w:rsidRPr="007E517C">
        <w:t>  order or categorize items from the case study</w:t>
      </w:r>
    </w:p>
    <w:p w14:paraId="26E8E944" w14:textId="77777777" w:rsidR="007E517C" w:rsidRPr="007E517C" w:rsidRDefault="007E517C" w:rsidP="0056488A">
      <w:pPr>
        <w:numPr>
          <w:ilvl w:val="0"/>
          <w:numId w:val="5"/>
        </w:numPr>
      </w:pPr>
      <w:r w:rsidRPr="007E517C">
        <w:rPr>
          <w:b/>
          <w:bCs/>
        </w:rPr>
        <w:t>Fill in the blank</w:t>
      </w:r>
      <w:r w:rsidRPr="007E517C">
        <w:t>  must include fuzzy/tolerant matching logic for common misspellings and standard abbreviations (do not require exact-string match)</w:t>
      </w:r>
    </w:p>
    <w:p w14:paraId="5049A307" w14:textId="77777777" w:rsidR="007E517C" w:rsidRPr="007E517C" w:rsidRDefault="007E517C" w:rsidP="0056488A">
      <w:pPr>
        <w:numPr>
          <w:ilvl w:val="0"/>
          <w:numId w:val="5"/>
        </w:numPr>
      </w:pPr>
      <w:r w:rsidRPr="007E517C">
        <w:rPr>
          <w:b/>
          <w:bCs/>
        </w:rPr>
        <w:t>Drag and drop</w:t>
      </w:r>
    </w:p>
    <w:p w14:paraId="34002EC4" w14:textId="77777777" w:rsidR="007E517C" w:rsidRPr="007E517C" w:rsidRDefault="007E517C" w:rsidP="0056488A">
      <w:pPr>
        <w:numPr>
          <w:ilvl w:val="0"/>
          <w:numId w:val="5"/>
        </w:numPr>
      </w:pPr>
      <w:r w:rsidRPr="007E517C">
        <w:rPr>
          <w:b/>
          <w:bCs/>
        </w:rPr>
        <w:t>Selection</w:t>
      </w:r>
      <w:r w:rsidRPr="007E517C">
        <w:t xml:space="preserve"> (non-MCQ selection UI  e.g., tap-to-select from a scenario visual/diagram, not a lettered A/B/C/D list)</w:t>
      </w:r>
    </w:p>
    <w:p w14:paraId="060EEC46" w14:textId="77777777" w:rsidR="007E517C" w:rsidRPr="007E517C" w:rsidRDefault="007E517C" w:rsidP="0056488A">
      <w:pPr>
        <w:numPr>
          <w:ilvl w:val="0"/>
          <w:numId w:val="5"/>
        </w:numPr>
      </w:pPr>
      <w:r w:rsidRPr="007E517C">
        <w:rPr>
          <w:b/>
          <w:bCs/>
        </w:rPr>
        <w:t>Branching scenario</w:t>
      </w:r>
      <w:r w:rsidRPr="007E517C">
        <w:t>  learner's choice determines the next scenario beat</w:t>
      </w:r>
    </w:p>
    <w:p w14:paraId="058AEF75" w14:textId="77777777" w:rsidR="007E517C" w:rsidRPr="007E517C" w:rsidRDefault="007E517C" w:rsidP="0056488A">
      <w:pPr>
        <w:numPr>
          <w:ilvl w:val="0"/>
          <w:numId w:val="5"/>
        </w:numPr>
      </w:pPr>
      <w:r w:rsidRPr="007E517C">
        <w:rPr>
          <w:b/>
          <w:bCs/>
        </w:rPr>
        <w:t>"What if" prompts</w:t>
      </w:r>
      <w:r w:rsidRPr="007E517C">
        <w:t>  reflective reinforcement questions following the main activity, not necessarily scored</w:t>
      </w:r>
    </w:p>
    <w:p w14:paraId="3E110D8E" w14:textId="77777777" w:rsidR="007E517C" w:rsidRPr="007E517C" w:rsidRDefault="007E517C" w:rsidP="007E517C"/>
    <w:p w14:paraId="0E53C307" w14:textId="22E4C314" w:rsidR="007E517C" w:rsidRPr="007E517C" w:rsidRDefault="007E517C" w:rsidP="007E517C">
      <w:r w:rsidRPr="007E517C">
        <w:t>Each activity must include:</w:t>
      </w:r>
    </w:p>
    <w:p w14:paraId="3E6DAAA6" w14:textId="77777777" w:rsidR="007E517C" w:rsidRPr="007E517C" w:rsidRDefault="007E517C" w:rsidP="0056488A">
      <w:pPr>
        <w:numPr>
          <w:ilvl w:val="0"/>
          <w:numId w:val="6"/>
        </w:numPr>
      </w:pPr>
      <w:r w:rsidRPr="007E517C">
        <w:t>Clear, plain-language instructions before the interaction begins</w:t>
      </w:r>
    </w:p>
    <w:p w14:paraId="10388A9C" w14:textId="77777777" w:rsidR="007E517C" w:rsidRPr="007E517C" w:rsidRDefault="007E517C" w:rsidP="0056488A">
      <w:pPr>
        <w:numPr>
          <w:ilvl w:val="0"/>
          <w:numId w:val="6"/>
        </w:numPr>
      </w:pPr>
      <w:r w:rsidRPr="007E517C">
        <w:t xml:space="preserve">Feedback that explains </w:t>
      </w:r>
      <w:r w:rsidRPr="007E517C">
        <w:rPr>
          <w:i/>
          <w:iCs/>
        </w:rPr>
        <w:t>why</w:t>
      </w:r>
      <w:r w:rsidRPr="007E517C">
        <w:t xml:space="preserve"> an answer is correct/incorrect, not just correct/incorrect flagging</w:t>
      </w:r>
    </w:p>
    <w:p w14:paraId="642A3027" w14:textId="77777777" w:rsidR="007E517C" w:rsidRPr="007E517C" w:rsidRDefault="007E517C" w:rsidP="007E517C"/>
    <w:p w14:paraId="41862BD3" w14:textId="77777777" w:rsidR="007E517C" w:rsidRPr="007E517C" w:rsidRDefault="00A43874" w:rsidP="007E517C">
      <w:r>
        <w:pict w14:anchorId="05EFE84E">
          <v:rect id="_x0000_i1031" style="width:0;height:1.5pt" o:hralign="center" o:hrstd="t" o:hr="t" fillcolor="#a0a0a0" stroked="f"/>
        </w:pict>
      </w:r>
    </w:p>
    <w:p w14:paraId="534C0775" w14:textId="77777777" w:rsidR="007E517C" w:rsidRPr="007E517C" w:rsidRDefault="007E517C" w:rsidP="007E517C">
      <w:pPr>
        <w:rPr>
          <w:b/>
          <w:bCs/>
        </w:rPr>
      </w:pPr>
      <w:r w:rsidRPr="007E517C">
        <w:t>8. Progression &amp; Gating Rules</w:t>
      </w:r>
    </w:p>
    <w:p w14:paraId="26C6EA1F" w14:textId="77777777" w:rsidR="007E517C" w:rsidRPr="007E517C" w:rsidRDefault="007E517C" w:rsidP="0056488A">
      <w:pPr>
        <w:numPr>
          <w:ilvl w:val="0"/>
          <w:numId w:val="7"/>
        </w:numPr>
      </w:pPr>
      <w:r w:rsidRPr="007E517C">
        <w:rPr>
          <w:b/>
          <w:bCs/>
        </w:rPr>
        <w:t>Video:</w:t>
      </w:r>
      <w:r w:rsidRPr="007E517C">
        <w:t xml:space="preserve"> Once started, cannot be scrubbed/skipped ahead on first viewing. After the video has been completed once, full forward/backward scrubbing is enabled for review.</w:t>
      </w:r>
    </w:p>
    <w:p w14:paraId="38108034" w14:textId="77777777" w:rsidR="007E517C" w:rsidRPr="007E517C" w:rsidRDefault="007E517C" w:rsidP="0056488A">
      <w:pPr>
        <w:numPr>
          <w:ilvl w:val="0"/>
          <w:numId w:val="7"/>
        </w:numPr>
      </w:pPr>
      <w:r w:rsidRPr="007E517C">
        <w:rPr>
          <w:b/>
          <w:bCs/>
        </w:rPr>
        <w:t>Practice activities:</w:t>
      </w:r>
      <w:r w:rsidRPr="007E517C">
        <w:t xml:space="preserve"> Learner cannot advance until the response is 100% correct. Feedback is shown after each attempt, and the learner may retry as many times as needed (unlimited attempts on practice items).</w:t>
      </w:r>
    </w:p>
    <w:p w14:paraId="6C1315AB" w14:textId="77777777" w:rsidR="007E517C" w:rsidRPr="007E517C" w:rsidRDefault="007E517C" w:rsidP="0056488A">
      <w:pPr>
        <w:numPr>
          <w:ilvl w:val="0"/>
          <w:numId w:val="7"/>
        </w:numPr>
      </w:pPr>
      <w:r w:rsidRPr="007E517C">
        <w:rPr>
          <w:b/>
          <w:bCs/>
        </w:rPr>
        <w:t>Knowledge check:</w:t>
      </w:r>
      <w:r w:rsidRPr="007E517C">
        <w:t xml:space="preserve"> See §9  different rule set (limited attempts + remediation).</w:t>
      </w:r>
    </w:p>
    <w:p w14:paraId="3333259A" w14:textId="77777777" w:rsidR="007E517C" w:rsidRPr="007E517C" w:rsidRDefault="007E517C" w:rsidP="007E517C"/>
    <w:p w14:paraId="4C364EC0" w14:textId="77777777" w:rsidR="007E517C" w:rsidRPr="007E517C" w:rsidRDefault="00A43874" w:rsidP="007E517C">
      <w:r>
        <w:pict w14:anchorId="5FAFBED8">
          <v:rect id="_x0000_i1032" style="width:0;height:1.5pt" o:hralign="center" o:hrstd="t" o:hr="t" fillcolor="#a0a0a0" stroked="f"/>
        </w:pict>
      </w:r>
    </w:p>
    <w:p w14:paraId="5A77F25E" w14:textId="77777777" w:rsidR="007E517C" w:rsidRPr="007E517C" w:rsidRDefault="007E517C" w:rsidP="007E517C">
      <w:pPr>
        <w:rPr>
          <w:b/>
          <w:bCs/>
        </w:rPr>
      </w:pPr>
      <w:r w:rsidRPr="007E517C">
        <w:t>9. Knowledge Check Rules</w:t>
      </w:r>
    </w:p>
    <w:p w14:paraId="4699D917" w14:textId="77777777" w:rsidR="007E517C" w:rsidRPr="007E517C" w:rsidRDefault="007E517C" w:rsidP="0056488A">
      <w:pPr>
        <w:numPr>
          <w:ilvl w:val="0"/>
          <w:numId w:val="8"/>
        </w:numPr>
      </w:pPr>
      <w:r w:rsidRPr="007E517C">
        <w:lastRenderedPageBreak/>
        <w:t>Scored, presented at the end of each session's content.</w:t>
      </w:r>
    </w:p>
    <w:p w14:paraId="172A1223" w14:textId="77777777" w:rsidR="007E517C" w:rsidRPr="007E517C" w:rsidRDefault="007E517C" w:rsidP="0056488A">
      <w:pPr>
        <w:numPr>
          <w:ilvl w:val="0"/>
          <w:numId w:val="8"/>
        </w:numPr>
      </w:pPr>
      <w:r w:rsidRPr="007E517C">
        <w:t xml:space="preserve">Learner gets </w:t>
      </w:r>
      <w:r w:rsidRPr="007E517C">
        <w:rPr>
          <w:b/>
          <w:bCs/>
        </w:rPr>
        <w:t>up to two attempts</w:t>
      </w:r>
      <w:r w:rsidRPr="007E517C">
        <w:t xml:space="preserve"> to reach 100%.</w:t>
      </w:r>
    </w:p>
    <w:p w14:paraId="440686D5" w14:textId="77777777" w:rsidR="007E517C" w:rsidRPr="007E517C" w:rsidRDefault="007E517C" w:rsidP="0056488A">
      <w:pPr>
        <w:numPr>
          <w:ilvl w:val="0"/>
          <w:numId w:val="8"/>
        </w:numPr>
      </w:pPr>
      <w:r w:rsidRPr="007E517C">
        <w:t>If 100% is not reached after the second attempt:</w:t>
      </w:r>
    </w:p>
    <w:p w14:paraId="496F631C" w14:textId="77777777" w:rsidR="007E517C" w:rsidRPr="007E517C" w:rsidRDefault="007E517C" w:rsidP="0056488A">
      <w:pPr>
        <w:numPr>
          <w:ilvl w:val="1"/>
          <w:numId w:val="9"/>
        </w:numPr>
      </w:pPr>
      <w:r w:rsidRPr="007E517C">
        <w:t>The learner is stopped from proceeding.</w:t>
      </w:r>
    </w:p>
    <w:p w14:paraId="5139F8D2" w14:textId="77777777" w:rsidR="007E517C" w:rsidRPr="007E517C" w:rsidRDefault="007E517C" w:rsidP="0056488A">
      <w:pPr>
        <w:numPr>
          <w:ilvl w:val="1"/>
          <w:numId w:val="10"/>
        </w:numPr>
      </w:pPr>
      <w:r w:rsidRPr="007E517C">
        <w:t xml:space="preserve">The system displays a </w:t>
      </w:r>
      <w:r w:rsidRPr="007E517C">
        <w:rPr>
          <w:b/>
          <w:bCs/>
        </w:rPr>
        <w:t>"Review Recommended"</w:t>
      </w:r>
      <w:r w:rsidRPr="007E517C">
        <w:t xml:space="preserve"> prompt.</w:t>
      </w:r>
    </w:p>
    <w:p w14:paraId="380B6D5A" w14:textId="77777777" w:rsidR="007E517C" w:rsidRPr="007E517C" w:rsidRDefault="007E517C" w:rsidP="0056488A">
      <w:pPr>
        <w:numPr>
          <w:ilvl w:val="1"/>
          <w:numId w:val="11"/>
        </w:numPr>
      </w:pPr>
      <w:r w:rsidRPr="007E517C">
        <w:t xml:space="preserve">It names the </w:t>
      </w:r>
      <w:r w:rsidRPr="007E517C">
        <w:rPr>
          <w:b/>
          <w:bCs/>
        </w:rPr>
        <w:t>specific main-content sections</w:t>
      </w:r>
      <w:r w:rsidRPr="007E517C">
        <w:t xml:space="preserve"> tied to the missed questions, so the learner knows exactly what to revisit (not a generic "review the material" message).</w:t>
      </w:r>
    </w:p>
    <w:p w14:paraId="296EE01A" w14:textId="77777777" w:rsidR="007E517C" w:rsidRPr="007E517C" w:rsidRDefault="007E517C" w:rsidP="0056488A">
      <w:pPr>
        <w:numPr>
          <w:ilvl w:val="0"/>
          <w:numId w:val="8"/>
        </w:numPr>
      </w:pPr>
      <w:r w:rsidRPr="007E517C">
        <w:t>Learner can then re-enter the relevant content block(s) and retry the knowledge check.</w:t>
      </w:r>
    </w:p>
    <w:p w14:paraId="1D980716" w14:textId="77777777" w:rsidR="007E517C" w:rsidRPr="007E517C" w:rsidRDefault="007E517C" w:rsidP="007E517C"/>
    <w:p w14:paraId="6C548EF6" w14:textId="77777777" w:rsidR="007E517C" w:rsidRPr="007E517C" w:rsidRDefault="00A43874" w:rsidP="007E517C">
      <w:r>
        <w:pict w14:anchorId="74393B62">
          <v:rect id="_x0000_i1033" style="width:0;height:1.5pt" o:hralign="center" o:hrstd="t" o:hr="t" fillcolor="#a0a0a0" stroked="f"/>
        </w:pict>
      </w:r>
    </w:p>
    <w:p w14:paraId="02FD6783" w14:textId="77777777" w:rsidR="007E517C" w:rsidRPr="007E517C" w:rsidRDefault="007E517C" w:rsidP="007E517C">
      <w:pPr>
        <w:rPr>
          <w:b/>
          <w:bCs/>
        </w:rPr>
      </w:pPr>
      <w:r w:rsidRPr="007E517C">
        <w:t>10. Closing Pages</w:t>
      </w:r>
    </w:p>
    <w:p w14:paraId="06D23BDB" w14:textId="00899B3B" w:rsidR="007E517C" w:rsidRPr="007E517C" w:rsidRDefault="007E517C" w:rsidP="007E517C">
      <w:r w:rsidRPr="007E517C">
        <w:t>Shown after the knowledge check is passed, as two back-to-back cards:</w:t>
      </w:r>
    </w:p>
    <w:p w14:paraId="54E30D30" w14:textId="0C53F66A" w:rsidR="007E517C" w:rsidRPr="007E517C" w:rsidRDefault="007E517C" w:rsidP="007E517C">
      <w:r w:rsidRPr="007E517C">
        <w:rPr>
          <w:b/>
          <w:bCs/>
        </w:rPr>
        <w:t>Badge card</w:t>
      </w:r>
      <w:r w:rsidRPr="007E517C">
        <w:t>  visual confirmation of session completion.</w:t>
      </w:r>
    </w:p>
    <w:p w14:paraId="6497CCB2" w14:textId="041D6C77" w:rsidR="007E517C" w:rsidRPr="007E517C" w:rsidRDefault="007E517C" w:rsidP="007E517C">
      <w:r w:rsidRPr="007E517C">
        <w:rPr>
          <w:b/>
          <w:bCs/>
        </w:rPr>
        <w:t>Completion summary card</w:t>
      </w:r>
      <w:r w:rsidRPr="007E517C">
        <w:t>  includes:</w:t>
      </w:r>
    </w:p>
    <w:p w14:paraId="2E94BC5B" w14:textId="77777777" w:rsidR="007E517C" w:rsidRPr="007E517C" w:rsidRDefault="007E517C" w:rsidP="0056488A">
      <w:pPr>
        <w:numPr>
          <w:ilvl w:val="0"/>
          <w:numId w:val="12"/>
        </w:numPr>
      </w:pPr>
      <w:r w:rsidRPr="007E517C">
        <w:rPr>
          <w:b/>
          <w:bCs/>
        </w:rPr>
        <w:t>Time to complete</w:t>
      </w:r>
      <w:r w:rsidRPr="007E517C">
        <w:t xml:space="preserve"> the session (tracked automatically)</w:t>
      </w:r>
    </w:p>
    <w:p w14:paraId="1B0AB3EC" w14:textId="77777777" w:rsidR="007E517C" w:rsidRPr="007E517C" w:rsidRDefault="007E517C" w:rsidP="0056488A">
      <w:pPr>
        <w:numPr>
          <w:ilvl w:val="0"/>
          <w:numId w:val="12"/>
        </w:numPr>
      </w:pPr>
      <w:r w:rsidRPr="007E517C">
        <w:rPr>
          <w:b/>
          <w:bCs/>
        </w:rPr>
        <w:t>XP / gamified score elements</w:t>
      </w:r>
      <w:r w:rsidRPr="007E517C">
        <w:t xml:space="preserve">, calculated from performance on practice activities (e.g., number of attempts, activity completion). XP updates </w:t>
      </w:r>
      <w:r w:rsidRPr="007E517C">
        <w:rPr>
          <w:b/>
          <w:bCs/>
        </w:rPr>
        <w:t>live during the session</w:t>
      </w:r>
      <w:r w:rsidRPr="007E517C">
        <w:t xml:space="preserve"> (visible as the learner completes each practice activity/knowledge check), not held back and revealed only at the end  this card shows the running total plus a session recap.</w:t>
      </w:r>
    </w:p>
    <w:p w14:paraId="04A51571" w14:textId="77777777" w:rsidR="007E517C" w:rsidRPr="007E517C" w:rsidRDefault="007E517C" w:rsidP="0056488A">
      <w:pPr>
        <w:numPr>
          <w:ilvl w:val="0"/>
          <w:numId w:val="12"/>
        </w:numPr>
      </w:pPr>
      <w:r w:rsidRPr="007E517C">
        <w:rPr>
          <w:b/>
          <w:bCs/>
        </w:rPr>
        <w:t>Downloadable 1-page job aid</w:t>
      </w:r>
      <w:r w:rsidRPr="007E517C">
        <w:t xml:space="preserve"> (PDF, tied to that session's content). Default behavior: </w:t>
      </w:r>
      <w:r w:rsidRPr="007E517C">
        <w:rPr>
          <w:b/>
          <w:bCs/>
        </w:rPr>
        <w:t>auto-generated</w:t>
      </w:r>
      <w:r w:rsidRPr="007E517C">
        <w:t xml:space="preserve"> from the session's main content/key takeaways if the author doesn't supply one. If the author provides a manually designed job aid for a session, that file </w:t>
      </w:r>
      <w:r w:rsidRPr="007E517C">
        <w:rPr>
          <w:b/>
          <w:bCs/>
        </w:rPr>
        <w:t>overrides</w:t>
      </w:r>
      <w:r w:rsidRPr="007E517C">
        <w:t xml:space="preserve"> the auto-generated version.</w:t>
      </w:r>
    </w:p>
    <w:p w14:paraId="4C344613" w14:textId="77777777" w:rsidR="007E517C" w:rsidRPr="007E517C" w:rsidRDefault="007E517C" w:rsidP="0056488A">
      <w:pPr>
        <w:numPr>
          <w:ilvl w:val="0"/>
          <w:numId w:val="12"/>
        </w:numPr>
      </w:pPr>
      <w:r w:rsidRPr="007E517C">
        <w:rPr>
          <w:b/>
          <w:bCs/>
        </w:rPr>
        <w:t>Reflection prompt</w:t>
      </w:r>
      <w:r w:rsidRPr="007E517C">
        <w:t>: "What is one takeaway you learned from this session?" (free text, not scored)</w:t>
      </w:r>
    </w:p>
    <w:p w14:paraId="0C711F52" w14:textId="77777777" w:rsidR="007E517C" w:rsidRPr="007E517C" w:rsidRDefault="007E517C" w:rsidP="0056488A">
      <w:pPr>
        <w:numPr>
          <w:ilvl w:val="0"/>
          <w:numId w:val="12"/>
        </w:numPr>
      </w:pPr>
      <w:r w:rsidRPr="007E517C">
        <w:rPr>
          <w:b/>
          <w:bCs/>
        </w:rPr>
        <w:t>"Continue to next session"</w:t>
      </w:r>
      <w:r w:rsidRPr="007E517C">
        <w:t xml:space="preserve"> action, unlocked only after all of the above are shown</w:t>
      </w:r>
    </w:p>
    <w:p w14:paraId="6ACB4D26" w14:textId="77777777" w:rsidR="007E517C" w:rsidRPr="007E517C" w:rsidRDefault="007E517C" w:rsidP="007E517C"/>
    <w:p w14:paraId="145BAC22" w14:textId="77777777" w:rsidR="007E517C" w:rsidRPr="007E517C" w:rsidRDefault="00A43874" w:rsidP="007E517C">
      <w:r>
        <w:pict w14:anchorId="52A8136A">
          <v:rect id="_x0000_i1034" style="width:0;height:1.5pt" o:hralign="center" o:hrstd="t" o:hr="t" fillcolor="#a0a0a0" stroked="f"/>
        </w:pict>
      </w:r>
    </w:p>
    <w:p w14:paraId="1BE75B9C" w14:textId="77777777" w:rsidR="007E517C" w:rsidRPr="007E517C" w:rsidRDefault="007E517C" w:rsidP="007E517C">
      <w:pPr>
        <w:rPr>
          <w:b/>
          <w:bCs/>
        </w:rPr>
      </w:pPr>
      <w:r w:rsidRPr="007E517C">
        <w:t>11. Navigation System</w:t>
      </w:r>
    </w:p>
    <w:p w14:paraId="15B23F8C" w14:textId="77777777" w:rsidR="007E517C" w:rsidRPr="007E517C" w:rsidRDefault="007E517C" w:rsidP="007E517C">
      <w:pPr>
        <w:rPr>
          <w:b/>
          <w:bCs/>
        </w:rPr>
      </w:pPr>
      <w:r w:rsidRPr="007E517C">
        <w:t>11.1 Side Menu (always present, cover page excluded)</w:t>
      </w:r>
    </w:p>
    <w:p w14:paraId="723CA976" w14:textId="77777777" w:rsidR="007E517C" w:rsidRPr="007E517C" w:rsidRDefault="007E517C" w:rsidP="0056488A">
      <w:pPr>
        <w:numPr>
          <w:ilvl w:val="0"/>
          <w:numId w:val="13"/>
        </w:numPr>
      </w:pPr>
      <w:r w:rsidRPr="007E517C">
        <w:t xml:space="preserve">Always </w:t>
      </w:r>
      <w:r w:rsidRPr="007E517C">
        <w:rPr>
          <w:b/>
          <w:bCs/>
        </w:rPr>
        <w:t>collapsible</w:t>
      </w:r>
      <w:r w:rsidRPr="007E517C">
        <w:t xml:space="preserve">, and </w:t>
      </w:r>
      <w:r w:rsidRPr="007E517C">
        <w:rPr>
          <w:b/>
          <w:bCs/>
        </w:rPr>
        <w:t>always starts in the collapsed state</w:t>
      </w:r>
      <w:r w:rsidRPr="007E517C">
        <w:t xml:space="preserve"> by default.</w:t>
      </w:r>
    </w:p>
    <w:p w14:paraId="1C3DF846" w14:textId="77777777" w:rsidR="007E517C" w:rsidRPr="007E517C" w:rsidRDefault="007E517C" w:rsidP="0056488A">
      <w:pPr>
        <w:numPr>
          <w:ilvl w:val="0"/>
          <w:numId w:val="13"/>
        </w:numPr>
      </w:pPr>
      <w:r w:rsidRPr="007E517C">
        <w:t>Position:</w:t>
      </w:r>
    </w:p>
    <w:p w14:paraId="106A5832" w14:textId="77777777" w:rsidR="007E517C" w:rsidRPr="007E517C" w:rsidRDefault="007E517C" w:rsidP="0056488A">
      <w:pPr>
        <w:numPr>
          <w:ilvl w:val="1"/>
          <w:numId w:val="14"/>
        </w:numPr>
      </w:pPr>
      <w:r w:rsidRPr="007E517C">
        <w:rPr>
          <w:b/>
          <w:bCs/>
        </w:rPr>
        <w:t>Desktop:</w:t>
      </w:r>
      <w:r w:rsidRPr="007E517C">
        <w:t xml:space="preserve"> appears at the </w:t>
      </w:r>
      <w:r w:rsidRPr="007E517C">
        <w:rPr>
          <w:b/>
          <w:bCs/>
        </w:rPr>
        <w:t>top</w:t>
      </w:r>
    </w:p>
    <w:p w14:paraId="5AC62392" w14:textId="77777777" w:rsidR="007E517C" w:rsidRPr="007E517C" w:rsidRDefault="007E517C" w:rsidP="0056488A">
      <w:pPr>
        <w:numPr>
          <w:ilvl w:val="1"/>
          <w:numId w:val="15"/>
        </w:numPr>
      </w:pPr>
      <w:r w:rsidRPr="007E517C">
        <w:rPr>
          <w:b/>
          <w:bCs/>
        </w:rPr>
        <w:t>Mobile:</w:t>
      </w:r>
      <w:r w:rsidRPr="007E517C">
        <w:t xml:space="preserve"> appears at the </w:t>
      </w:r>
      <w:r w:rsidRPr="007E517C">
        <w:rPr>
          <w:b/>
          <w:bCs/>
        </w:rPr>
        <w:t>bottom</w:t>
      </w:r>
    </w:p>
    <w:p w14:paraId="7E4F74B9" w14:textId="77777777" w:rsidR="007E517C" w:rsidRPr="007E517C" w:rsidRDefault="007E517C" w:rsidP="0056488A">
      <w:pPr>
        <w:numPr>
          <w:ilvl w:val="0"/>
          <w:numId w:val="13"/>
        </w:numPr>
      </w:pPr>
      <w:r w:rsidRPr="007E517C">
        <w:t>Allows the learner to jump to any section within the current session (does not skip gating logic  locked sections remain locked).</w:t>
      </w:r>
    </w:p>
    <w:p w14:paraId="493DD17F" w14:textId="44533311" w:rsidR="007E517C" w:rsidRDefault="00F53114" w:rsidP="007E517C">
      <w:r>
        <w:t xml:space="preserve">11.2 </w:t>
      </w:r>
      <w:r w:rsidR="007E517C" w:rsidRPr="007E517C">
        <w:t>In-Session Navigation Pattern  Developer to Choose One</w:t>
      </w:r>
    </w:p>
    <w:p w14:paraId="143EFA7F" w14:textId="6425BFF7" w:rsidR="00F53114" w:rsidRDefault="00F53114" w:rsidP="00F53114">
      <w:r>
        <w:t xml:space="preserve">11.3 </w:t>
      </w:r>
      <w:r w:rsidRPr="00F53114">
        <w:t xml:space="preserve">The side navigation displays all course sections. </w:t>
      </w:r>
    </w:p>
    <w:p w14:paraId="3B01A97E" w14:textId="55CB57B2" w:rsidR="00F53114" w:rsidRPr="00F53114" w:rsidRDefault="00F53114" w:rsidP="00F53114">
      <w:r>
        <w:t xml:space="preserve">11.4 </w:t>
      </w:r>
      <w:r w:rsidRPr="00F53114">
        <w:t xml:space="preserve">Learners can expand or collapse the navigation menu. </w:t>
      </w:r>
    </w:p>
    <w:p w14:paraId="49D02D0D" w14:textId="4ADAA7F3" w:rsidR="00F53114" w:rsidRPr="00F53114" w:rsidRDefault="00F53114" w:rsidP="00F53114">
      <w:r>
        <w:t xml:space="preserve">11.5 </w:t>
      </w:r>
      <w:r w:rsidRPr="00F53114">
        <w:t xml:space="preserve">Current section, completed sections, and locked sections are visually distinguished. </w:t>
      </w:r>
    </w:p>
    <w:p w14:paraId="525D233D" w14:textId="220A0722" w:rsidR="00F53114" w:rsidRPr="00F53114" w:rsidRDefault="00F53114" w:rsidP="00F53114">
      <w:r>
        <w:t xml:space="preserve">11.6 </w:t>
      </w:r>
      <w:r w:rsidRPr="00F53114">
        <w:t>Clicking a completed section navigates directly to that location within the single page using smooth scrolling or state-based navigation</w:t>
      </w:r>
    </w:p>
    <w:p w14:paraId="46E6445B" w14:textId="5A1DBAFE" w:rsidR="00F53114" w:rsidRPr="007E517C" w:rsidRDefault="00F53114" w:rsidP="007E517C">
      <w:pPr>
        <w:rPr>
          <w:b/>
          <w:bCs/>
        </w:rPr>
      </w:pPr>
    </w:p>
    <w:p w14:paraId="639ACB61" w14:textId="77777777" w:rsidR="007E517C" w:rsidRPr="007E517C" w:rsidRDefault="007E517C" w:rsidP="007E517C">
      <w:r w:rsidRPr="007E517C">
        <w:t>Present these three options to the developer; pick one pattern for the build:</w:t>
      </w:r>
    </w:p>
    <w:p w14:paraId="447924B3" w14:textId="77777777" w:rsidR="007E517C" w:rsidRPr="007E517C" w:rsidRDefault="007E517C" w:rsidP="007E517C"/>
    <w:tbl>
      <w:tblPr>
        <w:tblW w:w="9360" w:type="dxa"/>
        <w:tblCellMar>
          <w:top w:w="15" w:type="dxa"/>
          <w:left w:w="15" w:type="dxa"/>
          <w:bottom w:w="15" w:type="dxa"/>
          <w:right w:w="15" w:type="dxa"/>
        </w:tblCellMar>
        <w:tblLook w:val="04A0" w:firstRow="1" w:lastRow="0" w:firstColumn="1" w:lastColumn="0" w:noHBand="0" w:noVBand="1"/>
      </w:tblPr>
      <w:tblGrid>
        <w:gridCol w:w="1090"/>
        <w:gridCol w:w="3035"/>
        <w:gridCol w:w="5235"/>
      </w:tblGrid>
      <w:tr w:rsidR="007E517C" w:rsidRPr="007E517C" w14:paraId="586C9F04"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1C668" w14:textId="77777777" w:rsidR="007E517C" w:rsidRPr="007E517C" w:rsidRDefault="007E517C" w:rsidP="007E517C">
            <w:pPr>
              <w:rPr>
                <w:b/>
                <w:bCs/>
              </w:rPr>
            </w:pPr>
            <w:r w:rsidRPr="007E517C">
              <w:rPr>
                <w:b/>
                <w:bCs/>
              </w:rPr>
              <w:t>Option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58CBF" w14:textId="77777777" w:rsidR="007E517C" w:rsidRPr="007E517C" w:rsidRDefault="007E517C" w:rsidP="007E517C">
            <w:pPr>
              <w:rPr>
                <w:b/>
                <w:bCs/>
              </w:rPr>
            </w:pPr>
            <w:r w:rsidRPr="007E517C">
              <w:rPr>
                <w:b/>
                <w:bCs/>
              </w:rPr>
              <w:t>Desktop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57D16" w14:textId="77777777" w:rsidR="007E517C" w:rsidRPr="007E517C" w:rsidRDefault="007E517C" w:rsidP="007E517C">
            <w:pPr>
              <w:rPr>
                <w:b/>
                <w:bCs/>
              </w:rPr>
            </w:pPr>
            <w:r w:rsidRPr="007E517C">
              <w:rPr>
                <w:b/>
                <w:bCs/>
              </w:rPr>
              <w:t>Mobile</w:t>
            </w:r>
          </w:p>
        </w:tc>
      </w:tr>
      <w:tr w:rsidR="007E517C" w:rsidRPr="007E517C" w14:paraId="534255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371D" w14:textId="77777777" w:rsidR="007E517C" w:rsidRPr="007E517C" w:rsidRDefault="007E517C" w:rsidP="007E517C">
            <w:r w:rsidRPr="007E517C">
              <w:rPr>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84B7F" w14:textId="77777777" w:rsidR="007E517C" w:rsidRPr="007E517C" w:rsidRDefault="007E517C" w:rsidP="007E517C">
            <w:r w:rsidRPr="007E517C">
              <w:t>Next / Previous buttons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5198E" w14:textId="77777777" w:rsidR="007E517C" w:rsidRPr="007E517C" w:rsidRDefault="007E517C" w:rsidP="007E517C">
            <w:r w:rsidRPr="007E517C">
              <w:t>Next / Previous buttons (same as desktop)</w:t>
            </w:r>
          </w:p>
        </w:tc>
      </w:tr>
      <w:tr w:rsidR="007E517C" w:rsidRPr="007E517C" w14:paraId="244334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F0FFD" w14:textId="77777777" w:rsidR="007E517C" w:rsidRPr="007E517C" w:rsidRDefault="007E517C" w:rsidP="007E517C">
            <w:r w:rsidRPr="007E517C">
              <w:rPr>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52C69" w14:textId="77777777" w:rsidR="007E517C" w:rsidRPr="007E517C" w:rsidRDefault="007E517C" w:rsidP="007E517C">
            <w:r w:rsidRPr="007E517C">
              <w:t>Next / Previous buttons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58744" w14:textId="77777777" w:rsidR="007E517C" w:rsidRPr="007E517C" w:rsidRDefault="007E517C" w:rsidP="007E517C">
            <w:r w:rsidRPr="007E517C">
              <w:t>Scroll-based navigation</w:t>
            </w:r>
          </w:p>
        </w:tc>
      </w:tr>
      <w:tr w:rsidR="007E517C" w:rsidRPr="007E517C" w14:paraId="004E1B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A1172" w14:textId="77777777" w:rsidR="007E517C" w:rsidRPr="007E517C" w:rsidRDefault="007E517C" w:rsidP="007E517C">
            <w:r w:rsidRPr="007E517C">
              <w:rPr>
                <w:b/>
                <w:b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C0865" w14:textId="77777777" w:rsidR="007E517C" w:rsidRPr="007E517C" w:rsidRDefault="007E517C" w:rsidP="007E517C">
            <w:r w:rsidRPr="007E517C">
              <w:t>Scroll-based 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AFD8F" w14:textId="77777777" w:rsidR="007E517C" w:rsidRPr="007E517C" w:rsidRDefault="007E517C" w:rsidP="007E517C">
            <w:r w:rsidRPr="007E517C">
              <w:t>Scroll-based navigation</w:t>
            </w:r>
          </w:p>
        </w:tc>
      </w:tr>
    </w:tbl>
    <w:p w14:paraId="4F908B23" w14:textId="77777777" w:rsidR="007E517C" w:rsidRPr="007E517C" w:rsidRDefault="007E517C" w:rsidP="007E517C"/>
    <w:p w14:paraId="773695FB" w14:textId="77777777" w:rsidR="007E517C" w:rsidRPr="007E517C" w:rsidRDefault="007E517C" w:rsidP="007E517C">
      <w:r w:rsidRPr="007E517C">
        <w:rPr>
          <w:b/>
          <w:bCs/>
        </w:rPr>
        <w:lastRenderedPageBreak/>
        <w:t>Decision left to developer:</w:t>
      </w:r>
      <w:r w:rsidRPr="007E517C">
        <w:t xml:space="preserve"> All three options remain on the table for v1. The developer selects the pattern during build based on technical/UX judgment, and should confirm the choice before development begins, as it affects component architecture for all five sessions.</w:t>
      </w:r>
    </w:p>
    <w:p w14:paraId="3E5BB443" w14:textId="77777777" w:rsidR="00094454" w:rsidRPr="00094454" w:rsidRDefault="00094454" w:rsidP="00094454">
      <w:pPr>
        <w:rPr>
          <w:b/>
          <w:bCs/>
        </w:rPr>
      </w:pPr>
      <w:r w:rsidRPr="00094454">
        <w:rPr>
          <w:b/>
          <w:bCs/>
        </w:rPr>
        <w:t>Sidebar Navigation Animation</w:t>
      </w:r>
    </w:p>
    <w:p w14:paraId="5F1F51D8" w14:textId="77777777" w:rsidR="00094454" w:rsidRPr="00094454" w:rsidRDefault="00094454" w:rsidP="00094454">
      <w:r w:rsidRPr="00094454">
        <w:t>Opening and closing the navigation panel must be animated.</w:t>
      </w:r>
    </w:p>
    <w:p w14:paraId="4F93ADB3" w14:textId="77777777" w:rsidR="00094454" w:rsidRPr="00094454" w:rsidRDefault="00094454" w:rsidP="00094454">
      <w:pPr>
        <w:rPr>
          <w:b/>
          <w:bCs/>
        </w:rPr>
      </w:pPr>
      <w:r w:rsidRPr="00094454">
        <w:rPr>
          <w:b/>
          <w:bCs/>
        </w:rPr>
        <w:t>Requirements</w:t>
      </w:r>
    </w:p>
    <w:p w14:paraId="6F7B8AE2" w14:textId="77777777" w:rsidR="00094454" w:rsidRPr="00094454" w:rsidRDefault="00094454" w:rsidP="00094454">
      <w:r w:rsidRPr="00094454">
        <w:t>When collapsing:</w:t>
      </w:r>
    </w:p>
    <w:p w14:paraId="718BFEA7" w14:textId="77777777" w:rsidR="00094454" w:rsidRPr="00094454" w:rsidRDefault="00094454" w:rsidP="0056488A">
      <w:pPr>
        <w:numPr>
          <w:ilvl w:val="0"/>
          <w:numId w:val="49"/>
        </w:numPr>
      </w:pPr>
      <w:r w:rsidRPr="00094454">
        <w:t>Navigation width reduces smoothly.</w:t>
      </w:r>
    </w:p>
    <w:p w14:paraId="22B544EE" w14:textId="77777777" w:rsidR="00094454" w:rsidRPr="00094454" w:rsidRDefault="00094454" w:rsidP="0056488A">
      <w:pPr>
        <w:numPr>
          <w:ilvl w:val="0"/>
          <w:numId w:val="49"/>
        </w:numPr>
      </w:pPr>
      <w:r w:rsidRPr="00094454">
        <w:t>Content area adjusts smoothly.</w:t>
      </w:r>
    </w:p>
    <w:p w14:paraId="1F222678" w14:textId="77777777" w:rsidR="00094454" w:rsidRPr="00094454" w:rsidRDefault="00094454" w:rsidP="0056488A">
      <w:pPr>
        <w:numPr>
          <w:ilvl w:val="0"/>
          <w:numId w:val="49"/>
        </w:numPr>
      </w:pPr>
      <w:r w:rsidRPr="00094454">
        <w:t>Icons remain visible.</w:t>
      </w:r>
    </w:p>
    <w:p w14:paraId="7C2A926C" w14:textId="77777777" w:rsidR="00094454" w:rsidRPr="00094454" w:rsidRDefault="00094454" w:rsidP="0056488A">
      <w:pPr>
        <w:numPr>
          <w:ilvl w:val="0"/>
          <w:numId w:val="49"/>
        </w:numPr>
      </w:pPr>
      <w:r w:rsidRPr="00094454">
        <w:t>Labels fade out before collapse.</w:t>
      </w:r>
    </w:p>
    <w:p w14:paraId="0840285B" w14:textId="77777777" w:rsidR="00094454" w:rsidRPr="00094454" w:rsidRDefault="00094454" w:rsidP="00094454">
      <w:r w:rsidRPr="00094454">
        <w:t>When expanding:</w:t>
      </w:r>
    </w:p>
    <w:p w14:paraId="2058ECEC" w14:textId="77777777" w:rsidR="00094454" w:rsidRPr="00094454" w:rsidRDefault="00094454" w:rsidP="0056488A">
      <w:pPr>
        <w:numPr>
          <w:ilvl w:val="0"/>
          <w:numId w:val="50"/>
        </w:numPr>
      </w:pPr>
      <w:r w:rsidRPr="00094454">
        <w:t>Navigation width expands smoothly.</w:t>
      </w:r>
    </w:p>
    <w:p w14:paraId="0E85E69D" w14:textId="77777777" w:rsidR="00094454" w:rsidRPr="00094454" w:rsidRDefault="00094454" w:rsidP="0056488A">
      <w:pPr>
        <w:numPr>
          <w:ilvl w:val="0"/>
          <w:numId w:val="50"/>
        </w:numPr>
      </w:pPr>
      <w:r w:rsidRPr="00094454">
        <w:t>Labels fade in after expansion begins.</w:t>
      </w:r>
    </w:p>
    <w:p w14:paraId="41ECD673" w14:textId="77777777" w:rsidR="00094454" w:rsidRPr="00094454" w:rsidRDefault="00094454" w:rsidP="0056488A">
      <w:pPr>
        <w:numPr>
          <w:ilvl w:val="0"/>
          <w:numId w:val="50"/>
        </w:numPr>
      </w:pPr>
      <w:r w:rsidRPr="00094454">
        <w:t>Layout reflows smoothly.</w:t>
      </w:r>
    </w:p>
    <w:p w14:paraId="35EBC335" w14:textId="77777777" w:rsidR="00094454" w:rsidRPr="00094454" w:rsidRDefault="00094454" w:rsidP="00094454">
      <w:pPr>
        <w:rPr>
          <w:b/>
          <w:bCs/>
        </w:rPr>
      </w:pPr>
      <w:r w:rsidRPr="00094454">
        <w:rPr>
          <w:b/>
          <w:bCs/>
        </w:rPr>
        <w:t>Animation Specifications</w:t>
      </w:r>
    </w:p>
    <w:p w14:paraId="30ACA265" w14:textId="77777777" w:rsidR="00094454" w:rsidRPr="00094454" w:rsidRDefault="00094454" w:rsidP="0056488A">
      <w:pPr>
        <w:numPr>
          <w:ilvl w:val="0"/>
          <w:numId w:val="51"/>
        </w:numPr>
      </w:pPr>
      <w:r w:rsidRPr="00094454">
        <w:t>Duration: 250-350ms</w:t>
      </w:r>
    </w:p>
    <w:p w14:paraId="69DEC3DF" w14:textId="77777777" w:rsidR="00094454" w:rsidRPr="00094454" w:rsidRDefault="00094454" w:rsidP="0056488A">
      <w:pPr>
        <w:numPr>
          <w:ilvl w:val="0"/>
          <w:numId w:val="51"/>
        </w:numPr>
      </w:pPr>
      <w:r w:rsidRPr="00094454">
        <w:t>CSS transitions preferred</w:t>
      </w:r>
    </w:p>
    <w:p w14:paraId="0424A55D" w14:textId="318C1BD1" w:rsidR="007E517C" w:rsidRPr="007E517C" w:rsidRDefault="00094454" w:rsidP="0056488A">
      <w:pPr>
        <w:numPr>
          <w:ilvl w:val="0"/>
          <w:numId w:val="51"/>
        </w:numPr>
      </w:pPr>
      <w:r w:rsidRPr="00094454">
        <w:t>No sudden width changes</w:t>
      </w:r>
    </w:p>
    <w:p w14:paraId="0CE898E9" w14:textId="77777777" w:rsidR="007E517C" w:rsidRPr="007E517C" w:rsidRDefault="00A43874" w:rsidP="007E517C">
      <w:r>
        <w:pict w14:anchorId="14FDAA3E">
          <v:rect id="_x0000_i1035" style="width:0;height:1.5pt" o:hralign="center" o:hrstd="t" o:hr="t" fillcolor="#a0a0a0" stroked="f"/>
        </w:pict>
      </w:r>
    </w:p>
    <w:p w14:paraId="523ED7FE" w14:textId="77777777" w:rsidR="007E517C" w:rsidRPr="007E517C" w:rsidRDefault="007E517C" w:rsidP="007E517C">
      <w:pPr>
        <w:rPr>
          <w:b/>
          <w:bCs/>
        </w:rPr>
      </w:pPr>
      <w:r w:rsidRPr="007E517C">
        <w:t>12. Responsive &amp; Mobile Requirements</w:t>
      </w:r>
    </w:p>
    <w:p w14:paraId="4FF111B3" w14:textId="77777777" w:rsidR="007E517C" w:rsidRPr="007E517C" w:rsidRDefault="007E517C" w:rsidP="0056488A">
      <w:pPr>
        <w:numPr>
          <w:ilvl w:val="0"/>
          <w:numId w:val="16"/>
        </w:numPr>
      </w:pPr>
      <w:r w:rsidRPr="007E517C">
        <w:t>Fully mobile-responsive: every content block, activity, and navigation element must be usable and legible on mobile.</w:t>
      </w:r>
    </w:p>
    <w:p w14:paraId="6E40E57A" w14:textId="77777777" w:rsidR="007E517C" w:rsidRPr="007E517C" w:rsidRDefault="007E517C" w:rsidP="0056488A">
      <w:pPr>
        <w:numPr>
          <w:ilvl w:val="0"/>
          <w:numId w:val="16"/>
        </w:numPr>
      </w:pPr>
      <w:r w:rsidRPr="007E517C">
        <w:t xml:space="preserve">The </w:t>
      </w:r>
      <w:r w:rsidRPr="007E517C">
        <w:rPr>
          <w:b/>
          <w:bCs/>
        </w:rPr>
        <w:t>navigation menu must adapt</w:t>
      </w:r>
      <w:r w:rsidRPr="007E517C">
        <w:t xml:space="preserve"> to:</w:t>
      </w:r>
    </w:p>
    <w:p w14:paraId="4AB07746" w14:textId="77777777" w:rsidR="007E517C" w:rsidRPr="007E517C" w:rsidRDefault="007E517C" w:rsidP="0056488A">
      <w:pPr>
        <w:numPr>
          <w:ilvl w:val="1"/>
          <w:numId w:val="17"/>
        </w:numPr>
      </w:pPr>
      <w:r w:rsidRPr="007E517C">
        <w:t>Mobile portrait</w:t>
      </w:r>
    </w:p>
    <w:p w14:paraId="6EDC9F4E" w14:textId="77777777" w:rsidR="007E517C" w:rsidRPr="007E517C" w:rsidRDefault="007E517C" w:rsidP="0056488A">
      <w:pPr>
        <w:numPr>
          <w:ilvl w:val="1"/>
          <w:numId w:val="18"/>
        </w:numPr>
      </w:pPr>
      <w:r w:rsidRPr="007E517C">
        <w:t>Mobile landscape</w:t>
      </w:r>
    </w:p>
    <w:p w14:paraId="20D85C3D" w14:textId="77777777" w:rsidR="007E517C" w:rsidRPr="007E517C" w:rsidRDefault="007E517C" w:rsidP="0056488A">
      <w:pPr>
        <w:numPr>
          <w:ilvl w:val="1"/>
          <w:numId w:val="19"/>
        </w:numPr>
      </w:pPr>
      <w:r w:rsidRPr="007E517C">
        <w:lastRenderedPageBreak/>
        <w:t>Desktop</w:t>
      </w:r>
    </w:p>
    <w:p w14:paraId="27574F07" w14:textId="77777777" w:rsidR="007E517C" w:rsidRPr="007E517C" w:rsidRDefault="007E517C" w:rsidP="0056488A">
      <w:pPr>
        <w:numPr>
          <w:ilvl w:val="0"/>
          <w:numId w:val="16"/>
        </w:numPr>
      </w:pPr>
      <w:r w:rsidRPr="007E517C">
        <w:t>No content should be cut off, require horizontal scrolling, or be inaccessible in any of the above states.</w:t>
      </w:r>
    </w:p>
    <w:p w14:paraId="5B7F823A" w14:textId="77777777" w:rsidR="007E517C" w:rsidRDefault="007E517C" w:rsidP="0056488A">
      <w:pPr>
        <w:numPr>
          <w:ilvl w:val="0"/>
          <w:numId w:val="16"/>
        </w:numPr>
      </w:pPr>
      <w:r w:rsidRPr="007E517C">
        <w:t xml:space="preserve">Icons, buttons, and all activity interaction types (drag-drop, sorting, selection, etc.) must be </w:t>
      </w:r>
      <w:r w:rsidRPr="007E517C">
        <w:rPr>
          <w:b/>
          <w:bCs/>
        </w:rPr>
        <w:t>touch-optimized</w:t>
      </w:r>
      <w:r w:rsidRPr="007E517C">
        <w:t xml:space="preserve"> for mobile  adequate tap target sizes, no hover-dependent interactions.</w:t>
      </w:r>
    </w:p>
    <w:p w14:paraId="3D537D44" w14:textId="77777777" w:rsidR="00F845EC" w:rsidRPr="00F845EC" w:rsidRDefault="00F845EC" w:rsidP="0056488A">
      <w:pPr>
        <w:numPr>
          <w:ilvl w:val="0"/>
          <w:numId w:val="16"/>
        </w:numPr>
        <w:rPr>
          <w:b/>
          <w:bCs/>
        </w:rPr>
      </w:pPr>
      <w:r w:rsidRPr="00F845EC">
        <w:rPr>
          <w:b/>
          <w:bCs/>
        </w:rPr>
        <w:t>Screen Alignment Requirements</w:t>
      </w:r>
    </w:p>
    <w:p w14:paraId="46F96DFF" w14:textId="77777777" w:rsidR="00F845EC" w:rsidRPr="00F845EC" w:rsidRDefault="00F845EC" w:rsidP="0056488A">
      <w:pPr>
        <w:numPr>
          <w:ilvl w:val="1"/>
          <w:numId w:val="16"/>
        </w:numPr>
      </w:pPr>
      <w:r w:rsidRPr="00F845EC">
        <w:t>Short-content screens should not appear anchored to the top of the viewport with excessive unused space below.</w:t>
      </w:r>
    </w:p>
    <w:p w14:paraId="69FDB6BC" w14:textId="77777777" w:rsidR="00F845EC" w:rsidRPr="00F845EC" w:rsidRDefault="00F845EC" w:rsidP="0056488A">
      <w:pPr>
        <w:numPr>
          <w:ilvl w:val="1"/>
          <w:numId w:val="16"/>
        </w:numPr>
      </w:pPr>
      <w:r w:rsidRPr="00F845EC">
        <w:t>The layout should:</w:t>
      </w:r>
    </w:p>
    <w:p w14:paraId="4558481A" w14:textId="77777777" w:rsidR="00F845EC" w:rsidRPr="00F845EC" w:rsidRDefault="00F845EC" w:rsidP="0056488A">
      <w:pPr>
        <w:numPr>
          <w:ilvl w:val="1"/>
          <w:numId w:val="16"/>
        </w:numPr>
      </w:pPr>
      <w:r w:rsidRPr="00F845EC">
        <w:t>Vertically center short content whenever content height is smaller than the viewport.</w:t>
      </w:r>
    </w:p>
    <w:p w14:paraId="66D2E64F" w14:textId="77777777" w:rsidR="00F845EC" w:rsidRPr="00F845EC" w:rsidRDefault="00F845EC" w:rsidP="0056488A">
      <w:pPr>
        <w:numPr>
          <w:ilvl w:val="1"/>
          <w:numId w:val="16"/>
        </w:numPr>
      </w:pPr>
      <w:r w:rsidRPr="00F845EC">
        <w:t xml:space="preserve">Automatically revert to normal scrolling </w:t>
      </w:r>
      <w:proofErr w:type="spellStart"/>
      <w:r w:rsidRPr="00F845EC">
        <w:t>behaviour</w:t>
      </w:r>
      <w:proofErr w:type="spellEnd"/>
      <w:r w:rsidRPr="00F845EC">
        <w:t xml:space="preserve"> when content exceeds viewport height.</w:t>
      </w:r>
    </w:p>
    <w:p w14:paraId="43DA4EDF" w14:textId="77777777" w:rsidR="00F845EC" w:rsidRPr="00F845EC" w:rsidRDefault="00F845EC" w:rsidP="0056488A">
      <w:pPr>
        <w:numPr>
          <w:ilvl w:val="1"/>
          <w:numId w:val="16"/>
        </w:numPr>
      </w:pPr>
      <w:r w:rsidRPr="00F845EC">
        <w:t>Use a reusable layout solution applied globally rather than page-specific fixes.</w:t>
      </w:r>
    </w:p>
    <w:p w14:paraId="771DE3E3" w14:textId="4887DA52" w:rsidR="00F845EC" w:rsidRDefault="00F845EC" w:rsidP="0056488A">
      <w:pPr>
        <w:numPr>
          <w:ilvl w:val="1"/>
          <w:numId w:val="16"/>
        </w:numPr>
      </w:pPr>
      <w:r w:rsidRPr="00F845EC">
        <w:t>This behavior should be implemented once within the template architecture and reused throughout the course.</w:t>
      </w:r>
    </w:p>
    <w:p w14:paraId="584685C0" w14:textId="77777777" w:rsidR="00311B6E" w:rsidRPr="00311B6E" w:rsidRDefault="00311B6E" w:rsidP="00311B6E">
      <w:pPr>
        <w:spacing w:before="100" w:beforeAutospacing="1" w:after="100" w:afterAutospacing="1" w:line="300" w:lineRule="atLeast"/>
        <w:outlineLvl w:val="1"/>
        <w:rPr>
          <w:rFonts w:ascii="Segoe UI" w:eastAsia="Times New Roman" w:hAnsi="Segoe UI" w:cs="Segoe UI"/>
          <w:b/>
          <w:bCs/>
          <w:kern w:val="0"/>
          <w14:ligatures w14:val="none"/>
        </w:rPr>
      </w:pPr>
      <w:r w:rsidRPr="00311B6E">
        <w:rPr>
          <w:rFonts w:ascii="Segoe UI" w:eastAsia="Times New Roman" w:hAnsi="Segoe UI" w:cs="Segoe UI"/>
          <w:b/>
          <w:bCs/>
          <w:kern w:val="0"/>
          <w14:ligatures w14:val="none"/>
        </w:rPr>
        <w:t>Assessment Interaction Requirements</w:t>
      </w:r>
    </w:p>
    <w:p w14:paraId="248604D2" w14:textId="77777777" w:rsidR="00311B6E" w:rsidRPr="00311B6E" w:rsidRDefault="00311B6E" w:rsidP="00311B6E">
      <w:pPr>
        <w:spacing w:before="100" w:beforeAutospacing="1" w:after="100" w:afterAutospacing="1" w:line="300" w:lineRule="atLeast"/>
        <w:rPr>
          <w:rFonts w:ascii="Segoe UI" w:eastAsia="Times New Roman" w:hAnsi="Segoe UI" w:cs="Segoe UI"/>
          <w:kern w:val="0"/>
          <w:sz w:val="21"/>
          <w:szCs w:val="21"/>
          <w14:ligatures w14:val="none"/>
        </w:rPr>
      </w:pPr>
      <w:r w:rsidRPr="00311B6E">
        <w:rPr>
          <w:rFonts w:ascii="Segoe UI" w:eastAsia="Times New Roman" w:hAnsi="Segoe UI" w:cs="Segoe UI"/>
          <w:kern w:val="0"/>
          <w:sz w:val="21"/>
          <w:szCs w:val="21"/>
          <w14:ligatures w14:val="none"/>
        </w:rPr>
        <w:t>For assessment screens containing multiple questions:</w:t>
      </w:r>
    </w:p>
    <w:p w14:paraId="4473BF9C" w14:textId="77777777" w:rsidR="00311B6E" w:rsidRPr="00311B6E" w:rsidRDefault="00311B6E" w:rsidP="0056488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311B6E">
        <w:rPr>
          <w:rFonts w:ascii="Segoe UI" w:eastAsia="Times New Roman" w:hAnsi="Segoe UI" w:cs="Segoe UI"/>
          <w:kern w:val="0"/>
          <w:sz w:val="21"/>
          <w:szCs w:val="21"/>
          <w14:ligatures w14:val="none"/>
        </w:rPr>
        <w:t>Selecting or changing an answer must not change the learner's current scroll position.</w:t>
      </w:r>
    </w:p>
    <w:p w14:paraId="278A9CEA" w14:textId="77777777" w:rsidR="00311B6E" w:rsidRPr="00311B6E" w:rsidRDefault="00311B6E" w:rsidP="0056488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311B6E">
        <w:rPr>
          <w:rFonts w:ascii="Segoe UI" w:eastAsia="Times New Roman" w:hAnsi="Segoe UI" w:cs="Segoe UI"/>
          <w:kern w:val="0"/>
          <w:sz w:val="21"/>
          <w:szCs w:val="21"/>
          <w14:ligatures w14:val="none"/>
        </w:rPr>
        <w:t>The page must not automatically scroll to the top after answer selection.</w:t>
      </w:r>
    </w:p>
    <w:p w14:paraId="0BB27D4D" w14:textId="77777777" w:rsidR="00311B6E" w:rsidRPr="00311B6E" w:rsidRDefault="00311B6E" w:rsidP="0056488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311B6E">
        <w:rPr>
          <w:rFonts w:ascii="Segoe UI" w:eastAsia="Times New Roman" w:hAnsi="Segoe UI" w:cs="Segoe UI"/>
          <w:kern w:val="0"/>
          <w:sz w:val="21"/>
          <w:szCs w:val="21"/>
          <w14:ligatures w14:val="none"/>
        </w:rPr>
        <w:t>The page must not re-render the entire assessment when a single answer changes.</w:t>
      </w:r>
    </w:p>
    <w:p w14:paraId="597DA09A" w14:textId="77777777" w:rsidR="00311B6E" w:rsidRPr="00311B6E" w:rsidRDefault="00311B6E" w:rsidP="0056488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311B6E">
        <w:rPr>
          <w:rFonts w:ascii="Segoe UI" w:eastAsia="Times New Roman" w:hAnsi="Segoe UI" w:cs="Segoe UI"/>
          <w:kern w:val="0"/>
          <w:sz w:val="21"/>
          <w:szCs w:val="21"/>
          <w14:ligatures w14:val="none"/>
        </w:rPr>
        <w:t>Only the affected question component should update.</w:t>
      </w:r>
    </w:p>
    <w:p w14:paraId="43872589" w14:textId="77777777" w:rsidR="00311B6E" w:rsidRPr="00311B6E" w:rsidRDefault="00311B6E" w:rsidP="0056488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311B6E">
        <w:rPr>
          <w:rFonts w:ascii="Segoe UI" w:eastAsia="Times New Roman" w:hAnsi="Segoe UI" w:cs="Segoe UI"/>
          <w:kern w:val="0"/>
          <w:sz w:val="21"/>
          <w:szCs w:val="21"/>
          <w14:ligatures w14:val="none"/>
        </w:rPr>
        <w:t>The learner must remain at the same location within the assessment after each interaction.</w:t>
      </w:r>
    </w:p>
    <w:p w14:paraId="45B3DE3C" w14:textId="558D361E" w:rsidR="007E517C" w:rsidRPr="00311B6E" w:rsidRDefault="00311B6E" w:rsidP="0056488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311B6E">
        <w:rPr>
          <w:rFonts w:ascii="Segoe UI" w:eastAsia="Times New Roman" w:hAnsi="Segoe UI" w:cs="Segoe UI"/>
          <w:kern w:val="0"/>
          <w:sz w:val="21"/>
          <w:szCs w:val="21"/>
          <w14:ligatures w14:val="none"/>
        </w:rPr>
        <w:t>The "Submit Assessment" action may trigger navigation, scoring, and feedback, but answer selection itself must not trigger page navigation or automatic scrolling.</w:t>
      </w:r>
    </w:p>
    <w:p w14:paraId="2061849B" w14:textId="77777777" w:rsidR="007E517C" w:rsidRPr="007E517C" w:rsidRDefault="00A43874" w:rsidP="007E517C">
      <w:r>
        <w:pict w14:anchorId="6278D31B">
          <v:rect id="_x0000_i1036" style="width:0;height:1.5pt" o:hralign="center" o:hrstd="t" o:hr="t" fillcolor="#a0a0a0" stroked="f"/>
        </w:pict>
      </w:r>
    </w:p>
    <w:p w14:paraId="5828FBDC" w14:textId="77777777" w:rsidR="007E517C" w:rsidRPr="007E517C" w:rsidRDefault="007E517C" w:rsidP="007E517C">
      <w:pPr>
        <w:rPr>
          <w:b/>
          <w:bCs/>
        </w:rPr>
      </w:pPr>
      <w:r w:rsidRPr="007E517C">
        <w:t>13. Accessibility &amp; UX Polish</w:t>
      </w:r>
    </w:p>
    <w:p w14:paraId="375300B0" w14:textId="77777777" w:rsidR="007E517C" w:rsidRPr="007E517C" w:rsidRDefault="007E517C" w:rsidP="0056488A">
      <w:pPr>
        <w:numPr>
          <w:ilvl w:val="0"/>
          <w:numId w:val="20"/>
        </w:numPr>
      </w:pPr>
      <w:r w:rsidRPr="007E517C">
        <w:lastRenderedPageBreak/>
        <w:t>Every activity opens with a short, clear instruction line before the interaction is presented.</w:t>
      </w:r>
    </w:p>
    <w:p w14:paraId="064E2AA5" w14:textId="77777777" w:rsidR="007E517C" w:rsidRPr="007E517C" w:rsidRDefault="007E517C" w:rsidP="0056488A">
      <w:pPr>
        <w:numPr>
          <w:ilvl w:val="0"/>
          <w:numId w:val="20"/>
        </w:numPr>
      </w:pPr>
      <w:r w:rsidRPr="007E517C">
        <w:t>Feedback language is supportive and specific (ties back to the case study), not just "Correct" / "Incorrect."</w:t>
      </w:r>
    </w:p>
    <w:p w14:paraId="7FC6B316" w14:textId="77777777" w:rsidR="007E517C" w:rsidRPr="007E517C" w:rsidRDefault="007E517C" w:rsidP="0056488A">
      <w:pPr>
        <w:numPr>
          <w:ilvl w:val="0"/>
          <w:numId w:val="20"/>
        </w:numPr>
      </w:pPr>
      <w:r w:rsidRPr="007E517C">
        <w:t>Avoid dense text blocks anywhere in the flow  this is a hard constraint of the template, not just a preference.</w:t>
      </w:r>
    </w:p>
    <w:p w14:paraId="04D14736" w14:textId="77777777" w:rsidR="007E517C" w:rsidRPr="007E517C" w:rsidRDefault="007E517C" w:rsidP="007E517C"/>
    <w:p w14:paraId="6BA58B9A" w14:textId="77777777" w:rsidR="007E517C" w:rsidRPr="007E517C" w:rsidRDefault="00A43874" w:rsidP="007E517C">
      <w:r>
        <w:pict w14:anchorId="504790B1">
          <v:rect id="_x0000_i1037" style="width:0;height:1.5pt" o:hralign="center" o:hrstd="t" o:hr="t" fillcolor="#a0a0a0" stroked="f"/>
        </w:pict>
      </w:r>
    </w:p>
    <w:p w14:paraId="6D5D6939" w14:textId="77777777" w:rsidR="008923C1" w:rsidRPr="008923C1" w:rsidRDefault="008923C1" w:rsidP="008923C1">
      <w:r w:rsidRPr="008923C1">
        <w:t>14. Deliverables &amp; Technical Format</w:t>
      </w:r>
    </w:p>
    <w:p w14:paraId="5ECCC741" w14:textId="7A7C8D50" w:rsidR="008923C1" w:rsidRDefault="008923C1" w:rsidP="0056488A">
      <w:pPr>
        <w:pStyle w:val="ListParagraph"/>
        <w:numPr>
          <w:ilvl w:val="0"/>
          <w:numId w:val="21"/>
        </w:numPr>
      </w:pPr>
      <w:r w:rsidRPr="008923C1">
        <w:t>1–2 sample session HTML templates to be shared by the author as a starting reference for visual/component design.</w:t>
      </w:r>
    </w:p>
    <w:p w14:paraId="339AA6B2" w14:textId="0E57F132" w:rsidR="008923C1" w:rsidRPr="008923C1" w:rsidRDefault="008923C1" w:rsidP="0056488A">
      <w:pPr>
        <w:numPr>
          <w:ilvl w:val="0"/>
          <w:numId w:val="21"/>
        </w:numPr>
      </w:pPr>
      <w:r w:rsidRPr="008923C1">
        <w:t xml:space="preserve">Deliver a </w:t>
      </w:r>
      <w:r w:rsidRPr="008923C1">
        <w:rPr>
          <w:b/>
          <w:bCs/>
        </w:rPr>
        <w:t>single responsive web page (single-page application)</w:t>
      </w:r>
      <w:r w:rsidRPr="008923C1">
        <w:t xml:space="preserve"> containing:</w:t>
      </w:r>
    </w:p>
    <w:p w14:paraId="4EF9BF39" w14:textId="77777777" w:rsidR="008923C1" w:rsidRPr="008923C1" w:rsidRDefault="008923C1" w:rsidP="0056488A">
      <w:pPr>
        <w:numPr>
          <w:ilvl w:val="0"/>
          <w:numId w:val="21"/>
        </w:numPr>
      </w:pPr>
      <w:r w:rsidRPr="008923C1">
        <w:t>One course cover page</w:t>
      </w:r>
    </w:p>
    <w:p w14:paraId="5E29CF43" w14:textId="77777777" w:rsidR="008923C1" w:rsidRPr="008923C1" w:rsidRDefault="008923C1" w:rsidP="0056488A">
      <w:pPr>
        <w:numPr>
          <w:ilvl w:val="0"/>
          <w:numId w:val="21"/>
        </w:numPr>
      </w:pPr>
      <w:r w:rsidRPr="008923C1">
        <w:t>Five learning sections</w:t>
      </w:r>
    </w:p>
    <w:p w14:paraId="05012A37" w14:textId="77777777" w:rsidR="008923C1" w:rsidRPr="008923C1" w:rsidRDefault="008923C1" w:rsidP="0056488A">
      <w:pPr>
        <w:numPr>
          <w:ilvl w:val="0"/>
          <w:numId w:val="21"/>
        </w:numPr>
      </w:pPr>
      <w:r w:rsidRPr="008923C1">
        <w:t>All activities</w:t>
      </w:r>
    </w:p>
    <w:p w14:paraId="18BD3089" w14:textId="77777777" w:rsidR="008923C1" w:rsidRPr="008923C1" w:rsidRDefault="008923C1" w:rsidP="0056488A">
      <w:pPr>
        <w:numPr>
          <w:ilvl w:val="0"/>
          <w:numId w:val="21"/>
        </w:numPr>
      </w:pPr>
      <w:r w:rsidRPr="008923C1">
        <w:t>All knowledge checks</w:t>
      </w:r>
    </w:p>
    <w:p w14:paraId="2CFBC639" w14:textId="77777777" w:rsidR="008923C1" w:rsidRPr="008923C1" w:rsidRDefault="008923C1" w:rsidP="0056488A">
      <w:pPr>
        <w:numPr>
          <w:ilvl w:val="0"/>
          <w:numId w:val="21"/>
        </w:numPr>
      </w:pPr>
      <w:r w:rsidRPr="008923C1">
        <w:t>XP tracking</w:t>
      </w:r>
    </w:p>
    <w:p w14:paraId="51F03300" w14:textId="77777777" w:rsidR="008923C1" w:rsidRPr="008923C1" w:rsidRDefault="008923C1" w:rsidP="0056488A">
      <w:pPr>
        <w:numPr>
          <w:ilvl w:val="0"/>
          <w:numId w:val="21"/>
        </w:numPr>
      </w:pPr>
      <w:r w:rsidRPr="008923C1">
        <w:t>Completion badges</w:t>
      </w:r>
    </w:p>
    <w:p w14:paraId="06E16CFB" w14:textId="5567B27D" w:rsidR="008923C1" w:rsidRPr="008923C1" w:rsidRDefault="008923C1" w:rsidP="0056488A">
      <w:pPr>
        <w:numPr>
          <w:ilvl w:val="0"/>
          <w:numId w:val="21"/>
        </w:numPr>
      </w:pPr>
      <w:r w:rsidRPr="008923C1">
        <w:t>Downloadable job aids</w:t>
      </w:r>
      <w:r w:rsidR="007C4BA5">
        <w:t xml:space="preserve"> in pdf format</w:t>
      </w:r>
    </w:p>
    <w:p w14:paraId="111E94D4" w14:textId="77777777" w:rsidR="008923C1" w:rsidRPr="008923C1" w:rsidRDefault="008923C1" w:rsidP="0056488A">
      <w:pPr>
        <w:numPr>
          <w:ilvl w:val="0"/>
          <w:numId w:val="21"/>
        </w:numPr>
      </w:pPr>
      <w:r w:rsidRPr="008923C1">
        <w:t>Progress tracking</w:t>
      </w:r>
    </w:p>
    <w:p w14:paraId="5D4052F8" w14:textId="77777777" w:rsidR="008923C1" w:rsidRPr="008923C1" w:rsidRDefault="008923C1" w:rsidP="0056488A">
      <w:pPr>
        <w:numPr>
          <w:ilvl w:val="0"/>
          <w:numId w:val="21"/>
        </w:numPr>
      </w:pPr>
      <w:r w:rsidRPr="008923C1">
        <w:t>Responsive navigation</w:t>
      </w:r>
    </w:p>
    <w:p w14:paraId="22A693F7" w14:textId="39B2E68E" w:rsidR="008923C1" w:rsidRDefault="008923C1" w:rsidP="0056488A">
      <w:pPr>
        <w:numPr>
          <w:ilvl w:val="0"/>
          <w:numId w:val="21"/>
        </w:numPr>
      </w:pPr>
      <w:r w:rsidRPr="008923C1">
        <w:t>The page must function seamlessly on desktop and mobile devices and maintain user progress throughout the learning journey.</w:t>
      </w:r>
    </w:p>
    <w:p w14:paraId="363C6459" w14:textId="77777777" w:rsidR="00F845EC" w:rsidRDefault="00F845EC" w:rsidP="00F845EC">
      <w:pPr>
        <w:rPr>
          <w:b/>
          <w:bCs/>
        </w:rPr>
      </w:pPr>
      <w:r w:rsidRPr="00F845EC">
        <w:rPr>
          <w:b/>
          <w:bCs/>
        </w:rPr>
        <w:t>Reusable Component System</w:t>
      </w:r>
    </w:p>
    <w:p w14:paraId="0A475B20" w14:textId="34F1AB10" w:rsidR="00F845EC" w:rsidRPr="00F845EC" w:rsidRDefault="00F845EC" w:rsidP="00F845EC">
      <w:pPr>
        <w:rPr>
          <w:b/>
          <w:bCs/>
        </w:rPr>
      </w:pPr>
      <w:r w:rsidRPr="00F845EC">
        <w:t>The first build establishes the master component system.</w:t>
      </w:r>
    </w:p>
    <w:p w14:paraId="6E7F93CB" w14:textId="77777777" w:rsidR="00F845EC" w:rsidRPr="00F845EC" w:rsidRDefault="00F845EC" w:rsidP="00F845EC">
      <w:r w:rsidRPr="00F845EC">
        <w:t>This component library must be reusable across:</w:t>
      </w:r>
    </w:p>
    <w:p w14:paraId="2F55C34A" w14:textId="77777777" w:rsidR="00F845EC" w:rsidRPr="00F845EC" w:rsidRDefault="00F845EC" w:rsidP="0056488A">
      <w:pPr>
        <w:numPr>
          <w:ilvl w:val="0"/>
          <w:numId w:val="21"/>
        </w:numPr>
      </w:pPr>
      <w:r w:rsidRPr="00F845EC">
        <w:t>Nurse/GP English</w:t>
      </w:r>
    </w:p>
    <w:p w14:paraId="0831C122" w14:textId="77777777" w:rsidR="00F845EC" w:rsidRPr="00F845EC" w:rsidRDefault="00F845EC" w:rsidP="0056488A">
      <w:pPr>
        <w:numPr>
          <w:ilvl w:val="0"/>
          <w:numId w:val="21"/>
        </w:numPr>
      </w:pPr>
      <w:r w:rsidRPr="00F845EC">
        <w:lastRenderedPageBreak/>
        <w:t>Nurse/GP French</w:t>
      </w:r>
    </w:p>
    <w:p w14:paraId="77CAE142" w14:textId="77777777" w:rsidR="00F845EC" w:rsidRPr="00F845EC" w:rsidRDefault="00F845EC" w:rsidP="0056488A">
      <w:pPr>
        <w:numPr>
          <w:ilvl w:val="0"/>
          <w:numId w:val="21"/>
        </w:numPr>
      </w:pPr>
      <w:r w:rsidRPr="00F845EC">
        <w:t>CHW English</w:t>
      </w:r>
    </w:p>
    <w:p w14:paraId="3D308BC0" w14:textId="77777777" w:rsidR="00F845EC" w:rsidRPr="00F845EC" w:rsidRDefault="00F845EC" w:rsidP="0056488A">
      <w:pPr>
        <w:numPr>
          <w:ilvl w:val="0"/>
          <w:numId w:val="21"/>
        </w:numPr>
      </w:pPr>
      <w:r w:rsidRPr="00F845EC">
        <w:t>CHW Kinyarwanda</w:t>
      </w:r>
    </w:p>
    <w:p w14:paraId="0A6E1873" w14:textId="77777777" w:rsidR="00F845EC" w:rsidRPr="00F845EC" w:rsidRDefault="00F845EC" w:rsidP="0056488A">
      <w:pPr>
        <w:numPr>
          <w:ilvl w:val="0"/>
          <w:numId w:val="21"/>
        </w:numPr>
      </w:pPr>
      <w:r w:rsidRPr="00F845EC">
        <w:t>Only content changes between versions.</w:t>
      </w:r>
    </w:p>
    <w:p w14:paraId="3CACA322" w14:textId="77777777" w:rsidR="00F845EC" w:rsidRPr="00F845EC" w:rsidRDefault="00F845EC" w:rsidP="00F845EC">
      <w:r w:rsidRPr="00F845EC">
        <w:t>Layouts, interactions, navigation, styling, responsiveness, accessibility, and progression logic must be reusable and configurable.</w:t>
      </w:r>
    </w:p>
    <w:p w14:paraId="51E5B065" w14:textId="77AD9A9F" w:rsidR="00F845EC" w:rsidRPr="007E517C" w:rsidRDefault="00F845EC" w:rsidP="00F845EC">
      <w:r w:rsidRPr="00F845EC">
        <w:t>No redesign of components is permitted between language versions.</w:t>
      </w:r>
    </w:p>
    <w:p w14:paraId="6BF706C8" w14:textId="77777777" w:rsidR="005F257F" w:rsidRDefault="005F257F" w:rsidP="005F257F">
      <w:pPr>
        <w:rPr>
          <w:b/>
          <w:bCs/>
        </w:rPr>
      </w:pPr>
    </w:p>
    <w:p w14:paraId="7AE55331" w14:textId="3BB6EA2B" w:rsidR="005F257F" w:rsidRPr="005F257F" w:rsidRDefault="005F257F" w:rsidP="005F257F">
      <w:r w:rsidRPr="005F257F">
        <w:t>15. Visual Asset Mapping</w:t>
      </w:r>
    </w:p>
    <w:p w14:paraId="4AB58872" w14:textId="77777777" w:rsidR="005F257F" w:rsidRPr="005F257F" w:rsidRDefault="005F257F" w:rsidP="005F257F">
      <w:r w:rsidRPr="005F257F">
        <w:t>Before development begins, generate an Image Usage Table.</w:t>
      </w:r>
    </w:p>
    <w:tbl>
      <w:tblPr>
        <w:tblW w:w="7304" w:type="dxa"/>
        <w:tblCellSpacing w:w="15" w:type="dxa"/>
        <w:tblCellMar>
          <w:top w:w="15" w:type="dxa"/>
          <w:left w:w="15" w:type="dxa"/>
          <w:bottom w:w="15" w:type="dxa"/>
          <w:right w:w="15" w:type="dxa"/>
        </w:tblCellMar>
        <w:tblLook w:val="04A0" w:firstRow="1" w:lastRow="0" w:firstColumn="1" w:lastColumn="0" w:noHBand="0" w:noVBand="1"/>
      </w:tblPr>
      <w:tblGrid>
        <w:gridCol w:w="2044"/>
        <w:gridCol w:w="2600"/>
        <w:gridCol w:w="2660"/>
      </w:tblGrid>
      <w:tr w:rsidR="005F257F" w:rsidRPr="005F257F" w14:paraId="63B0B635" w14:textId="77777777" w:rsidTr="00676162">
        <w:trPr>
          <w:trHeight w:val="344"/>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404AD1" w14:textId="77777777" w:rsidR="005F257F" w:rsidRPr="005F257F" w:rsidRDefault="005F257F" w:rsidP="005F257F">
            <w:pPr>
              <w:rPr>
                <w:b/>
                <w:bCs/>
              </w:rPr>
            </w:pPr>
            <w:r w:rsidRPr="005F257F">
              <w:rPr>
                <w:b/>
                <w:bCs/>
              </w:rPr>
              <w:t>Asset Filename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82FFC2" w14:textId="77777777" w:rsidR="005F257F" w:rsidRPr="005F257F" w:rsidRDefault="005F257F" w:rsidP="005F257F">
            <w:pPr>
              <w:rPr>
                <w:b/>
                <w:bCs/>
              </w:rPr>
            </w:pPr>
            <w:r w:rsidRPr="005F257F">
              <w:rPr>
                <w:b/>
                <w:bCs/>
              </w:rPr>
              <w:t>Usage Location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9A620F" w14:textId="77777777" w:rsidR="005F257F" w:rsidRPr="005F257F" w:rsidRDefault="005F257F" w:rsidP="005F257F">
            <w:pPr>
              <w:rPr>
                <w:b/>
                <w:bCs/>
              </w:rPr>
            </w:pPr>
            <w:r w:rsidRPr="005F257F">
              <w:rPr>
                <w:b/>
                <w:bCs/>
              </w:rPr>
              <w:t>Mandatory/Optional</w:t>
            </w:r>
          </w:p>
        </w:tc>
      </w:tr>
      <w:tr w:rsidR="005F257F" w:rsidRPr="005F257F" w14:paraId="1C7A4381" w14:textId="77777777" w:rsidTr="00676162">
        <w:trPr>
          <w:trHeight w:val="34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B0A84" w14:textId="690D2320" w:rsidR="005F257F" w:rsidRPr="005F257F" w:rsidRDefault="0083735A" w:rsidP="005F257F">
            <w:r>
              <w:t>coverpage</w:t>
            </w:r>
            <w:r w:rsidR="005F257F" w:rsidRPr="005F257F">
              <w:t>.jpg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F15B7" w14:textId="77777777" w:rsidR="005F257F" w:rsidRPr="005F257F" w:rsidRDefault="005F257F" w:rsidP="005F257F">
            <w:r w:rsidRPr="005F257F">
              <w:t>Course Landing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0C3F5" w14:textId="77777777" w:rsidR="005F257F" w:rsidRPr="005F257F" w:rsidRDefault="005F257F" w:rsidP="005F257F">
            <w:r w:rsidRPr="005F257F">
              <w:t>Mandatory</w:t>
            </w:r>
          </w:p>
        </w:tc>
      </w:tr>
      <w:tr w:rsidR="005F257F" w:rsidRPr="005F257F" w14:paraId="3852F814" w14:textId="77777777" w:rsidTr="00676162">
        <w:trPr>
          <w:trHeight w:val="35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7C79DE" w14:textId="0F5228B8" w:rsidR="005F257F" w:rsidRPr="005F257F" w:rsidRDefault="0083735A" w:rsidP="005F257F">
            <w:r>
              <w:t>logo</w:t>
            </w:r>
            <w:r w:rsidR="005F257F" w:rsidRPr="005F257F">
              <w:t>.jpg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BF07F" w14:textId="70883E5F" w:rsidR="005F257F" w:rsidRPr="005F257F" w:rsidRDefault="0083735A" w:rsidP="005F257F">
            <w:r>
              <w:t>Logo for heading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61079" w14:textId="77777777" w:rsidR="005F257F" w:rsidRPr="005F257F" w:rsidRDefault="005F257F" w:rsidP="005F257F">
            <w:r w:rsidRPr="005F257F">
              <w:t>Mandatory</w:t>
            </w:r>
          </w:p>
        </w:tc>
      </w:tr>
    </w:tbl>
    <w:p w14:paraId="0DF113E8" w14:textId="77777777" w:rsidR="005F257F" w:rsidRPr="005F257F" w:rsidRDefault="005F257F" w:rsidP="005F257F">
      <w:r w:rsidRPr="005F257F">
        <w:t>The builder must not decide image placement independently when a mapping is provided.</w:t>
      </w:r>
    </w:p>
    <w:p w14:paraId="6D7E8C69" w14:textId="77777777" w:rsidR="007E517C" w:rsidRDefault="007E517C" w:rsidP="007E517C"/>
    <w:p w14:paraId="0528FBA3" w14:textId="77722967" w:rsidR="00094454" w:rsidRDefault="00094454" w:rsidP="007E517C">
      <w:r>
        <w:t>16. User Experience</w:t>
      </w:r>
    </w:p>
    <w:p w14:paraId="7DD1BF97" w14:textId="77777777" w:rsidR="00094454" w:rsidRPr="00094454" w:rsidRDefault="00094454" w:rsidP="0009445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94454">
        <w:rPr>
          <w:rFonts w:ascii="Segoe UI" w:eastAsia="Times New Roman" w:hAnsi="Segoe UI" w:cs="Segoe UI"/>
          <w:b/>
          <w:bCs/>
          <w:kern w:val="0"/>
          <w:sz w:val="27"/>
          <w:szCs w:val="27"/>
          <w14:ligatures w14:val="none"/>
        </w:rPr>
        <w:t>Screen Transition Animations</w:t>
      </w:r>
    </w:p>
    <w:p w14:paraId="72B0009C" w14:textId="77777777" w:rsidR="00094454" w:rsidRPr="00094454" w:rsidRDefault="00094454" w:rsidP="00094454">
      <w:p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The course must provide smooth visual feedback whenever learners navigate between screens, sections, assessments, scenarios, or content cards.</w:t>
      </w:r>
    </w:p>
    <w:p w14:paraId="65144B25" w14:textId="77777777" w:rsidR="00094454" w:rsidRPr="00094454" w:rsidRDefault="00094454" w:rsidP="00094454">
      <w:pPr>
        <w:spacing w:before="100" w:beforeAutospacing="1" w:after="100" w:afterAutospacing="1" w:line="300" w:lineRule="atLeast"/>
        <w:outlineLvl w:val="3"/>
        <w:rPr>
          <w:rFonts w:ascii="Segoe UI" w:eastAsia="Times New Roman" w:hAnsi="Segoe UI" w:cs="Segoe UI"/>
          <w:b/>
          <w:bCs/>
          <w:kern w:val="0"/>
          <w14:ligatures w14:val="none"/>
        </w:rPr>
      </w:pPr>
      <w:r w:rsidRPr="00094454">
        <w:rPr>
          <w:rFonts w:ascii="Segoe UI" w:eastAsia="Times New Roman" w:hAnsi="Segoe UI" w:cs="Segoe UI"/>
          <w:b/>
          <w:bCs/>
          <w:kern w:val="0"/>
          <w14:ligatures w14:val="none"/>
        </w:rPr>
        <w:t>Requirements</w:t>
      </w:r>
    </w:p>
    <w:p w14:paraId="5693A8A0" w14:textId="77777777" w:rsidR="00094454" w:rsidRPr="00094454" w:rsidRDefault="00094454" w:rsidP="0056488A">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Screen transitions must be animated.</w:t>
      </w:r>
    </w:p>
    <w:p w14:paraId="79B8E853" w14:textId="77777777" w:rsidR="00094454" w:rsidRPr="00094454" w:rsidRDefault="00094454" w:rsidP="0056488A">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 xml:space="preserve">Animation duration: </w:t>
      </w:r>
      <w:r w:rsidRPr="00094454">
        <w:rPr>
          <w:rFonts w:ascii="Segoe UI" w:eastAsia="Times New Roman" w:hAnsi="Segoe UI" w:cs="Segoe UI"/>
          <w:b/>
          <w:bCs/>
          <w:kern w:val="0"/>
          <w:sz w:val="21"/>
          <w:szCs w:val="21"/>
          <w14:ligatures w14:val="none"/>
        </w:rPr>
        <w:t>250-400ms</w:t>
      </w:r>
      <w:r w:rsidRPr="00094454">
        <w:rPr>
          <w:rFonts w:ascii="Segoe UI" w:eastAsia="Times New Roman" w:hAnsi="Segoe UI" w:cs="Segoe UI"/>
          <w:kern w:val="0"/>
          <w:sz w:val="21"/>
          <w:szCs w:val="21"/>
          <w14:ligatures w14:val="none"/>
        </w:rPr>
        <w:t>.</w:t>
      </w:r>
    </w:p>
    <w:p w14:paraId="45B5AF10" w14:textId="77777777" w:rsidR="00094454" w:rsidRPr="00094454" w:rsidRDefault="00094454" w:rsidP="0056488A">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Animations should feel responsive and professional.</w:t>
      </w:r>
    </w:p>
    <w:p w14:paraId="6609DCD7" w14:textId="77777777" w:rsidR="00094454" w:rsidRPr="00094454" w:rsidRDefault="00094454" w:rsidP="0056488A">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Avoid abrupt content replacement.</w:t>
      </w:r>
    </w:p>
    <w:p w14:paraId="236A10C1" w14:textId="77777777" w:rsidR="00094454" w:rsidRPr="00094454" w:rsidRDefault="00094454" w:rsidP="00094454">
      <w:pPr>
        <w:spacing w:before="100" w:beforeAutospacing="1" w:after="100" w:afterAutospacing="1" w:line="300" w:lineRule="atLeast"/>
        <w:outlineLvl w:val="3"/>
        <w:rPr>
          <w:rFonts w:ascii="Segoe UI" w:eastAsia="Times New Roman" w:hAnsi="Segoe UI" w:cs="Segoe UI"/>
          <w:b/>
          <w:bCs/>
          <w:kern w:val="0"/>
          <w14:ligatures w14:val="none"/>
        </w:rPr>
      </w:pPr>
      <w:r w:rsidRPr="00094454">
        <w:rPr>
          <w:rFonts w:ascii="Segoe UI" w:eastAsia="Times New Roman" w:hAnsi="Segoe UI" w:cs="Segoe UI"/>
          <w:b/>
          <w:bCs/>
          <w:kern w:val="0"/>
          <w14:ligatures w14:val="none"/>
        </w:rPr>
        <w:t>Preferred Transition Types</w:t>
      </w:r>
    </w:p>
    <w:p w14:paraId="37117E20" w14:textId="77777777" w:rsidR="00094454" w:rsidRPr="00094454" w:rsidRDefault="00094454" w:rsidP="0056488A">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Fade + slight upward motion</w:t>
      </w:r>
    </w:p>
    <w:p w14:paraId="35206C70" w14:textId="77777777" w:rsidR="00094454" w:rsidRPr="00094454" w:rsidRDefault="00094454" w:rsidP="0056488A">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lastRenderedPageBreak/>
        <w:t>Fade + slide</w:t>
      </w:r>
    </w:p>
    <w:p w14:paraId="37ECE439" w14:textId="77777777" w:rsidR="00094454" w:rsidRPr="00094454" w:rsidRDefault="00094454" w:rsidP="0056488A">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Content reveal animation</w:t>
      </w:r>
    </w:p>
    <w:p w14:paraId="15FC28E4" w14:textId="77777777" w:rsidR="00094454" w:rsidRPr="00094454" w:rsidRDefault="00094454" w:rsidP="0056488A">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Card expansion/collapse animation</w:t>
      </w:r>
    </w:p>
    <w:p w14:paraId="05B95F90" w14:textId="77777777" w:rsidR="00094454" w:rsidRPr="00094454" w:rsidRDefault="00094454" w:rsidP="00094454">
      <w:p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Example:</w:t>
      </w:r>
    </w:p>
    <w:p w14:paraId="3393DBA6" w14:textId="77777777" w:rsidR="00094454" w:rsidRPr="00094454" w:rsidRDefault="00094454" w:rsidP="00094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094454">
        <w:rPr>
          <w:rFonts w:ascii="Courier New" w:eastAsia="Times New Roman" w:hAnsi="Courier New" w:cs="Courier New"/>
          <w:kern w:val="0"/>
          <w:sz w:val="20"/>
          <w:szCs w:val="20"/>
          <w14:ligatures w14:val="none"/>
        </w:rPr>
        <w:t>Current screen fades out (150ms)</w:t>
      </w:r>
    </w:p>
    <w:p w14:paraId="4A5E3BF5" w14:textId="77777777" w:rsidR="00094454" w:rsidRPr="00094454" w:rsidRDefault="00094454" w:rsidP="00094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094454">
        <w:rPr>
          <w:rFonts w:ascii="Courier New" w:eastAsia="Times New Roman" w:hAnsi="Courier New" w:cs="Courier New"/>
          <w:kern w:val="0"/>
          <w:sz w:val="20"/>
          <w:szCs w:val="20"/>
          <w14:ligatures w14:val="none"/>
        </w:rPr>
        <w:t xml:space="preserve">New screen fades in + </w:t>
      </w:r>
      <w:proofErr w:type="spellStart"/>
      <w:r w:rsidRPr="00094454">
        <w:rPr>
          <w:rFonts w:ascii="Courier New" w:eastAsia="Times New Roman" w:hAnsi="Courier New" w:cs="Courier New"/>
          <w:kern w:val="0"/>
          <w:sz w:val="20"/>
          <w:szCs w:val="20"/>
          <w14:ligatures w14:val="none"/>
        </w:rPr>
        <w:t>translateY</w:t>
      </w:r>
      <w:proofErr w:type="spellEnd"/>
      <w:r w:rsidRPr="00094454">
        <w:rPr>
          <w:rFonts w:ascii="Courier New" w:eastAsia="Times New Roman" w:hAnsi="Courier New" w:cs="Courier New"/>
          <w:kern w:val="0"/>
          <w:sz w:val="20"/>
          <w:szCs w:val="20"/>
          <w14:ligatures w14:val="none"/>
        </w:rPr>
        <w:t>(12px → 0) (250ms)</w:t>
      </w:r>
    </w:p>
    <w:p w14:paraId="1C2EF8E1" w14:textId="77777777" w:rsidR="00094454" w:rsidRPr="00094454" w:rsidRDefault="00094454" w:rsidP="00094454">
      <w:pPr>
        <w:spacing w:before="100" w:beforeAutospacing="1" w:after="100" w:afterAutospacing="1" w:line="300" w:lineRule="atLeast"/>
        <w:outlineLvl w:val="3"/>
        <w:rPr>
          <w:rFonts w:ascii="Segoe UI" w:eastAsia="Times New Roman" w:hAnsi="Segoe UI" w:cs="Segoe UI"/>
          <w:b/>
          <w:bCs/>
          <w:kern w:val="0"/>
          <w14:ligatures w14:val="none"/>
        </w:rPr>
      </w:pPr>
      <w:r w:rsidRPr="00094454">
        <w:rPr>
          <w:rFonts w:ascii="Segoe UI" w:eastAsia="Times New Roman" w:hAnsi="Segoe UI" w:cs="Segoe UI"/>
          <w:b/>
          <w:bCs/>
          <w:kern w:val="0"/>
          <w14:ligatures w14:val="none"/>
        </w:rPr>
        <w:t>Prohibited</w:t>
      </w:r>
    </w:p>
    <w:p w14:paraId="510E7F2B" w14:textId="77777777" w:rsidR="00094454" w:rsidRPr="00094454" w:rsidRDefault="00094454" w:rsidP="0056488A">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Instant page replacement</w:t>
      </w:r>
    </w:p>
    <w:p w14:paraId="34316DA3" w14:textId="77777777" w:rsidR="00094454" w:rsidRPr="00094454" w:rsidRDefault="00094454" w:rsidP="0056488A">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Flashing content</w:t>
      </w:r>
    </w:p>
    <w:p w14:paraId="6747D7F6" w14:textId="77777777" w:rsidR="00094454" w:rsidRPr="00094454" w:rsidRDefault="00094454" w:rsidP="0056488A">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Hard refresh appearance</w:t>
      </w:r>
    </w:p>
    <w:p w14:paraId="4A34D8BA" w14:textId="77777777" w:rsidR="00094454" w:rsidRPr="00094454" w:rsidRDefault="00094454" w:rsidP="0056488A">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Abrupt layout jumps</w:t>
      </w:r>
    </w:p>
    <w:p w14:paraId="686B21AC" w14:textId="77777777" w:rsidR="00094454" w:rsidRPr="00094454" w:rsidRDefault="00094454" w:rsidP="00094454">
      <w:p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The learner should always perceive that they have moved from one screen to another.</w:t>
      </w:r>
    </w:p>
    <w:p w14:paraId="263538E1" w14:textId="77777777" w:rsidR="00094454" w:rsidRPr="00094454" w:rsidRDefault="00094454" w:rsidP="00094454">
      <w:pPr>
        <w:pStyle w:val="Heading2"/>
        <w:spacing w:line="300" w:lineRule="atLeast"/>
        <w:rPr>
          <w:rFonts w:ascii="Segoe UI" w:eastAsia="Times New Roman" w:hAnsi="Segoe UI" w:cs="Segoe UI"/>
          <w:b/>
          <w:bCs/>
          <w:color w:val="auto"/>
          <w:kern w:val="0"/>
          <w:sz w:val="36"/>
          <w:szCs w:val="36"/>
          <w14:ligatures w14:val="none"/>
        </w:rPr>
      </w:pPr>
      <w:r>
        <w:t xml:space="preserve">17. </w:t>
      </w:r>
      <w:r w:rsidRPr="00094454">
        <w:rPr>
          <w:rFonts w:ascii="Segoe UI" w:eastAsia="Times New Roman" w:hAnsi="Segoe UI" w:cs="Segoe UI"/>
          <w:b/>
          <w:bCs/>
          <w:color w:val="auto"/>
          <w:kern w:val="0"/>
          <w:sz w:val="36"/>
          <w:szCs w:val="36"/>
          <w14:ligatures w14:val="none"/>
        </w:rPr>
        <w:t>Global Motion &amp; Animation Standards</w:t>
      </w:r>
    </w:p>
    <w:p w14:paraId="62D3D066" w14:textId="77777777" w:rsidR="00094454" w:rsidRPr="00094454" w:rsidRDefault="00094454" w:rsidP="00094454">
      <w:p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The course should feel like a modern web application rather than a static HTML page.</w:t>
      </w:r>
    </w:p>
    <w:p w14:paraId="72EECFE3" w14:textId="77777777" w:rsidR="00094454" w:rsidRPr="00094454" w:rsidRDefault="00094454" w:rsidP="00094454">
      <w:p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Animations should be used consistently for:</w:t>
      </w:r>
    </w:p>
    <w:p w14:paraId="4EAA3AD0" w14:textId="77777777" w:rsidR="00094454" w:rsidRPr="00094454" w:rsidRDefault="00094454" w:rsidP="0009445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94454">
        <w:rPr>
          <w:rFonts w:ascii="Segoe UI" w:eastAsia="Times New Roman" w:hAnsi="Segoe UI" w:cs="Segoe UI"/>
          <w:b/>
          <w:bCs/>
          <w:kern w:val="0"/>
          <w:sz w:val="27"/>
          <w:szCs w:val="27"/>
          <w14:ligatures w14:val="none"/>
        </w:rPr>
        <w:t>Navigation</w:t>
      </w:r>
    </w:p>
    <w:p w14:paraId="739F276F" w14:textId="77777777" w:rsidR="00094454" w:rsidRPr="00094454" w:rsidRDefault="00094454" w:rsidP="0056488A">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Sidebar open/close</w:t>
      </w:r>
    </w:p>
    <w:p w14:paraId="3BB8C06A" w14:textId="77777777" w:rsidR="00094454" w:rsidRPr="00094454" w:rsidRDefault="00094454" w:rsidP="0056488A">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Screen changes</w:t>
      </w:r>
    </w:p>
    <w:p w14:paraId="39BA7C59" w14:textId="77777777" w:rsidR="00094454" w:rsidRPr="00094454" w:rsidRDefault="00094454" w:rsidP="0056488A">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Section changes</w:t>
      </w:r>
    </w:p>
    <w:p w14:paraId="42413401" w14:textId="77777777" w:rsidR="00094454" w:rsidRPr="00094454" w:rsidRDefault="00094454" w:rsidP="0056488A">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Tab changes</w:t>
      </w:r>
    </w:p>
    <w:p w14:paraId="5A74E3C0" w14:textId="77777777" w:rsidR="00094454" w:rsidRPr="00094454" w:rsidRDefault="00094454" w:rsidP="0009445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94454">
        <w:rPr>
          <w:rFonts w:ascii="Segoe UI" w:eastAsia="Times New Roman" w:hAnsi="Segoe UI" w:cs="Segoe UI"/>
          <w:b/>
          <w:bCs/>
          <w:kern w:val="0"/>
          <w:sz w:val="27"/>
          <w:szCs w:val="27"/>
          <w14:ligatures w14:val="none"/>
        </w:rPr>
        <w:t>Interactive Activities</w:t>
      </w:r>
    </w:p>
    <w:p w14:paraId="51523156" w14:textId="77777777" w:rsidR="00094454" w:rsidRPr="00094454" w:rsidRDefault="00094454" w:rsidP="0056488A">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Option selection</w:t>
      </w:r>
    </w:p>
    <w:p w14:paraId="593BA25B" w14:textId="77777777" w:rsidR="00094454" w:rsidRPr="00094454" w:rsidRDefault="00094454" w:rsidP="0056488A">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Correct answer feedback</w:t>
      </w:r>
    </w:p>
    <w:p w14:paraId="5FD06F66" w14:textId="77777777" w:rsidR="00094454" w:rsidRPr="00094454" w:rsidRDefault="00094454" w:rsidP="0056488A">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Incorrect answer feedback</w:t>
      </w:r>
    </w:p>
    <w:p w14:paraId="5A4E7CF0" w14:textId="77777777" w:rsidR="00094454" w:rsidRPr="00094454" w:rsidRDefault="00094454" w:rsidP="0056488A">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Drag and drop completion</w:t>
      </w:r>
    </w:p>
    <w:p w14:paraId="101BD7B6" w14:textId="77777777" w:rsidR="00094454" w:rsidRPr="00094454" w:rsidRDefault="00094454" w:rsidP="0009445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94454">
        <w:rPr>
          <w:rFonts w:ascii="Segoe UI" w:eastAsia="Times New Roman" w:hAnsi="Segoe UI" w:cs="Segoe UI"/>
          <w:b/>
          <w:bCs/>
          <w:kern w:val="0"/>
          <w:sz w:val="27"/>
          <w:szCs w:val="27"/>
          <w14:ligatures w14:val="none"/>
        </w:rPr>
        <w:t>Progress Elements</w:t>
      </w:r>
    </w:p>
    <w:p w14:paraId="172F1066" w14:textId="77777777" w:rsidR="00094454" w:rsidRPr="00094454" w:rsidRDefault="00094454" w:rsidP="0056488A">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XP gain</w:t>
      </w:r>
    </w:p>
    <w:p w14:paraId="0394E423" w14:textId="77777777" w:rsidR="00094454" w:rsidRPr="00094454" w:rsidRDefault="00094454" w:rsidP="0056488A">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Badge unlocks</w:t>
      </w:r>
    </w:p>
    <w:p w14:paraId="0200C658" w14:textId="77777777" w:rsidR="00094454" w:rsidRPr="00094454" w:rsidRDefault="00094454" w:rsidP="0056488A">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lastRenderedPageBreak/>
        <w:t>Progress bar updates</w:t>
      </w:r>
    </w:p>
    <w:p w14:paraId="72C5D736" w14:textId="77777777" w:rsidR="00094454" w:rsidRPr="00094454" w:rsidRDefault="00094454" w:rsidP="0056488A">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Completion celebrations</w:t>
      </w:r>
    </w:p>
    <w:p w14:paraId="2ADE2A22" w14:textId="77777777" w:rsidR="00094454" w:rsidRPr="00094454" w:rsidRDefault="00094454" w:rsidP="0009445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94454">
        <w:rPr>
          <w:rFonts w:ascii="Segoe UI" w:eastAsia="Times New Roman" w:hAnsi="Segoe UI" w:cs="Segoe UI"/>
          <w:b/>
          <w:bCs/>
          <w:kern w:val="0"/>
          <w:sz w:val="27"/>
          <w:szCs w:val="27"/>
          <w14:ligatures w14:val="none"/>
        </w:rPr>
        <w:t>Cards</w:t>
      </w:r>
    </w:p>
    <w:p w14:paraId="280319F8" w14:textId="77777777" w:rsidR="00094454" w:rsidRPr="00094454" w:rsidRDefault="00094454" w:rsidP="0056488A">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Hover states</w:t>
      </w:r>
    </w:p>
    <w:p w14:paraId="1A07FABD" w14:textId="77777777" w:rsidR="00094454" w:rsidRPr="00094454" w:rsidRDefault="00094454" w:rsidP="0056488A">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Expansion</w:t>
      </w:r>
    </w:p>
    <w:p w14:paraId="3F2AEE9D" w14:textId="77777777" w:rsidR="00094454" w:rsidRPr="00094454" w:rsidRDefault="00094454" w:rsidP="0056488A">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Collapse</w:t>
      </w:r>
    </w:p>
    <w:p w14:paraId="6D10E196" w14:textId="77777777" w:rsidR="00094454" w:rsidRPr="00094454" w:rsidRDefault="00094454" w:rsidP="0056488A">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094454">
        <w:rPr>
          <w:rFonts w:ascii="Segoe UI" w:eastAsia="Times New Roman" w:hAnsi="Segoe UI" w:cs="Segoe UI"/>
          <w:kern w:val="0"/>
          <w:sz w:val="21"/>
          <w:szCs w:val="21"/>
          <w14:ligatures w14:val="none"/>
        </w:rPr>
        <w:t>Reveal animations</w:t>
      </w:r>
    </w:p>
    <w:p w14:paraId="5372D9C0" w14:textId="3BAB2E8E" w:rsidR="00094454" w:rsidRPr="007E517C" w:rsidRDefault="00094454" w:rsidP="007E517C"/>
    <w:p w14:paraId="2ADD92BB" w14:textId="77777777" w:rsidR="007E517C" w:rsidRPr="007E517C" w:rsidRDefault="00A43874" w:rsidP="007E517C">
      <w:r>
        <w:pict w14:anchorId="6486C6FE">
          <v:rect id="_x0000_i1038" style="width:0;height:1.5pt" o:hralign="center" o:hrstd="t" o:hr="t" fillcolor="#a0a0a0" stroked="f"/>
        </w:pict>
      </w:r>
    </w:p>
    <w:p w14:paraId="1152C9B5" w14:textId="4F6C3304" w:rsidR="007E517C" w:rsidRPr="007E517C" w:rsidRDefault="007E517C" w:rsidP="007E517C">
      <w:pPr>
        <w:rPr>
          <w:b/>
          <w:bCs/>
        </w:rPr>
      </w:pPr>
      <w:r w:rsidRPr="007E517C">
        <w:t>1</w:t>
      </w:r>
      <w:r w:rsidR="005F257F">
        <w:t>6</w:t>
      </w:r>
      <w:r w:rsidRPr="007E517C">
        <w:t>. Open Decisions Before Build Starts</w:t>
      </w:r>
    </w:p>
    <w:p w14:paraId="11863E22" w14:textId="01950D57" w:rsidR="007E517C" w:rsidRPr="007E517C" w:rsidRDefault="007E517C" w:rsidP="007E517C">
      <w:r w:rsidRPr="007E517C">
        <w:rPr>
          <w:b/>
          <w:bCs/>
        </w:rPr>
        <w:t>Resolved:</w:t>
      </w:r>
      <w:r w:rsidRPr="007E517C">
        <w:br/>
      </w:r>
    </w:p>
    <w:p w14:paraId="660A65AE" w14:textId="77777777" w:rsidR="007E517C" w:rsidRPr="007E517C" w:rsidRDefault="007E517C" w:rsidP="0056488A">
      <w:pPr>
        <w:numPr>
          <w:ilvl w:val="0"/>
          <w:numId w:val="22"/>
        </w:numPr>
      </w:pPr>
      <w:r w:rsidRPr="007E517C">
        <w:rPr>
          <w:rFonts w:ascii="Segoe UI Emoji" w:hAnsi="Segoe UI Emoji" w:cs="Segoe UI Emoji"/>
        </w:rPr>
        <w:t>✅</w:t>
      </w:r>
      <w:r w:rsidRPr="007E517C">
        <w:t xml:space="preserve"> Navigation pattern (§11.2): left to the developer to choose from the three options during build; all three remain valid and should be confirmed once selected.</w:t>
      </w:r>
    </w:p>
    <w:p w14:paraId="37EBC16B" w14:textId="77777777" w:rsidR="007E517C" w:rsidRPr="007E517C" w:rsidRDefault="007E517C" w:rsidP="0056488A">
      <w:pPr>
        <w:numPr>
          <w:ilvl w:val="0"/>
          <w:numId w:val="22"/>
        </w:numPr>
      </w:pPr>
      <w:r w:rsidRPr="007E517C">
        <w:rPr>
          <w:rFonts w:ascii="Segoe UI Emoji" w:hAnsi="Segoe UI Emoji" w:cs="Segoe UI Emoji"/>
        </w:rPr>
        <w:t>✅</w:t>
      </w:r>
      <w:r w:rsidRPr="007E517C">
        <w:t xml:space="preserve"> XP/gamification display: live during the session, with a recap on the completion page.</w:t>
      </w:r>
    </w:p>
    <w:p w14:paraId="6A67ED5A" w14:textId="77777777" w:rsidR="007E517C" w:rsidRPr="007E517C" w:rsidRDefault="007E517C" w:rsidP="0056488A">
      <w:pPr>
        <w:numPr>
          <w:ilvl w:val="0"/>
          <w:numId w:val="22"/>
        </w:numPr>
      </w:pPr>
      <w:r w:rsidRPr="007E517C">
        <w:rPr>
          <w:rFonts w:ascii="Segoe UI Emoji" w:hAnsi="Segoe UI Emoji" w:cs="Segoe UI Emoji"/>
        </w:rPr>
        <w:t>✅</w:t>
      </w:r>
      <w:r w:rsidRPr="007E517C">
        <w:t xml:space="preserve"> Job aid: auto-generated by default from session content; author-provided files override the auto-generated version.</w:t>
      </w:r>
    </w:p>
    <w:p w14:paraId="30097A7A" w14:textId="77777777" w:rsidR="007E517C" w:rsidRPr="007E517C" w:rsidRDefault="007E517C" w:rsidP="007E517C"/>
    <w:p w14:paraId="76AC598F" w14:textId="77777777" w:rsidR="007E517C" w:rsidRPr="007E517C" w:rsidRDefault="007E517C" w:rsidP="007E517C">
      <w:r w:rsidRPr="007E517C">
        <w:rPr>
          <w:b/>
          <w:bCs/>
        </w:rPr>
        <w:t>Still open:</w:t>
      </w:r>
    </w:p>
    <w:p w14:paraId="4CF4A87A" w14:textId="77777777" w:rsidR="007E517C" w:rsidRPr="007E517C" w:rsidRDefault="007E517C" w:rsidP="007E517C">
      <w:r w:rsidRPr="007E517C">
        <w:br/>
      </w:r>
    </w:p>
    <w:p w14:paraId="60F02EF4" w14:textId="77777777" w:rsidR="007E517C" w:rsidRPr="007E517C" w:rsidRDefault="007E517C" w:rsidP="0056488A">
      <w:pPr>
        <w:numPr>
          <w:ilvl w:val="0"/>
          <w:numId w:val="23"/>
        </w:numPr>
      </w:pPr>
      <w:r w:rsidRPr="007E517C">
        <w:t>Final course title and header image for the cover page.</w:t>
      </w:r>
    </w:p>
    <w:p w14:paraId="79463049" w14:textId="77777777" w:rsidR="007E517C" w:rsidRPr="007E517C" w:rsidRDefault="007E517C" w:rsidP="0056488A">
      <w:pPr>
        <w:numPr>
          <w:ilvl w:val="0"/>
          <w:numId w:val="23"/>
        </w:numPr>
      </w:pPr>
      <w:r w:rsidRPr="007E517C">
        <w:t>Confirm job aid file format assumption (PDF).</w:t>
      </w:r>
    </w:p>
    <w:p w14:paraId="14B76512" w14:textId="77777777" w:rsidR="007E517C" w:rsidRPr="007E517C" w:rsidRDefault="007E517C" w:rsidP="007E517C"/>
    <w:p w14:paraId="5AAD2374" w14:textId="77777777" w:rsidR="007E517C" w:rsidRPr="007E517C" w:rsidRDefault="00A43874" w:rsidP="007E517C">
      <w:r>
        <w:pict w14:anchorId="218CDF4F">
          <v:rect id="_x0000_i1039" style="width:0;height:1.5pt" o:hralign="center" o:hrstd="t" o:hr="t" fillcolor="#a0a0a0" stroked="f"/>
        </w:pict>
      </w:r>
    </w:p>
    <w:p w14:paraId="3F35F0A8" w14:textId="398816D5" w:rsidR="007E517C" w:rsidRPr="007E517C" w:rsidRDefault="007E517C" w:rsidP="007E517C">
      <w:pPr>
        <w:rPr>
          <w:b/>
          <w:bCs/>
        </w:rPr>
      </w:pPr>
      <w:r w:rsidRPr="007E517C">
        <w:t>1</w:t>
      </w:r>
      <w:r w:rsidR="005F257F">
        <w:t>7</w:t>
      </w:r>
      <w:r w:rsidRPr="007E517C">
        <w:t>. Recommended Next Step: Low-Fidelity Framework</w:t>
      </w:r>
    </w:p>
    <w:p w14:paraId="2151D057" w14:textId="3C3CAED5" w:rsidR="007E517C" w:rsidRPr="007E517C" w:rsidRDefault="007E517C" w:rsidP="007E517C">
      <w:r w:rsidRPr="007E517C">
        <w:lastRenderedPageBreak/>
        <w:t xml:space="preserve">Before committing to a final visual build, it's worth producing a </w:t>
      </w:r>
      <w:r w:rsidRPr="007E517C">
        <w:rPr>
          <w:b/>
          <w:bCs/>
        </w:rPr>
        <w:t>low-fidelity version of one session</w:t>
      </w:r>
      <w:r w:rsidRPr="007E517C">
        <w:t xml:space="preserve"> first (greyscale/wireframe, real block sequence and gating logic, placeholder text and images). This lets you validate:</w:t>
      </w:r>
    </w:p>
    <w:p w14:paraId="5AB25C37" w14:textId="77777777" w:rsidR="007E517C" w:rsidRPr="007E517C" w:rsidRDefault="007E517C" w:rsidP="0056488A">
      <w:pPr>
        <w:numPr>
          <w:ilvl w:val="0"/>
          <w:numId w:val="24"/>
        </w:numPr>
      </w:pPr>
      <w:r w:rsidRPr="007E517C">
        <w:t>The card-by-card pacing and reveal-on-continue/scroll behavior</w:t>
      </w:r>
    </w:p>
    <w:p w14:paraId="0788962E" w14:textId="77777777" w:rsidR="007E517C" w:rsidRPr="007E517C" w:rsidRDefault="007E517C" w:rsidP="0056488A">
      <w:pPr>
        <w:numPr>
          <w:ilvl w:val="0"/>
          <w:numId w:val="24"/>
        </w:numPr>
      </w:pPr>
      <w:r w:rsidRPr="007E517C">
        <w:t>The mobile text-chunking rule (§6.1) at actual screen sizes</w:t>
      </w:r>
    </w:p>
    <w:p w14:paraId="1DF62147" w14:textId="77777777" w:rsidR="007E517C" w:rsidRPr="007E517C" w:rsidRDefault="007E517C" w:rsidP="0056488A">
      <w:pPr>
        <w:numPr>
          <w:ilvl w:val="0"/>
          <w:numId w:val="24"/>
        </w:numPr>
      </w:pPr>
      <w:r w:rsidRPr="007E517C">
        <w:t>The chosen navigation pattern (§11.2) feel in practice</w:t>
      </w:r>
    </w:p>
    <w:p w14:paraId="06676DF9" w14:textId="77777777" w:rsidR="007E517C" w:rsidRPr="007E517C" w:rsidRDefault="007E517C" w:rsidP="0056488A">
      <w:pPr>
        <w:numPr>
          <w:ilvl w:val="0"/>
          <w:numId w:val="24"/>
        </w:numPr>
      </w:pPr>
      <w:r w:rsidRPr="007E517C">
        <w:t>Activity interaction types (drag-drop, sorting, etc.) functioning correctly before visual polish is applied</w:t>
      </w:r>
    </w:p>
    <w:p w14:paraId="48F2A061" w14:textId="77777777" w:rsidR="007E517C" w:rsidRPr="007E517C" w:rsidRDefault="007E517C" w:rsidP="007E517C"/>
    <w:p w14:paraId="1EFF888D" w14:textId="77777777" w:rsidR="007E517C" w:rsidRPr="007E517C" w:rsidRDefault="007E517C" w:rsidP="007E517C">
      <w:r w:rsidRPr="007E517C">
        <w:t>Once the low-fi pass is approved, the same structure gets carried into the final template with your branding, imagery, and content.</w:t>
      </w:r>
    </w:p>
    <w:p w14:paraId="4C263E7F" w14:textId="77777777" w:rsidR="007E517C" w:rsidRPr="007E517C" w:rsidRDefault="007E517C" w:rsidP="007E517C"/>
    <w:p w14:paraId="72386D98" w14:textId="77777777" w:rsidR="007E517C" w:rsidRPr="007E517C" w:rsidRDefault="00A43874" w:rsidP="007E517C">
      <w:r>
        <w:pict w14:anchorId="345F95CB">
          <v:rect id="_x0000_i1040" style="width:0;height:1.5pt" o:hralign="center" o:hrstd="t" o:hr="t" fillcolor="#a0a0a0" stroked="f"/>
        </w:pict>
      </w:r>
    </w:p>
    <w:p w14:paraId="79D149CA" w14:textId="77777777" w:rsidR="007E517C" w:rsidRPr="007E517C" w:rsidRDefault="007E517C" w:rsidP="007E517C"/>
    <w:p w14:paraId="49E81630" w14:textId="2A9A9497" w:rsidR="00F15C87" w:rsidRDefault="007E517C">
      <w:r w:rsidRPr="007E517C">
        <w:rPr>
          <w:i/>
          <w:iCs/>
        </w:rPr>
        <w:t>This is v1 of the build prompt. Once confirmed, pair this document with the course architecture and Session 1's source content to build Session 1 first. Once Session 1 is reviewed and approved, the same process repeats for Sessions 2 through 5 as their resources are provided</w:t>
      </w:r>
    </w:p>
    <w:sectPr w:rsidR="00F15C87">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5F0CA" w14:textId="77777777" w:rsidR="00A43874" w:rsidRDefault="00A43874" w:rsidP="007E517C">
      <w:pPr>
        <w:spacing w:after="0" w:line="240" w:lineRule="auto"/>
      </w:pPr>
      <w:r>
        <w:separator/>
      </w:r>
    </w:p>
  </w:endnote>
  <w:endnote w:type="continuationSeparator" w:id="0">
    <w:p w14:paraId="227EE422" w14:textId="77777777" w:rsidR="00A43874" w:rsidRDefault="00A43874" w:rsidP="007E5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056C" w14:textId="77777777" w:rsidR="00A43874" w:rsidRDefault="00A43874" w:rsidP="007E517C">
      <w:pPr>
        <w:spacing w:after="0" w:line="240" w:lineRule="auto"/>
      </w:pPr>
      <w:r>
        <w:separator/>
      </w:r>
    </w:p>
  </w:footnote>
  <w:footnote w:type="continuationSeparator" w:id="0">
    <w:p w14:paraId="76A1DE95" w14:textId="77777777" w:rsidR="00A43874" w:rsidRDefault="00A43874" w:rsidP="007E5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8623" w14:textId="7CF90374" w:rsidR="007E517C" w:rsidRDefault="007E517C">
    <w:pPr>
      <w:pStyle w:val="Header"/>
    </w:pPr>
    <w:r>
      <w:rPr>
        <w:noProof/>
      </w:rPr>
      <mc:AlternateContent>
        <mc:Choice Requires="wps">
          <w:drawing>
            <wp:anchor distT="0" distB="0" distL="0" distR="0" simplePos="0" relativeHeight="251659264" behindDoc="0" locked="0" layoutInCell="1" allowOverlap="1" wp14:anchorId="780675F8" wp14:editId="2CC78867">
              <wp:simplePos x="635" y="635"/>
              <wp:positionH relativeFrom="page">
                <wp:align>left</wp:align>
              </wp:positionH>
              <wp:positionV relativeFrom="page">
                <wp:align>top</wp:align>
              </wp:positionV>
              <wp:extent cx="1065530" cy="405765"/>
              <wp:effectExtent l="0" t="0" r="1270" b="13335"/>
              <wp:wrapNone/>
              <wp:docPr id="1145701384"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28C7F4D9" w14:textId="1A08F63C" w:rsidR="007E517C" w:rsidRPr="007E517C" w:rsidRDefault="007E517C" w:rsidP="007E517C">
                          <w:pPr>
                            <w:spacing w:after="0"/>
                            <w:rPr>
                              <w:rFonts w:ascii="Aptos" w:eastAsia="Aptos" w:hAnsi="Aptos" w:cs="Aptos"/>
                              <w:noProof/>
                              <w:color w:val="8E6A00"/>
                            </w:rPr>
                          </w:pPr>
                          <w:r w:rsidRPr="007E517C">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80675F8" id="_x0000_t202" coordsize="21600,21600" o:spt="202" path="m,l,21600r21600,l21600,xe">
              <v:stroke joinstyle="miter"/>
              <v:path gradientshapeok="t" o:connecttype="rect"/>
            </v:shapetype>
            <v:shape id="Text Box 2" o:spid="_x0000_s1026" type="#_x0000_t202" alt="Confidential" style="position:absolute;margin-left:0;margin-top:0;width:83.9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" filled="f" stroked="f">
              <v:textbox style="mso-fit-shape-to-text:t" inset="20pt,15pt,0,0">
                <w:txbxContent>
                  <w:p w14:paraId="28C7F4D9" w14:textId="1A08F63C" w:rsidR="007E517C" w:rsidRPr="007E517C" w:rsidRDefault="007E517C" w:rsidP="007E517C">
                    <w:pPr>
                      <w:spacing w:after="0"/>
                      <w:rPr>
                        <w:rFonts w:ascii="Aptos" w:eastAsia="Aptos" w:hAnsi="Aptos" w:cs="Aptos"/>
                        <w:noProof/>
                        <w:color w:val="8E6A00"/>
                      </w:rPr>
                    </w:pPr>
                    <w:r w:rsidRPr="007E517C">
                      <w:rPr>
                        <w:rFonts w:ascii="Aptos" w:eastAsia="Aptos" w:hAnsi="Aptos" w:cs="Aptos"/>
                        <w:noProof/>
                        <w:color w:val="8E6A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0A3F" w14:textId="13585FDA" w:rsidR="007E517C" w:rsidRDefault="007E517C">
    <w:pPr>
      <w:pStyle w:val="Header"/>
    </w:pPr>
    <w:r>
      <w:rPr>
        <w:noProof/>
      </w:rPr>
      <mc:AlternateContent>
        <mc:Choice Requires="wps">
          <w:drawing>
            <wp:anchor distT="0" distB="0" distL="0" distR="0" simplePos="0" relativeHeight="251660288" behindDoc="0" locked="0" layoutInCell="1" allowOverlap="1" wp14:anchorId="4061E305" wp14:editId="5350FA75">
              <wp:simplePos x="914400" y="457200"/>
              <wp:positionH relativeFrom="page">
                <wp:align>left</wp:align>
              </wp:positionH>
              <wp:positionV relativeFrom="page">
                <wp:align>top</wp:align>
              </wp:positionV>
              <wp:extent cx="1065530" cy="405765"/>
              <wp:effectExtent l="0" t="0" r="1270" b="13335"/>
              <wp:wrapNone/>
              <wp:docPr id="1751627859"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5C86A79C" w14:textId="34D8E4C3" w:rsidR="007E517C" w:rsidRPr="007E517C" w:rsidRDefault="007E517C" w:rsidP="007E517C">
                          <w:pPr>
                            <w:spacing w:after="0"/>
                            <w:rPr>
                              <w:rFonts w:ascii="Aptos" w:eastAsia="Aptos" w:hAnsi="Aptos" w:cs="Aptos"/>
                              <w:noProof/>
                              <w:color w:val="8E6A00"/>
                            </w:rPr>
                          </w:pPr>
                          <w:r w:rsidRPr="007E517C">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61E305" id="_x0000_t202" coordsize="21600,21600" o:spt="202" path="m,l,21600r21600,l21600,xe">
              <v:stroke joinstyle="miter"/>
              <v:path gradientshapeok="t" o:connecttype="rect"/>
            </v:shapetype>
            <v:shape id="Text Box 3" o:spid="_x0000_s1027" type="#_x0000_t202" alt="Confidential" style="position:absolute;margin-left:0;margin-top:0;width:83.9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" filled="f" stroked="f">
              <v:textbox style="mso-fit-shape-to-text:t" inset="20pt,15pt,0,0">
                <w:txbxContent>
                  <w:p w14:paraId="5C86A79C" w14:textId="34D8E4C3" w:rsidR="007E517C" w:rsidRPr="007E517C" w:rsidRDefault="007E517C" w:rsidP="007E517C">
                    <w:pPr>
                      <w:spacing w:after="0"/>
                      <w:rPr>
                        <w:rFonts w:ascii="Aptos" w:eastAsia="Aptos" w:hAnsi="Aptos" w:cs="Aptos"/>
                        <w:noProof/>
                        <w:color w:val="8E6A00"/>
                      </w:rPr>
                    </w:pPr>
                    <w:r w:rsidRPr="007E517C">
                      <w:rPr>
                        <w:rFonts w:ascii="Aptos" w:eastAsia="Aptos" w:hAnsi="Aptos" w:cs="Aptos"/>
                        <w:noProof/>
                        <w:color w:val="8E6A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FE04" w14:textId="6608C17C" w:rsidR="007E517C" w:rsidRDefault="007E517C">
    <w:pPr>
      <w:pStyle w:val="Header"/>
    </w:pPr>
    <w:r>
      <w:rPr>
        <w:noProof/>
      </w:rPr>
      <mc:AlternateContent>
        <mc:Choice Requires="wps">
          <w:drawing>
            <wp:anchor distT="0" distB="0" distL="0" distR="0" simplePos="0" relativeHeight="251658240" behindDoc="0" locked="0" layoutInCell="1" allowOverlap="1" wp14:anchorId="78F3ACED" wp14:editId="7676313A">
              <wp:simplePos x="635" y="635"/>
              <wp:positionH relativeFrom="page">
                <wp:align>left</wp:align>
              </wp:positionH>
              <wp:positionV relativeFrom="page">
                <wp:align>top</wp:align>
              </wp:positionV>
              <wp:extent cx="1065530" cy="405765"/>
              <wp:effectExtent l="0" t="0" r="1270" b="13335"/>
              <wp:wrapNone/>
              <wp:docPr id="1021363748"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16CA5854" w14:textId="6BAB43A3" w:rsidR="007E517C" w:rsidRPr="007E517C" w:rsidRDefault="007E517C" w:rsidP="007E517C">
                          <w:pPr>
                            <w:spacing w:after="0"/>
                            <w:rPr>
                              <w:rFonts w:ascii="Aptos" w:eastAsia="Aptos" w:hAnsi="Aptos" w:cs="Aptos"/>
                              <w:noProof/>
                              <w:color w:val="8E6A00"/>
                            </w:rPr>
                          </w:pPr>
                          <w:r w:rsidRPr="007E517C">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8F3ACED" id="_x0000_t202" coordsize="21600,21600" o:spt="202" path="m,l,21600r21600,l21600,xe">
              <v:stroke joinstyle="miter"/>
              <v:path gradientshapeok="t" o:connecttype="rect"/>
            </v:shapetype>
            <v:shape id="Text Box 1" o:spid="_x0000_s1028" type="#_x0000_t202" alt="Confidential" style="position:absolute;margin-left:0;margin-top:0;width:83.9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" filled="f" stroked="f">
              <v:textbox style="mso-fit-shape-to-text:t" inset="20pt,15pt,0,0">
                <w:txbxContent>
                  <w:p w14:paraId="16CA5854" w14:textId="6BAB43A3" w:rsidR="007E517C" w:rsidRPr="007E517C" w:rsidRDefault="007E517C" w:rsidP="007E517C">
                    <w:pPr>
                      <w:spacing w:after="0"/>
                      <w:rPr>
                        <w:rFonts w:ascii="Aptos" w:eastAsia="Aptos" w:hAnsi="Aptos" w:cs="Aptos"/>
                        <w:noProof/>
                        <w:color w:val="8E6A00"/>
                      </w:rPr>
                    </w:pPr>
                    <w:r w:rsidRPr="007E517C">
                      <w:rPr>
                        <w:rFonts w:ascii="Aptos" w:eastAsia="Aptos" w:hAnsi="Aptos" w:cs="Aptos"/>
                        <w:noProof/>
                        <w:color w:val="8E6A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6AB"/>
    <w:multiLevelType w:val="multilevel"/>
    <w:tmpl w:val="885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29E3"/>
    <w:multiLevelType w:val="multilevel"/>
    <w:tmpl w:val="6D1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657D"/>
    <w:multiLevelType w:val="multilevel"/>
    <w:tmpl w:val="698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E42E0"/>
    <w:multiLevelType w:val="multilevel"/>
    <w:tmpl w:val="BCF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959B0"/>
    <w:multiLevelType w:val="multilevel"/>
    <w:tmpl w:val="15A4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D4DF3"/>
    <w:multiLevelType w:val="multilevel"/>
    <w:tmpl w:val="65A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D086B"/>
    <w:multiLevelType w:val="multilevel"/>
    <w:tmpl w:val="68EC9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A7F44"/>
    <w:multiLevelType w:val="multilevel"/>
    <w:tmpl w:val="5FC4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F6194"/>
    <w:multiLevelType w:val="multilevel"/>
    <w:tmpl w:val="702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149BC"/>
    <w:multiLevelType w:val="multilevel"/>
    <w:tmpl w:val="D636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F7230"/>
    <w:multiLevelType w:val="multilevel"/>
    <w:tmpl w:val="F892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80A6F"/>
    <w:multiLevelType w:val="multilevel"/>
    <w:tmpl w:val="E8A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472BC"/>
    <w:multiLevelType w:val="multilevel"/>
    <w:tmpl w:val="E52C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1390C"/>
    <w:multiLevelType w:val="multilevel"/>
    <w:tmpl w:val="A29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F0846"/>
    <w:multiLevelType w:val="multilevel"/>
    <w:tmpl w:val="06B8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C4496"/>
    <w:multiLevelType w:val="multilevel"/>
    <w:tmpl w:val="076E7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C7C23"/>
    <w:multiLevelType w:val="multilevel"/>
    <w:tmpl w:val="4D34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B7B5A"/>
    <w:multiLevelType w:val="multilevel"/>
    <w:tmpl w:val="1190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B1E6E"/>
    <w:multiLevelType w:val="multilevel"/>
    <w:tmpl w:val="24A6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336C0"/>
    <w:multiLevelType w:val="multilevel"/>
    <w:tmpl w:val="697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C0CDC"/>
    <w:multiLevelType w:val="multilevel"/>
    <w:tmpl w:val="F4F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F2DDA"/>
    <w:multiLevelType w:val="multilevel"/>
    <w:tmpl w:val="673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B049B"/>
    <w:multiLevelType w:val="multilevel"/>
    <w:tmpl w:val="A53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E74FF"/>
    <w:multiLevelType w:val="multilevel"/>
    <w:tmpl w:val="543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20B8D"/>
    <w:multiLevelType w:val="multilevel"/>
    <w:tmpl w:val="8AE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25B83"/>
    <w:multiLevelType w:val="multilevel"/>
    <w:tmpl w:val="E2A0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B71EC"/>
    <w:multiLevelType w:val="multilevel"/>
    <w:tmpl w:val="57AA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D7069"/>
    <w:multiLevelType w:val="multilevel"/>
    <w:tmpl w:val="74A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E22F8"/>
    <w:multiLevelType w:val="multilevel"/>
    <w:tmpl w:val="6AFA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86E2B"/>
    <w:multiLevelType w:val="multilevel"/>
    <w:tmpl w:val="6924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D64C0"/>
    <w:multiLevelType w:val="multilevel"/>
    <w:tmpl w:val="B3F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74D47"/>
    <w:multiLevelType w:val="multilevel"/>
    <w:tmpl w:val="CBC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AB584C"/>
    <w:multiLevelType w:val="multilevel"/>
    <w:tmpl w:val="4A3AF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0267B"/>
    <w:multiLevelType w:val="multilevel"/>
    <w:tmpl w:val="0536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D64BC"/>
    <w:multiLevelType w:val="multilevel"/>
    <w:tmpl w:val="9F3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46738"/>
    <w:multiLevelType w:val="multilevel"/>
    <w:tmpl w:val="5202A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645B8"/>
    <w:multiLevelType w:val="multilevel"/>
    <w:tmpl w:val="A8487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12A4A"/>
    <w:multiLevelType w:val="multilevel"/>
    <w:tmpl w:val="25C2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B594D"/>
    <w:multiLevelType w:val="multilevel"/>
    <w:tmpl w:val="3AFA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065744"/>
    <w:multiLevelType w:val="multilevel"/>
    <w:tmpl w:val="4CF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E7796"/>
    <w:multiLevelType w:val="multilevel"/>
    <w:tmpl w:val="2A9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BC59CB"/>
    <w:multiLevelType w:val="multilevel"/>
    <w:tmpl w:val="24F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7695F"/>
    <w:multiLevelType w:val="multilevel"/>
    <w:tmpl w:val="4C0C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F5542"/>
    <w:multiLevelType w:val="multilevel"/>
    <w:tmpl w:val="F584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C84F98"/>
    <w:multiLevelType w:val="multilevel"/>
    <w:tmpl w:val="9164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A93AF9"/>
    <w:multiLevelType w:val="multilevel"/>
    <w:tmpl w:val="4F3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B3B0F"/>
    <w:multiLevelType w:val="multilevel"/>
    <w:tmpl w:val="C06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DE7361"/>
    <w:multiLevelType w:val="multilevel"/>
    <w:tmpl w:val="685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720177">
    <w:abstractNumId w:val="32"/>
  </w:num>
  <w:num w:numId="2" w16cid:durableId="1487864400">
    <w:abstractNumId w:val="32"/>
    <w:lvlOverride w:ilvl="1">
      <w:lvl w:ilvl="1">
        <w:numFmt w:val="bullet"/>
        <w:lvlText w:val=""/>
        <w:lvlJc w:val="left"/>
        <w:pPr>
          <w:tabs>
            <w:tab w:val="num" w:pos="1440"/>
          </w:tabs>
          <w:ind w:left="1440" w:hanging="360"/>
        </w:pPr>
        <w:rPr>
          <w:rFonts w:ascii="Symbol" w:hAnsi="Symbol" w:hint="default"/>
          <w:sz w:val="20"/>
        </w:rPr>
      </w:lvl>
    </w:lvlOverride>
  </w:num>
  <w:num w:numId="3" w16cid:durableId="1997950863">
    <w:abstractNumId w:val="32"/>
    <w:lvlOverride w:ilvl="1">
      <w:lvl w:ilvl="1">
        <w:numFmt w:val="bullet"/>
        <w:lvlText w:val=""/>
        <w:lvlJc w:val="left"/>
        <w:pPr>
          <w:tabs>
            <w:tab w:val="num" w:pos="1440"/>
          </w:tabs>
          <w:ind w:left="1440" w:hanging="360"/>
        </w:pPr>
        <w:rPr>
          <w:rFonts w:ascii="Symbol" w:hAnsi="Symbol" w:hint="default"/>
          <w:sz w:val="20"/>
        </w:rPr>
      </w:lvl>
    </w:lvlOverride>
  </w:num>
  <w:num w:numId="4" w16cid:durableId="1558466849">
    <w:abstractNumId w:val="29"/>
  </w:num>
  <w:num w:numId="5" w16cid:durableId="1042487449">
    <w:abstractNumId w:val="9"/>
  </w:num>
  <w:num w:numId="6" w16cid:durableId="132870027">
    <w:abstractNumId w:val="21"/>
  </w:num>
  <w:num w:numId="7" w16cid:durableId="1714579177">
    <w:abstractNumId w:val="40"/>
  </w:num>
  <w:num w:numId="8" w16cid:durableId="1182623232">
    <w:abstractNumId w:val="18"/>
  </w:num>
  <w:num w:numId="9" w16cid:durableId="331489836">
    <w:abstractNumId w:val="18"/>
    <w:lvlOverride w:ilvl="1">
      <w:lvl w:ilvl="1">
        <w:numFmt w:val="bullet"/>
        <w:lvlText w:val=""/>
        <w:lvlJc w:val="left"/>
        <w:pPr>
          <w:tabs>
            <w:tab w:val="num" w:pos="1440"/>
          </w:tabs>
          <w:ind w:left="1440" w:hanging="360"/>
        </w:pPr>
        <w:rPr>
          <w:rFonts w:ascii="Symbol" w:hAnsi="Symbol" w:hint="default"/>
          <w:sz w:val="20"/>
        </w:rPr>
      </w:lvl>
    </w:lvlOverride>
  </w:num>
  <w:num w:numId="10" w16cid:durableId="1817644000">
    <w:abstractNumId w:val="18"/>
    <w:lvlOverride w:ilvl="1">
      <w:lvl w:ilvl="1">
        <w:numFmt w:val="bullet"/>
        <w:lvlText w:val=""/>
        <w:lvlJc w:val="left"/>
        <w:pPr>
          <w:tabs>
            <w:tab w:val="num" w:pos="1440"/>
          </w:tabs>
          <w:ind w:left="1440" w:hanging="360"/>
        </w:pPr>
        <w:rPr>
          <w:rFonts w:ascii="Symbol" w:hAnsi="Symbol" w:hint="default"/>
          <w:sz w:val="20"/>
        </w:rPr>
      </w:lvl>
    </w:lvlOverride>
  </w:num>
  <w:num w:numId="11" w16cid:durableId="1492213922">
    <w:abstractNumId w:val="18"/>
    <w:lvlOverride w:ilvl="1">
      <w:lvl w:ilvl="1">
        <w:numFmt w:val="bullet"/>
        <w:lvlText w:val=""/>
        <w:lvlJc w:val="left"/>
        <w:pPr>
          <w:tabs>
            <w:tab w:val="num" w:pos="1440"/>
          </w:tabs>
          <w:ind w:left="1440" w:hanging="360"/>
        </w:pPr>
        <w:rPr>
          <w:rFonts w:ascii="Symbol" w:hAnsi="Symbol" w:hint="default"/>
          <w:sz w:val="20"/>
        </w:rPr>
      </w:lvl>
    </w:lvlOverride>
  </w:num>
  <w:num w:numId="12" w16cid:durableId="1053037856">
    <w:abstractNumId w:val="13"/>
  </w:num>
  <w:num w:numId="13" w16cid:durableId="759791170">
    <w:abstractNumId w:val="6"/>
  </w:num>
  <w:num w:numId="14" w16cid:durableId="1392340991">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468325007">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753311892">
    <w:abstractNumId w:val="33"/>
  </w:num>
  <w:num w:numId="17" w16cid:durableId="1401637792">
    <w:abstractNumId w:val="33"/>
    <w:lvlOverride w:ilvl="1">
      <w:lvl w:ilvl="1">
        <w:numFmt w:val="bullet"/>
        <w:lvlText w:val=""/>
        <w:lvlJc w:val="left"/>
        <w:pPr>
          <w:tabs>
            <w:tab w:val="num" w:pos="1440"/>
          </w:tabs>
          <w:ind w:left="1440" w:hanging="360"/>
        </w:pPr>
        <w:rPr>
          <w:rFonts w:ascii="Symbol" w:hAnsi="Symbol" w:hint="default"/>
          <w:sz w:val="20"/>
        </w:rPr>
      </w:lvl>
    </w:lvlOverride>
  </w:num>
  <w:num w:numId="18" w16cid:durableId="2103213241">
    <w:abstractNumId w:val="33"/>
    <w:lvlOverride w:ilvl="1">
      <w:lvl w:ilvl="1">
        <w:numFmt w:val="bullet"/>
        <w:lvlText w:val=""/>
        <w:lvlJc w:val="left"/>
        <w:pPr>
          <w:tabs>
            <w:tab w:val="num" w:pos="1440"/>
          </w:tabs>
          <w:ind w:left="1440" w:hanging="360"/>
        </w:pPr>
        <w:rPr>
          <w:rFonts w:ascii="Symbol" w:hAnsi="Symbol" w:hint="default"/>
          <w:sz w:val="20"/>
        </w:rPr>
      </w:lvl>
    </w:lvlOverride>
  </w:num>
  <w:num w:numId="19" w16cid:durableId="1908373463">
    <w:abstractNumId w:val="33"/>
    <w:lvlOverride w:ilvl="1">
      <w:lvl w:ilvl="1">
        <w:numFmt w:val="bullet"/>
        <w:lvlText w:val=""/>
        <w:lvlJc w:val="left"/>
        <w:pPr>
          <w:tabs>
            <w:tab w:val="num" w:pos="1440"/>
          </w:tabs>
          <w:ind w:left="1440" w:hanging="360"/>
        </w:pPr>
        <w:rPr>
          <w:rFonts w:ascii="Symbol" w:hAnsi="Symbol" w:hint="default"/>
          <w:sz w:val="20"/>
        </w:rPr>
      </w:lvl>
    </w:lvlOverride>
  </w:num>
  <w:num w:numId="20" w16cid:durableId="2006856229">
    <w:abstractNumId w:val="25"/>
  </w:num>
  <w:num w:numId="21" w16cid:durableId="1363215249">
    <w:abstractNumId w:val="35"/>
  </w:num>
  <w:num w:numId="22" w16cid:durableId="1933733497">
    <w:abstractNumId w:val="39"/>
  </w:num>
  <w:num w:numId="23" w16cid:durableId="888030516">
    <w:abstractNumId w:val="44"/>
  </w:num>
  <w:num w:numId="24" w16cid:durableId="2052461351">
    <w:abstractNumId w:val="4"/>
  </w:num>
  <w:num w:numId="25" w16cid:durableId="580678953">
    <w:abstractNumId w:val="10"/>
  </w:num>
  <w:num w:numId="26" w16cid:durableId="247621847">
    <w:abstractNumId w:val="0"/>
  </w:num>
  <w:num w:numId="27" w16cid:durableId="1847746404">
    <w:abstractNumId w:val="15"/>
  </w:num>
  <w:num w:numId="28" w16cid:durableId="1248660555">
    <w:abstractNumId w:val="26"/>
  </w:num>
  <w:num w:numId="29" w16cid:durableId="1193809777">
    <w:abstractNumId w:val="19"/>
  </w:num>
  <w:num w:numId="30" w16cid:durableId="1365984813">
    <w:abstractNumId w:val="36"/>
  </w:num>
  <w:num w:numId="31" w16cid:durableId="276108523">
    <w:abstractNumId w:val="34"/>
  </w:num>
  <w:num w:numId="32" w16cid:durableId="1599170987">
    <w:abstractNumId w:val="17"/>
  </w:num>
  <w:num w:numId="33" w16cid:durableId="764155909">
    <w:abstractNumId w:val="5"/>
  </w:num>
  <w:num w:numId="34" w16cid:durableId="958142243">
    <w:abstractNumId w:val="12"/>
  </w:num>
  <w:num w:numId="35" w16cid:durableId="437993977">
    <w:abstractNumId w:val="31"/>
  </w:num>
  <w:num w:numId="36" w16cid:durableId="1871795178">
    <w:abstractNumId w:val="11"/>
  </w:num>
  <w:num w:numId="37" w16cid:durableId="395979821">
    <w:abstractNumId w:val="3"/>
  </w:num>
  <w:num w:numId="38" w16cid:durableId="230388578">
    <w:abstractNumId w:val="38"/>
  </w:num>
  <w:num w:numId="39" w16cid:durableId="1597784038">
    <w:abstractNumId w:val="8"/>
  </w:num>
  <w:num w:numId="40" w16cid:durableId="1037702175">
    <w:abstractNumId w:val="23"/>
  </w:num>
  <w:num w:numId="41" w16cid:durableId="198011427">
    <w:abstractNumId w:val="2"/>
  </w:num>
  <w:num w:numId="42" w16cid:durableId="1670401414">
    <w:abstractNumId w:val="46"/>
  </w:num>
  <w:num w:numId="43" w16cid:durableId="87697976">
    <w:abstractNumId w:val="22"/>
  </w:num>
  <w:num w:numId="44" w16cid:durableId="570770096">
    <w:abstractNumId w:val="30"/>
  </w:num>
  <w:num w:numId="45" w16cid:durableId="1891577704">
    <w:abstractNumId w:val="7"/>
  </w:num>
  <w:num w:numId="46" w16cid:durableId="1728921083">
    <w:abstractNumId w:val="28"/>
  </w:num>
  <w:num w:numId="47" w16cid:durableId="816456845">
    <w:abstractNumId w:val="16"/>
  </w:num>
  <w:num w:numId="48" w16cid:durableId="478695357">
    <w:abstractNumId w:val="43"/>
  </w:num>
  <w:num w:numId="49" w16cid:durableId="559051724">
    <w:abstractNumId w:val="45"/>
  </w:num>
  <w:num w:numId="50" w16cid:durableId="1968974568">
    <w:abstractNumId w:val="14"/>
  </w:num>
  <w:num w:numId="51" w16cid:durableId="1863975038">
    <w:abstractNumId w:val="20"/>
  </w:num>
  <w:num w:numId="52" w16cid:durableId="1264414483">
    <w:abstractNumId w:val="1"/>
  </w:num>
  <w:num w:numId="53" w16cid:durableId="187989572">
    <w:abstractNumId w:val="37"/>
  </w:num>
  <w:num w:numId="54" w16cid:durableId="1403867612">
    <w:abstractNumId w:val="24"/>
  </w:num>
  <w:num w:numId="55" w16cid:durableId="781339544">
    <w:abstractNumId w:val="41"/>
  </w:num>
  <w:num w:numId="56" w16cid:durableId="2065135443">
    <w:abstractNumId w:val="27"/>
  </w:num>
  <w:num w:numId="57" w16cid:durableId="534779918">
    <w:abstractNumId w:val="42"/>
  </w:num>
  <w:num w:numId="58" w16cid:durableId="223831125">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7C"/>
    <w:rsid w:val="00094454"/>
    <w:rsid w:val="00311B6E"/>
    <w:rsid w:val="003217AC"/>
    <w:rsid w:val="003814A5"/>
    <w:rsid w:val="003F606E"/>
    <w:rsid w:val="004347FB"/>
    <w:rsid w:val="004512EF"/>
    <w:rsid w:val="004A7667"/>
    <w:rsid w:val="004F0DE3"/>
    <w:rsid w:val="0056488A"/>
    <w:rsid w:val="005F257F"/>
    <w:rsid w:val="00676162"/>
    <w:rsid w:val="006845A8"/>
    <w:rsid w:val="0068486B"/>
    <w:rsid w:val="00743F8B"/>
    <w:rsid w:val="007C4BA5"/>
    <w:rsid w:val="007E517C"/>
    <w:rsid w:val="0083735A"/>
    <w:rsid w:val="008525A9"/>
    <w:rsid w:val="008843A8"/>
    <w:rsid w:val="008923C1"/>
    <w:rsid w:val="00A43874"/>
    <w:rsid w:val="00D01F50"/>
    <w:rsid w:val="00F15C87"/>
    <w:rsid w:val="00F53114"/>
    <w:rsid w:val="00F845EC"/>
    <w:rsid w:val="00FE3E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2A1E"/>
  <w15:chartTrackingRefBased/>
  <w15:docId w15:val="{35713B9D-3F30-4EE0-8780-2B33AEAC1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17C"/>
    <w:rPr>
      <w:rFonts w:eastAsiaTheme="majorEastAsia" w:cstheme="majorBidi"/>
      <w:color w:val="272727" w:themeColor="text1" w:themeTint="D8"/>
    </w:rPr>
  </w:style>
  <w:style w:type="paragraph" w:styleId="Title">
    <w:name w:val="Title"/>
    <w:basedOn w:val="Normal"/>
    <w:next w:val="Normal"/>
    <w:link w:val="TitleChar"/>
    <w:uiPriority w:val="10"/>
    <w:qFormat/>
    <w:rsid w:val="007E5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17C"/>
    <w:pPr>
      <w:spacing w:before="160"/>
      <w:jc w:val="center"/>
    </w:pPr>
    <w:rPr>
      <w:i/>
      <w:iCs/>
      <w:color w:val="404040" w:themeColor="text1" w:themeTint="BF"/>
    </w:rPr>
  </w:style>
  <w:style w:type="character" w:customStyle="1" w:styleId="QuoteChar">
    <w:name w:val="Quote Char"/>
    <w:basedOn w:val="DefaultParagraphFont"/>
    <w:link w:val="Quote"/>
    <w:uiPriority w:val="29"/>
    <w:rsid w:val="007E517C"/>
    <w:rPr>
      <w:i/>
      <w:iCs/>
      <w:color w:val="404040" w:themeColor="text1" w:themeTint="BF"/>
    </w:rPr>
  </w:style>
  <w:style w:type="paragraph" w:styleId="ListParagraph">
    <w:name w:val="List Paragraph"/>
    <w:basedOn w:val="Normal"/>
    <w:uiPriority w:val="34"/>
    <w:qFormat/>
    <w:rsid w:val="007E517C"/>
    <w:pPr>
      <w:ind w:left="720"/>
      <w:contextualSpacing/>
    </w:pPr>
  </w:style>
  <w:style w:type="character" w:styleId="IntenseEmphasis">
    <w:name w:val="Intense Emphasis"/>
    <w:basedOn w:val="DefaultParagraphFont"/>
    <w:uiPriority w:val="21"/>
    <w:qFormat/>
    <w:rsid w:val="007E517C"/>
    <w:rPr>
      <w:i/>
      <w:iCs/>
      <w:color w:val="0F4761" w:themeColor="accent1" w:themeShade="BF"/>
    </w:rPr>
  </w:style>
  <w:style w:type="paragraph" w:styleId="IntenseQuote">
    <w:name w:val="Intense Quote"/>
    <w:basedOn w:val="Normal"/>
    <w:next w:val="Normal"/>
    <w:link w:val="IntenseQuoteChar"/>
    <w:uiPriority w:val="30"/>
    <w:qFormat/>
    <w:rsid w:val="007E5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17C"/>
    <w:rPr>
      <w:i/>
      <w:iCs/>
      <w:color w:val="0F4761" w:themeColor="accent1" w:themeShade="BF"/>
    </w:rPr>
  </w:style>
  <w:style w:type="character" w:styleId="IntenseReference">
    <w:name w:val="Intense Reference"/>
    <w:basedOn w:val="DefaultParagraphFont"/>
    <w:uiPriority w:val="32"/>
    <w:qFormat/>
    <w:rsid w:val="007E517C"/>
    <w:rPr>
      <w:b/>
      <w:bCs/>
      <w:smallCaps/>
      <w:color w:val="0F4761" w:themeColor="accent1" w:themeShade="BF"/>
      <w:spacing w:val="5"/>
    </w:rPr>
  </w:style>
  <w:style w:type="paragraph" w:styleId="Header">
    <w:name w:val="header"/>
    <w:basedOn w:val="Normal"/>
    <w:link w:val="HeaderChar"/>
    <w:uiPriority w:val="99"/>
    <w:unhideWhenUsed/>
    <w:rsid w:val="007E51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17C"/>
  </w:style>
  <w:style w:type="character" w:styleId="HTMLCode">
    <w:name w:val="HTML Code"/>
    <w:basedOn w:val="DefaultParagraphFont"/>
    <w:uiPriority w:val="99"/>
    <w:semiHidden/>
    <w:unhideWhenUsed/>
    <w:rsid w:val="006845A8"/>
    <w:rPr>
      <w:rFonts w:ascii="Courier New" w:eastAsia="Times New Roman" w:hAnsi="Courier New" w:cs="Courier New"/>
      <w:sz w:val="20"/>
      <w:szCs w:val="20"/>
    </w:rPr>
  </w:style>
  <w:style w:type="table" w:styleId="TableGrid">
    <w:name w:val="Table Grid"/>
    <w:basedOn w:val="TableNormal"/>
    <w:uiPriority w:val="39"/>
    <w:rsid w:val="00684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1B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3331</Words>
  <Characters>20054</Characters>
  <Application>Microsoft Office Word</Application>
  <DocSecurity>0</DocSecurity>
  <Lines>607</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 Jayant</dc:creator>
  <cp:keywords/>
  <dc:description/>
  <cp:lastModifiedBy>Saraf, Jayant</cp:lastModifiedBy>
  <cp:revision>13</cp:revision>
  <dcterms:created xsi:type="dcterms:W3CDTF">2026-08-18T08:06:00Z</dcterms:created>
  <dcterms:modified xsi:type="dcterms:W3CDTF">2026-08-18T10:29:00Z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3ce0c624,444a0408,6867b853</vt:lpwstr>
  </property>
  <property fmtid="{D5CDD505-2E9C-101B-9397-08002B2CF9AE}" pid="3" name="ClassificationContentMarkingHeaderFontProps">
    <vt:lpwstr>#8e6a00,12,Aptos</vt:lpwstr>
  </property>
  <property fmtid="{D5CDD505-2E9C-101B-9397-08002B2CF9AE}" pid="4" name="ClassificationContentMarkingHeaderText">
    <vt:lpwstr>Confidential</vt:lpwstr>
  </property>
  <property fmtid="{D5CDD505-2E9C-101B-9397-08002B2CF9AE}" pid="5" name="MSIP_Label_2c56a699-e9bd-437a-8412-901342082749_Enabled">
    <vt:lpwstr>true</vt:lpwstr>
  </property>
  <property fmtid="{D5CDD505-2E9C-101B-9397-08002B2CF9AE}" pid="6" name="MSIP_Label_2c56a699-e9bd-437a-8412-901342082749_SetDate">
    <vt:lpwstr>2026-08-18T08:07:17Z</vt:lpwstr>
  </property>
  <property fmtid="{D5CDD505-2E9C-101B-9397-08002B2CF9AE}" pid="7" name="MSIP_Label_2c56a699-e9bd-437a-8412-901342082749_Method">
    <vt:lpwstr>Privileged</vt:lpwstr>
  </property>
  <property fmtid="{D5CDD505-2E9C-101B-9397-08002B2CF9AE}" pid="8" name="MSIP_Label_2c56a699-e9bd-437a-8412-901342082749_Name">
    <vt:lpwstr>2c56a699-e9bd-437a-8412-901342082749</vt:lpwstr>
  </property>
  <property fmtid="{D5CDD505-2E9C-101B-9397-08002B2CF9AE}" pid="9" name="MSIP_Label_2c56a699-e9bd-437a-8412-901342082749_SiteId">
    <vt:lpwstr>a00de4ec-48a8-43a6-be74-e31274e2060d</vt:lpwstr>
  </property>
  <property fmtid="{D5CDD505-2E9C-101B-9397-08002B2CF9AE}" pid="10" name="MSIP_Label_2c56a699-e9bd-437a-8412-901342082749_ActionId">
    <vt:lpwstr>404ea407-1b53-4c7a-9b61-54a3359d977b</vt:lpwstr>
  </property>
  <property fmtid="{D5CDD505-2E9C-101B-9397-08002B2CF9AE}" pid="11" name="MSIP_Label_2c56a699-e9bd-437a-8412-901342082749_ContentBits">
    <vt:lpwstr>1</vt:lpwstr>
  </property>
  <property fmtid="{D5CDD505-2E9C-101B-9397-08002B2CF9AE}" pid="12" name="MSIP_Label_2c56a699-e9bd-437a-8412-901342082749_Tag">
    <vt:lpwstr>10, 0, 1, 1</vt:lpwstr>
  </property>
</Properties>
</file>