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CC52" w14:textId="71DF5993" w:rsidR="00522A7A" w:rsidRPr="00910B1E" w:rsidRDefault="00246D74">
      <w:pPr>
        <w:rPr>
          <w:b/>
          <w:bCs/>
          <w:lang w:val="en-US"/>
        </w:rPr>
      </w:pPr>
      <w:r w:rsidRPr="00910B1E">
        <w:rPr>
          <w:b/>
          <w:bCs/>
          <w:lang w:val="en-US"/>
        </w:rPr>
        <w:t>Cervical HCP</w:t>
      </w:r>
    </w:p>
    <w:p w14:paraId="742A62DA" w14:textId="77777777" w:rsidR="00643BDD" w:rsidRPr="00643BDD" w:rsidRDefault="00643BDD" w:rsidP="00643BDD">
      <w:pPr>
        <w:rPr>
          <w:b/>
          <w:bCs/>
          <w:lang w:val="en-US"/>
        </w:rPr>
      </w:pPr>
      <w:r w:rsidRPr="00643BDD">
        <w:rPr>
          <w:b/>
          <w:bCs/>
          <w:lang w:val="en-US"/>
        </w:rPr>
        <w:t>Two linings meet at the cervix</w:t>
      </w:r>
    </w:p>
    <w:p w14:paraId="4556FCC0" w14:textId="4B3B261B" w:rsidR="00643BDD" w:rsidRDefault="00643BDD">
      <w:pPr>
        <w:rPr>
          <w:lang w:val="en-US"/>
        </w:rPr>
      </w:pPr>
      <w:r>
        <w:rPr>
          <w:lang w:val="en-US"/>
        </w:rPr>
        <w:t>The image should be outside of the ectocervix box.</w:t>
      </w:r>
    </w:p>
    <w:p w14:paraId="58B0F017" w14:textId="77777777" w:rsidR="00643BDD" w:rsidRPr="00643BDD" w:rsidRDefault="00643BDD" w:rsidP="00643BDD">
      <w:pPr>
        <w:rPr>
          <w:b/>
          <w:bCs/>
          <w:lang w:val="en-US"/>
        </w:rPr>
      </w:pPr>
      <w:r w:rsidRPr="00643BDD">
        <w:rPr>
          <w:b/>
          <w:bCs/>
          <w:lang w:val="en-US"/>
        </w:rPr>
        <w:t>Two linings, seen under the microscope</w:t>
      </w:r>
    </w:p>
    <w:p w14:paraId="08B479C2" w14:textId="654CE6C0" w:rsidR="00643BDD" w:rsidRDefault="00717232">
      <w:pPr>
        <w:rPr>
          <w:lang w:val="en-US"/>
        </w:rPr>
      </w:pPr>
      <w:r>
        <w:rPr>
          <w:lang w:val="en-US"/>
        </w:rPr>
        <w:t>Separated the 2 images into each one of the boxes because each should be in the respective box.</w:t>
      </w:r>
    </w:p>
    <w:p w14:paraId="647BF63A" w14:textId="77777777" w:rsidR="00D56D80" w:rsidRPr="00D56D80" w:rsidRDefault="00D56D80" w:rsidP="00D56D80">
      <w:pPr>
        <w:rPr>
          <w:b/>
          <w:bCs/>
          <w:lang w:val="en-US"/>
        </w:rPr>
      </w:pPr>
      <w:r w:rsidRPr="00D56D80">
        <w:rPr>
          <w:b/>
          <w:bCs/>
          <w:lang w:val="en-US"/>
        </w:rPr>
        <w:t>Squamous metaplasia: the original and the new SCJ</w:t>
      </w:r>
    </w:p>
    <w:p w14:paraId="1568CDB6" w14:textId="1926C22F" w:rsidR="00717232" w:rsidRPr="00D56D80" w:rsidRDefault="00D56D80">
      <w:pPr>
        <w:rPr>
          <w:lang w:val="en-US"/>
        </w:rPr>
      </w:pPr>
      <w:r>
        <w:rPr>
          <w:b/>
          <w:bCs/>
          <w:lang w:val="en-US"/>
        </w:rPr>
        <w:t>“</w:t>
      </w:r>
      <w:r w:rsidRPr="00D56D80">
        <w:rPr>
          <w:b/>
          <w:bCs/>
          <w:lang w:val="en-US"/>
        </w:rPr>
        <w:t>The everted columnar lining is exposed to the acidic vaginal environment.</w:t>
      </w:r>
      <w:r>
        <w:rPr>
          <w:b/>
          <w:bCs/>
          <w:lang w:val="en-US"/>
        </w:rPr>
        <w:t xml:space="preserve">” </w:t>
      </w:r>
      <w:r>
        <w:rPr>
          <w:lang w:val="en-US"/>
        </w:rPr>
        <w:t xml:space="preserve">and </w:t>
      </w:r>
      <w:r>
        <w:rPr>
          <w:b/>
          <w:bCs/>
          <w:lang w:val="en-US"/>
        </w:rPr>
        <w:t>“</w:t>
      </w:r>
      <w:r w:rsidRPr="00D56D80">
        <w:rPr>
          <w:b/>
          <w:bCs/>
          <w:lang w:val="en-US"/>
        </w:rPr>
        <w:br/>
        <w:t>A new SCJ forms, where the new squamous epithelium meets the columnar lining.</w:t>
      </w:r>
      <w:r>
        <w:rPr>
          <w:b/>
          <w:bCs/>
          <w:lang w:val="en-US"/>
        </w:rPr>
        <w:t xml:space="preserve">” </w:t>
      </w:r>
      <w:r w:rsidRPr="00D56D80">
        <w:rPr>
          <w:lang w:val="en-US"/>
        </w:rPr>
        <w:t>s</w:t>
      </w:r>
      <w:r>
        <w:rPr>
          <w:lang w:val="en-US"/>
        </w:rPr>
        <w:t>hould not be bold.</w:t>
      </w:r>
    </w:p>
    <w:p w14:paraId="7923C3B7" w14:textId="77777777" w:rsidR="00D56D80" w:rsidRPr="00D56D80" w:rsidRDefault="00D56D80" w:rsidP="00D56D80">
      <w:pPr>
        <w:rPr>
          <w:b/>
          <w:bCs/>
          <w:lang w:val="en-US"/>
        </w:rPr>
      </w:pPr>
      <w:r w:rsidRPr="00D56D80">
        <w:rPr>
          <w:b/>
          <w:bCs/>
          <w:lang w:val="en-US"/>
        </w:rPr>
        <w:t>The transformation zone</w:t>
      </w:r>
    </w:p>
    <w:p w14:paraId="76573F25" w14:textId="0CBA51FD" w:rsidR="00D56D80" w:rsidRDefault="00D56D80" w:rsidP="00D56D80">
      <w:pPr>
        <w:rPr>
          <w:lang w:val="en-US"/>
        </w:rPr>
      </w:pPr>
      <w:r>
        <w:rPr>
          <w:lang w:val="en-US"/>
        </w:rPr>
        <w:t>The image should be outside of the Why it matters box.</w:t>
      </w:r>
    </w:p>
    <w:p w14:paraId="55BF2B83" w14:textId="77777777" w:rsidR="00AA44D3" w:rsidRPr="00AA44D3" w:rsidRDefault="00AA44D3" w:rsidP="00AA44D3">
      <w:pPr>
        <w:rPr>
          <w:b/>
          <w:bCs/>
          <w:lang w:val="en-US"/>
        </w:rPr>
      </w:pPr>
      <w:r w:rsidRPr="00AA44D3">
        <w:rPr>
          <w:b/>
          <w:bCs/>
          <w:lang w:val="en-US"/>
        </w:rPr>
        <w:t>HPV types, and what helps an infection persist</w:t>
      </w:r>
    </w:p>
    <w:p w14:paraId="2459D38B" w14:textId="5EDBB31E" w:rsidR="00643BDD" w:rsidRDefault="00AA44D3">
      <w:pPr>
        <w:rPr>
          <w:lang w:val="en-US"/>
        </w:rPr>
      </w:pPr>
      <w:r>
        <w:rPr>
          <w:lang w:val="en-US"/>
        </w:rPr>
        <w:t>This should be a mind map. I changed it to image.</w:t>
      </w:r>
    </w:p>
    <w:p w14:paraId="0DEADFB1" w14:textId="77777777" w:rsidR="00D46F15" w:rsidRPr="00D46F15" w:rsidRDefault="00D46F15" w:rsidP="00D46F15">
      <w:pPr>
        <w:rPr>
          <w:b/>
          <w:bCs/>
          <w:lang w:val="en-US"/>
        </w:rPr>
      </w:pPr>
      <w:r w:rsidRPr="00D46F15">
        <w:rPr>
          <w:b/>
          <w:bCs/>
          <w:lang w:val="en-US"/>
        </w:rPr>
        <w:t>Rwanda compared with the region</w:t>
      </w:r>
    </w:p>
    <w:p w14:paraId="3F493A87" w14:textId="2AF661A6" w:rsidR="00AA44D3" w:rsidRDefault="00D46F15">
      <w:pPr>
        <w:rPr>
          <w:lang w:val="en-US"/>
        </w:rPr>
      </w:pPr>
      <w:r>
        <w:rPr>
          <w:lang w:val="en-US"/>
        </w:rPr>
        <w:t>“</w:t>
      </w:r>
      <w:r w:rsidRPr="00D46F15">
        <w:rPr>
          <w:lang w:val="en-US"/>
        </w:rPr>
        <w:t>ASR per 100,000” should be “</w:t>
      </w:r>
      <w:r w:rsidRPr="00D46F15">
        <w:rPr>
          <w:lang w:val="en-GB"/>
        </w:rPr>
        <w:t>Cervical cancer incidence, age-standardised rate per 100,000 women, 2024</w:t>
      </w:r>
      <w:r>
        <w:rPr>
          <w:lang w:val="en-US"/>
        </w:rPr>
        <w:t>” instead</w:t>
      </w:r>
    </w:p>
    <w:p w14:paraId="3E42D0BD" w14:textId="40325279" w:rsidR="006A3700" w:rsidRDefault="006A3700">
      <w:pPr>
        <w:rPr>
          <w:lang w:val="en-US"/>
        </w:rPr>
      </w:pPr>
      <w:proofErr w:type="spellStart"/>
      <w:r w:rsidRPr="006A3700">
        <w:rPr>
          <w:lang w:val="en-US"/>
        </w:rPr>
        <w:t>Globocan</w:t>
      </w:r>
      <w:proofErr w:type="spellEnd"/>
      <w:r w:rsidRPr="006A3700">
        <w:rPr>
          <w:lang w:val="en-US"/>
        </w:rPr>
        <w:t xml:space="preserve"> source could be in a lower font size and not as it is showing as if it was a key insight</w:t>
      </w:r>
    </w:p>
    <w:p w14:paraId="4AF64532" w14:textId="77777777" w:rsidR="006A2940" w:rsidRPr="006A2940" w:rsidRDefault="006A2940" w:rsidP="006A2940">
      <w:pPr>
        <w:rPr>
          <w:b/>
          <w:bCs/>
          <w:lang w:val="en-US"/>
        </w:rPr>
      </w:pPr>
      <w:r w:rsidRPr="006A2940">
        <w:rPr>
          <w:b/>
          <w:bCs/>
          <w:lang w:val="en-US"/>
        </w:rPr>
        <w:t>Where cervical cancer sits in Rwanda</w:t>
      </w:r>
    </w:p>
    <w:p w14:paraId="0D7E45A4" w14:textId="3A065F9D" w:rsidR="00D46F15" w:rsidRDefault="006A2940">
      <w:pPr>
        <w:rPr>
          <w:lang w:val="en-US"/>
        </w:rPr>
      </w:pPr>
      <w:r>
        <w:rPr>
          <w:lang w:val="en-US"/>
        </w:rPr>
        <w:t>“</w:t>
      </w:r>
      <w:r w:rsidRPr="006A2940">
        <w:rPr>
          <w:lang w:val="en-US"/>
        </w:rPr>
        <w:t>Estimated new cases” should be “</w:t>
      </w:r>
      <w:r w:rsidRPr="006A2940">
        <w:rPr>
          <w:lang w:val="en-GB"/>
        </w:rPr>
        <w:t>Five most frequent cancers in women in Rwanda, estimated new cases, 2024</w:t>
      </w:r>
      <w:r>
        <w:rPr>
          <w:lang w:val="en-US"/>
        </w:rPr>
        <w:t>”</w:t>
      </w:r>
    </w:p>
    <w:p w14:paraId="2A6C091B" w14:textId="237F36BC" w:rsidR="006A3700" w:rsidRDefault="006A3700">
      <w:pPr>
        <w:rPr>
          <w:lang w:val="en-US"/>
        </w:rPr>
      </w:pPr>
      <w:proofErr w:type="spellStart"/>
      <w:r w:rsidRPr="006A3700">
        <w:rPr>
          <w:lang w:val="en-US"/>
        </w:rPr>
        <w:t>Globocan</w:t>
      </w:r>
      <w:proofErr w:type="spellEnd"/>
      <w:r w:rsidRPr="006A3700">
        <w:rPr>
          <w:lang w:val="en-US"/>
        </w:rPr>
        <w:t xml:space="preserve"> source could be in a lower font size and not as it is showing as if it was a key insight</w:t>
      </w:r>
    </w:p>
    <w:p w14:paraId="1C3D54C6" w14:textId="77777777" w:rsidR="00F570AC" w:rsidRPr="00F570AC" w:rsidRDefault="00F570AC" w:rsidP="00F570AC">
      <w:pPr>
        <w:rPr>
          <w:b/>
          <w:bCs/>
          <w:lang w:val="en-US"/>
        </w:rPr>
      </w:pPr>
      <w:r w:rsidRPr="00F570AC">
        <w:rPr>
          <w:b/>
          <w:bCs/>
          <w:lang w:val="en-US"/>
        </w:rPr>
        <w:t>What is projected ahead</w:t>
      </w:r>
    </w:p>
    <w:p w14:paraId="2A38F053" w14:textId="55B8F9EA" w:rsidR="00F570AC" w:rsidRDefault="00F570AC" w:rsidP="00F570AC">
      <w:pPr>
        <w:rPr>
          <w:lang w:val="en-US"/>
        </w:rPr>
      </w:pPr>
      <w:r>
        <w:rPr>
          <w:lang w:val="en-US"/>
        </w:rPr>
        <w:t>“</w:t>
      </w:r>
      <w:r w:rsidRPr="0082160B">
        <w:rPr>
          <w:lang w:val="en-US"/>
        </w:rPr>
        <w:t>New cancer cases a year</w:t>
      </w:r>
      <w:r w:rsidRPr="006A2940">
        <w:rPr>
          <w:lang w:val="en-US"/>
        </w:rPr>
        <w:t>” should be “</w:t>
      </w:r>
      <w:r w:rsidRPr="00F570AC">
        <w:rPr>
          <w:b/>
          <w:bCs/>
          <w:lang w:val="en-GB"/>
        </w:rPr>
        <w:t xml:space="preserve">All cancers </w:t>
      </w:r>
      <w:r w:rsidRPr="00F570AC">
        <w:rPr>
          <w:lang w:val="en-GB"/>
        </w:rPr>
        <w:t>in Rwanda: estimated and projected new cases a year</w:t>
      </w:r>
      <w:r>
        <w:rPr>
          <w:lang w:val="en-US"/>
        </w:rPr>
        <w:t>”</w:t>
      </w:r>
    </w:p>
    <w:p w14:paraId="6D55F08E" w14:textId="53C6D350" w:rsidR="006A3700" w:rsidRDefault="006A3700" w:rsidP="00F570AC">
      <w:pPr>
        <w:rPr>
          <w:lang w:val="en-US"/>
        </w:rPr>
      </w:pPr>
      <w:proofErr w:type="spellStart"/>
      <w:r w:rsidRPr="006A3700">
        <w:rPr>
          <w:lang w:val="en-US"/>
        </w:rPr>
        <w:t>Globocan</w:t>
      </w:r>
      <w:proofErr w:type="spellEnd"/>
      <w:r w:rsidRPr="006A3700">
        <w:rPr>
          <w:lang w:val="en-US"/>
        </w:rPr>
        <w:t xml:space="preserve"> source could be in a lower font size and not as it is showing as if it was a key insight</w:t>
      </w:r>
    </w:p>
    <w:p w14:paraId="6294E6BB" w14:textId="77777777" w:rsidR="00CA162B" w:rsidRPr="00CA162B" w:rsidRDefault="00CA162B" w:rsidP="00CA162B">
      <w:pPr>
        <w:rPr>
          <w:b/>
          <w:bCs/>
          <w:lang w:val="en-US"/>
        </w:rPr>
      </w:pPr>
      <w:r w:rsidRPr="00CA162B">
        <w:rPr>
          <w:b/>
          <w:bCs/>
          <w:lang w:val="en-US"/>
        </w:rPr>
        <w:lastRenderedPageBreak/>
        <w:t>VIA step by step</w:t>
      </w:r>
    </w:p>
    <w:p w14:paraId="47B98F13" w14:textId="4A50A825" w:rsidR="00CA162B" w:rsidRDefault="0044090E">
      <w:pPr>
        <w:rPr>
          <w:lang w:val="en-US"/>
        </w:rPr>
      </w:pPr>
      <w:r>
        <w:rPr>
          <w:lang w:val="en-US"/>
        </w:rPr>
        <w:t>“</w:t>
      </w:r>
      <w:r w:rsidR="00CA162B" w:rsidRPr="00CA162B">
        <w:rPr>
          <w:lang w:val="en-US"/>
        </w:rPr>
        <w:t xml:space="preserve">Identify the external </w:t>
      </w:r>
      <w:proofErr w:type="spellStart"/>
      <w:r w:rsidR="00CA162B" w:rsidRPr="00CA162B">
        <w:rPr>
          <w:lang w:val="en-US"/>
        </w:rPr>
        <w:t>os</w:t>
      </w:r>
      <w:proofErr w:type="spellEnd"/>
      <w:r w:rsidR="00CA162B" w:rsidRPr="00CA162B">
        <w:rPr>
          <w:lang w:val="en-US"/>
        </w:rPr>
        <w:t xml:space="preserve"> and the SCJ.</w:t>
      </w:r>
      <w:r>
        <w:rPr>
          <w:lang w:val="en-US"/>
        </w:rPr>
        <w:t>” and “</w:t>
      </w:r>
      <w:r w:rsidR="00CA162B" w:rsidRPr="00CA162B">
        <w:rPr>
          <w:lang w:val="en-US"/>
        </w:rPr>
        <w:t>Hold cotton swabs soaked in acetic acid against the cervix, then wait 2 minutes.</w:t>
      </w:r>
      <w:r>
        <w:rPr>
          <w:lang w:val="en-US"/>
        </w:rPr>
        <w:t>” and “</w:t>
      </w:r>
      <w:r w:rsidR="00CA162B" w:rsidRPr="00CA162B">
        <w:rPr>
          <w:lang w:val="en-US"/>
        </w:rPr>
        <w:t>Record the result, explain it to her, and agree the next step before she leaves.</w:t>
      </w:r>
      <w:r>
        <w:rPr>
          <w:lang w:val="en-US"/>
        </w:rPr>
        <w:t>” should not be in bold.</w:t>
      </w:r>
    </w:p>
    <w:p w14:paraId="29B121C6" w14:textId="77777777" w:rsidR="00B52F36" w:rsidRPr="00B52F36" w:rsidRDefault="00B52F36" w:rsidP="00B52F36">
      <w:pPr>
        <w:rPr>
          <w:b/>
          <w:bCs/>
          <w:lang w:val="en-US"/>
        </w:rPr>
      </w:pPr>
      <w:r w:rsidRPr="00B52F36">
        <w:rPr>
          <w:b/>
          <w:bCs/>
          <w:lang w:val="en-US"/>
        </w:rPr>
        <w:t>Follow-up after an abnormal result</w:t>
      </w:r>
    </w:p>
    <w:p w14:paraId="60396CD7" w14:textId="30FEC605" w:rsidR="00CA162B" w:rsidRDefault="00B52F36" w:rsidP="00B52F36">
      <w:pPr>
        <w:rPr>
          <w:lang w:val="en-US"/>
        </w:rPr>
      </w:pPr>
      <w:r>
        <w:rPr>
          <w:lang w:val="en-US"/>
        </w:rPr>
        <w:t>“</w:t>
      </w:r>
      <w:r w:rsidRPr="00B52F36">
        <w:rPr>
          <w:lang w:val="en-US"/>
        </w:rPr>
        <w:t>Say plainly what the result is not: cancer has not been found.</w:t>
      </w:r>
      <w:r>
        <w:rPr>
          <w:lang w:val="en-US"/>
        </w:rPr>
        <w:t>” and “</w:t>
      </w:r>
      <w:r w:rsidRPr="00B52F36">
        <w:rPr>
          <w:lang w:val="en-US"/>
        </w:rPr>
        <w:t>Explain the next step, what it involves and roughly how long it takes.</w:t>
      </w:r>
      <w:r>
        <w:rPr>
          <w:lang w:val="en-US"/>
        </w:rPr>
        <w:t>” and “</w:t>
      </w:r>
      <w:r w:rsidRPr="00B52F36">
        <w:rPr>
          <w:lang w:val="en-US"/>
        </w:rPr>
        <w:t>Arrange it before she leaves, and record where and when.</w:t>
      </w:r>
      <w:r>
        <w:rPr>
          <w:lang w:val="en-US"/>
        </w:rPr>
        <w:t>” and “</w:t>
      </w:r>
      <w:r w:rsidRPr="00B52F36">
        <w:rPr>
          <w:lang w:val="en-US"/>
        </w:rPr>
        <w:t>Close the loop. Follow up actively if she does not attend.</w:t>
      </w:r>
      <w:r>
        <w:rPr>
          <w:lang w:val="en-US"/>
        </w:rPr>
        <w:t>” should not be in bold.</w:t>
      </w:r>
    </w:p>
    <w:p w14:paraId="77C78857" w14:textId="77777777" w:rsidR="005E4BD4" w:rsidRPr="00EF4E59" w:rsidRDefault="005E4BD4" w:rsidP="005E4BD4">
      <w:pPr>
        <w:rPr>
          <w:b/>
          <w:bCs/>
          <w:lang w:val="en-US"/>
        </w:rPr>
      </w:pPr>
      <w:r w:rsidRPr="00EF4E59">
        <w:rPr>
          <w:b/>
          <w:bCs/>
          <w:lang w:val="en-US"/>
        </w:rPr>
        <w:t>Where cervical cancer care happens</w:t>
      </w:r>
    </w:p>
    <w:p w14:paraId="7BD2CBF8" w14:textId="583266D6" w:rsidR="00B52F36" w:rsidRDefault="005E4BD4" w:rsidP="00B52F36">
      <w:pPr>
        <w:rPr>
          <w:lang w:val="en-US"/>
        </w:rPr>
      </w:pPr>
      <w:r>
        <w:rPr>
          <w:lang w:val="en-US"/>
        </w:rPr>
        <w:t>Points2, 3 and 5 should not be in bold.</w:t>
      </w:r>
    </w:p>
    <w:p w14:paraId="538E657B" w14:textId="77777777" w:rsidR="00EF4E59" w:rsidRPr="00EF4E59" w:rsidRDefault="00EF4E59" w:rsidP="00EF4E59">
      <w:pPr>
        <w:rPr>
          <w:b/>
          <w:bCs/>
          <w:lang w:val="en-US"/>
        </w:rPr>
      </w:pPr>
      <w:r w:rsidRPr="00EF4E59">
        <w:rPr>
          <w:b/>
          <w:bCs/>
          <w:lang w:val="en-US"/>
        </w:rPr>
        <w:t>Counselling after a positive HPV test</w:t>
      </w:r>
    </w:p>
    <w:p w14:paraId="6ED07985" w14:textId="79B86788" w:rsidR="00EF4E59" w:rsidRDefault="00EF4E59" w:rsidP="00EF4E59">
      <w:pPr>
        <w:rPr>
          <w:lang w:val="en-US"/>
        </w:rPr>
      </w:pPr>
      <w:r>
        <w:rPr>
          <w:lang w:val="en-US"/>
        </w:rPr>
        <w:t>Text should not be in bold.</w:t>
      </w:r>
    </w:p>
    <w:p w14:paraId="0BF08D41" w14:textId="77777777" w:rsidR="00F617E6" w:rsidRPr="00F617E6" w:rsidRDefault="00F617E6" w:rsidP="00F617E6">
      <w:pPr>
        <w:rPr>
          <w:b/>
          <w:bCs/>
          <w:lang w:val="en-US"/>
        </w:rPr>
      </w:pPr>
      <w:r w:rsidRPr="00F617E6">
        <w:rPr>
          <w:b/>
          <w:bCs/>
          <w:lang w:val="en-US"/>
        </w:rPr>
        <w:t>Radiotherapy</w:t>
      </w:r>
    </w:p>
    <w:p w14:paraId="47A2291F" w14:textId="3B48F9F2" w:rsidR="00F617E6" w:rsidRDefault="00F617E6" w:rsidP="00F617E6">
      <w:pPr>
        <w:rPr>
          <w:lang w:val="en-US"/>
        </w:rPr>
      </w:pPr>
      <w:r>
        <w:rPr>
          <w:lang w:val="en-US"/>
        </w:rPr>
        <w:t xml:space="preserve">The image should be outside of the </w:t>
      </w:r>
      <w:r w:rsidRPr="00F617E6">
        <w:rPr>
          <w:lang w:val="en-US"/>
        </w:rPr>
        <w:t>Where it acts</w:t>
      </w:r>
      <w:r>
        <w:rPr>
          <w:lang w:val="en-US"/>
        </w:rPr>
        <w:t xml:space="preserve"> box.</w:t>
      </w:r>
    </w:p>
    <w:p w14:paraId="6421072D" w14:textId="77777777" w:rsidR="00E4093A" w:rsidRPr="00E4093A" w:rsidRDefault="00E4093A" w:rsidP="00E4093A">
      <w:pPr>
        <w:rPr>
          <w:b/>
          <w:bCs/>
          <w:lang w:val="en-US"/>
        </w:rPr>
      </w:pPr>
      <w:r w:rsidRPr="00E4093A">
        <w:rPr>
          <w:b/>
          <w:bCs/>
          <w:lang w:val="en-US"/>
        </w:rPr>
        <w:t>Brachytherapy</w:t>
      </w:r>
    </w:p>
    <w:p w14:paraId="17148D98" w14:textId="222736F4" w:rsidR="00EF4E59" w:rsidRDefault="00E4093A" w:rsidP="00B52F36">
      <w:pPr>
        <w:rPr>
          <w:lang w:val="en-US"/>
        </w:rPr>
      </w:pPr>
      <w:r>
        <w:rPr>
          <w:lang w:val="en-US"/>
        </w:rPr>
        <w:t xml:space="preserve">The image should be outside of the </w:t>
      </w:r>
      <w:r w:rsidRPr="00E4093A">
        <w:rPr>
          <w:lang w:val="en-US"/>
        </w:rPr>
        <w:t>Where it fits</w:t>
      </w:r>
      <w:r>
        <w:rPr>
          <w:lang w:val="en-US"/>
        </w:rPr>
        <w:t xml:space="preserve"> box.</w:t>
      </w:r>
    </w:p>
    <w:p w14:paraId="7A505C5E" w14:textId="3E772661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Notes for French</w:t>
      </w:r>
      <w:r>
        <w:rPr>
          <w:b/>
          <w:bCs/>
          <w:lang w:val="en-US"/>
        </w:rPr>
        <w:t xml:space="preserve"> (all from English are applicable</w:t>
      </w:r>
      <w:r w:rsidR="00B30BEC">
        <w:rPr>
          <w:b/>
          <w:bCs/>
          <w:lang w:val="en-US"/>
        </w:rPr>
        <w:t>)</w:t>
      </w:r>
      <w:r w:rsidRPr="00C42DAB">
        <w:rPr>
          <w:b/>
          <w:bCs/>
          <w:lang w:val="en-US"/>
        </w:rPr>
        <w:t> </w:t>
      </w:r>
    </w:p>
    <w:p w14:paraId="77F470D0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7798E6B4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Session 1 </w:t>
      </w:r>
    </w:p>
    <w:p w14:paraId="6CDDD640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 xml:space="preserve">When doing the question we get feedback of having (in my case) the wrong answer in English and also the “try again”. Should be in </w:t>
      </w:r>
      <w:proofErr w:type="spellStart"/>
      <w:r w:rsidRPr="00C42DAB">
        <w:rPr>
          <w:lang w:val="en-US"/>
        </w:rPr>
        <w:t>french</w:t>
      </w:r>
      <w:proofErr w:type="spellEnd"/>
      <w:r w:rsidRPr="00C42DAB">
        <w:rPr>
          <w:lang w:val="en-US"/>
        </w:rPr>
        <w:t> </w:t>
      </w:r>
    </w:p>
    <w:p w14:paraId="4581D9A0" w14:textId="2FFFB3AB" w:rsidR="00C42DAB" w:rsidRPr="00C42DAB" w:rsidRDefault="00C42DAB" w:rsidP="00C42DAB">
      <w:pPr>
        <w:rPr>
          <w:lang w:val="en-US"/>
        </w:rPr>
      </w:pPr>
      <w:r w:rsidRPr="00C42DAB">
        <w:rPr>
          <w:noProof/>
        </w:rPr>
        <w:lastRenderedPageBreak/>
        <w:drawing>
          <wp:inline distT="0" distB="0" distL="0" distR="0" wp14:anchorId="6D0DA1BC" wp14:editId="4307CEB4">
            <wp:extent cx="2876550" cy="2000250"/>
            <wp:effectExtent l="0" t="0" r="0" b="0"/>
            <wp:docPr id="177015882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lang w:val="en-US"/>
        </w:rPr>
        <w:t>  </w:t>
      </w:r>
    </w:p>
    <w:p w14:paraId="21869A35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On the assessment you get  </w:t>
      </w:r>
    </w:p>
    <w:p w14:paraId="43D696E1" w14:textId="1B5B8490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drawing>
          <wp:inline distT="0" distB="0" distL="0" distR="0" wp14:anchorId="4B6F7E9D" wp14:editId="761EEC48">
            <wp:extent cx="4495800" cy="2381250"/>
            <wp:effectExtent l="0" t="0" r="0" b="0"/>
            <wp:docPr id="167345765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1A671559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 xml:space="preserve">And after pressing that you also get the feedback in English and should be changed to </w:t>
      </w:r>
      <w:proofErr w:type="spellStart"/>
      <w:r w:rsidRPr="00C42DAB">
        <w:rPr>
          <w:lang w:val="en-US"/>
        </w:rPr>
        <w:t>french</w:t>
      </w:r>
      <w:proofErr w:type="spellEnd"/>
      <w:r w:rsidRPr="00C42DAB">
        <w:rPr>
          <w:lang w:val="en-US"/>
        </w:rPr>
        <w:t> </w:t>
      </w:r>
    </w:p>
    <w:p w14:paraId="7FAAC87A" w14:textId="33382ABE" w:rsidR="00C42DAB" w:rsidRPr="00C42DAB" w:rsidRDefault="00C42DAB" w:rsidP="00C42DAB">
      <w:pPr>
        <w:rPr>
          <w:lang w:val="en-US"/>
        </w:rPr>
      </w:pPr>
      <w:r w:rsidRPr="00C42DAB">
        <w:rPr>
          <w:noProof/>
        </w:rPr>
        <w:drawing>
          <wp:inline distT="0" distB="0" distL="0" distR="0" wp14:anchorId="0F591D36" wp14:editId="6E75AB43">
            <wp:extent cx="5391150" cy="1466850"/>
            <wp:effectExtent l="0" t="0" r="0" b="0"/>
            <wp:docPr id="195212947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lang w:val="en-US"/>
        </w:rPr>
        <w:t> </w:t>
      </w:r>
    </w:p>
    <w:p w14:paraId="55D9E5A8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 </w:t>
      </w:r>
    </w:p>
    <w:p w14:paraId="234C4941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For session reflection also the same comment: there is still inconsistency in the language as there are headings with English </w:t>
      </w:r>
    </w:p>
    <w:p w14:paraId="40A319AE" w14:textId="5A456620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lastRenderedPageBreak/>
        <w:drawing>
          <wp:inline distT="0" distB="0" distL="0" distR="0" wp14:anchorId="68C261BA" wp14:editId="122616CD">
            <wp:extent cx="3638550" cy="3752850"/>
            <wp:effectExtent l="0" t="0" r="0" b="0"/>
            <wp:docPr id="88326214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4C1D0499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10463A00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Session 2 </w:t>
      </w:r>
    </w:p>
    <w:p w14:paraId="712BD25C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On the video all the information should be in French so remove the “click to play” </w:t>
      </w:r>
    </w:p>
    <w:p w14:paraId="393214C0" w14:textId="66061408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drawing>
          <wp:inline distT="0" distB="0" distL="0" distR="0" wp14:anchorId="042C16DB" wp14:editId="66F527D5">
            <wp:extent cx="4381500" cy="2362200"/>
            <wp:effectExtent l="0" t="0" r="0" b="0"/>
            <wp:docPr id="178474690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5152D102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71290999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“required to continue” should be in French </w:t>
      </w:r>
    </w:p>
    <w:p w14:paraId="4E62248C" w14:textId="17B31D25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lastRenderedPageBreak/>
        <w:drawing>
          <wp:inline distT="0" distB="0" distL="0" distR="0" wp14:anchorId="2A7593D2" wp14:editId="55AE384F">
            <wp:extent cx="4864100" cy="971550"/>
            <wp:effectExtent l="0" t="0" r="0" b="0"/>
            <wp:docPr id="79885666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2620F357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59241A55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Change for French the “check my answers” </w:t>
      </w:r>
    </w:p>
    <w:p w14:paraId="591324E4" w14:textId="7D00CC08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drawing>
          <wp:inline distT="0" distB="0" distL="0" distR="0" wp14:anchorId="7BB4A4F8" wp14:editId="132B3E46">
            <wp:extent cx="3543300" cy="2247900"/>
            <wp:effectExtent l="0" t="0" r="0" b="0"/>
            <wp:docPr id="3059651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49A46C2B" w14:textId="24B34593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And then also for the feedback. I got a message in English saying “all match correctly” and should be in French  </w:t>
      </w:r>
    </w:p>
    <w:p w14:paraId="43D69C71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On this screen there are still places with info in English as “items to sort” or “check my answers” </w:t>
      </w:r>
    </w:p>
    <w:p w14:paraId="1B3C6755" w14:textId="1E4A836D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lastRenderedPageBreak/>
        <w:drawing>
          <wp:inline distT="0" distB="0" distL="0" distR="0" wp14:anchorId="48090045" wp14:editId="40FF541C">
            <wp:extent cx="4000500" cy="5467350"/>
            <wp:effectExtent l="0" t="0" r="0" b="0"/>
            <wp:docPr id="18119917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7754D7E8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0CEBC9AF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4CA4EF5A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On the interactive assessment there is also info in English </w:t>
      </w:r>
    </w:p>
    <w:p w14:paraId="6E7F330C" w14:textId="0B35DE4C" w:rsidR="00C42DAB" w:rsidRPr="00C42DAB" w:rsidRDefault="00C42DAB" w:rsidP="00C42DAB">
      <w:pPr>
        <w:rPr>
          <w:lang w:val="en-US"/>
        </w:rPr>
      </w:pPr>
      <w:r w:rsidRPr="00C42DAB">
        <w:rPr>
          <w:noProof/>
        </w:rPr>
        <w:drawing>
          <wp:inline distT="0" distB="0" distL="0" distR="0" wp14:anchorId="1C5C3A93" wp14:editId="6D5FB1D3">
            <wp:extent cx="5067300" cy="1238250"/>
            <wp:effectExtent l="0" t="0" r="0" b="0"/>
            <wp:docPr id="7042680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lang w:val="en-US"/>
        </w:rPr>
        <w:t> </w:t>
      </w:r>
    </w:p>
    <w:p w14:paraId="20D64E05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Also “check my answers”  and then “all matched correctly” </w:t>
      </w:r>
    </w:p>
    <w:p w14:paraId="21E5BCE6" w14:textId="67242795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lastRenderedPageBreak/>
        <w:t xml:space="preserve">On the next interactive test again the same info in English as “try again” , “all matched correctly” </w:t>
      </w:r>
      <w:proofErr w:type="spellStart"/>
      <w:r w:rsidRPr="00C42DAB">
        <w:rPr>
          <w:lang w:val="en-US"/>
        </w:rPr>
        <w:t>etc</w:t>
      </w:r>
      <w:proofErr w:type="spellEnd"/>
      <w:r w:rsidRPr="00C42DAB">
        <w:rPr>
          <w:lang w:val="en-US"/>
        </w:rPr>
        <w:t> </w:t>
      </w:r>
    </w:p>
    <w:p w14:paraId="058C984D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On this screen the same comment I made in the English one: keep the format of the ppt as it was lost information here </w:t>
      </w:r>
    </w:p>
    <w:p w14:paraId="16E27BC4" w14:textId="603E339F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drawing>
          <wp:inline distT="0" distB="0" distL="0" distR="0" wp14:anchorId="193FD546" wp14:editId="24FB40C4">
            <wp:extent cx="5391150" cy="3657600"/>
            <wp:effectExtent l="0" t="0" r="0" b="0"/>
            <wp:docPr id="21367704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 </w:t>
      </w:r>
    </w:p>
    <w:p w14:paraId="220496D2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The video has information as “click to play” and “read the transcript” </w:t>
      </w:r>
    </w:p>
    <w:p w14:paraId="251AC0C5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 </w:t>
      </w:r>
    </w:p>
    <w:p w14:paraId="0E620E2D" w14:textId="49B8F6FF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On the knowledge check all information is in English on the header </w:t>
      </w:r>
    </w:p>
    <w:p w14:paraId="62C68832" w14:textId="628A4E6A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drawing>
          <wp:inline distT="0" distB="0" distL="0" distR="0" wp14:anchorId="07521AB5" wp14:editId="2AC855A4">
            <wp:extent cx="5391150" cy="1066800"/>
            <wp:effectExtent l="0" t="0" r="0" b="0"/>
            <wp:docPr id="91577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7563DAAD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12C90A00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On section reflection there is inconsistency in the language as there are so many contents  </w:t>
      </w:r>
    </w:p>
    <w:p w14:paraId="45914BE3" w14:textId="251847F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lastRenderedPageBreak/>
        <w:drawing>
          <wp:inline distT="0" distB="0" distL="0" distR="0" wp14:anchorId="73D752B7" wp14:editId="1155D6A6">
            <wp:extent cx="3028950" cy="2952750"/>
            <wp:effectExtent l="0" t="0" r="0" b="0"/>
            <wp:docPr id="15821289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72190B8B" w14:textId="0A3FF0E3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drawing>
          <wp:inline distT="0" distB="0" distL="0" distR="0" wp14:anchorId="268D22D4" wp14:editId="288B7CD0">
            <wp:extent cx="3028950" cy="2952750"/>
            <wp:effectExtent l="0" t="0" r="0" b="0"/>
            <wp:docPr id="16831702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45DCC9A8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42311D1B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2E0A177F" w14:textId="08BAA738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Session 3 </w:t>
      </w:r>
    </w:p>
    <w:p w14:paraId="54343CD3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The video has info as mentioned in the previous sessions “click to play”, “read the transcript” </w:t>
      </w:r>
    </w:p>
    <w:p w14:paraId="730E54BF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07D62B63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lastRenderedPageBreak/>
        <w:t>In the knowledge check same comment as in the previous session (the header is in English) </w:t>
      </w:r>
    </w:p>
    <w:p w14:paraId="3E4B1C27" w14:textId="3A2EA42A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drawing>
          <wp:inline distT="0" distB="0" distL="0" distR="0" wp14:anchorId="6CC6D1FD" wp14:editId="46D6D177">
            <wp:extent cx="5391150" cy="1085850"/>
            <wp:effectExtent l="0" t="0" r="0" b="0"/>
            <wp:docPr id="18133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6283DDEE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77E5E486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Session reflection also with header in English  </w:t>
      </w:r>
    </w:p>
    <w:p w14:paraId="497CEC8E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630A9649" w14:textId="63C704C4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Session 4  </w:t>
      </w:r>
    </w:p>
    <w:p w14:paraId="283454A6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The header of “show what you have learnt” has to be in French </w:t>
      </w:r>
    </w:p>
    <w:p w14:paraId="14AD3E45" w14:textId="2A0F2D89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> Session reflection has the same language inconsistency as mentioned before </w:t>
      </w:r>
    </w:p>
    <w:p w14:paraId="553AA898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Session 5 </w:t>
      </w:r>
    </w:p>
    <w:p w14:paraId="4662ACA7" w14:textId="77777777" w:rsidR="00C42DAB" w:rsidRPr="00C42DAB" w:rsidRDefault="00C42DAB" w:rsidP="00C42DAB">
      <w:pPr>
        <w:rPr>
          <w:lang w:val="en-US"/>
        </w:rPr>
      </w:pPr>
      <w:r w:rsidRPr="00C42DAB">
        <w:rPr>
          <w:lang w:val="en-US"/>
        </w:rPr>
        <w:t xml:space="preserve">As in previous session there is inconsistency in language “check my answer” </w:t>
      </w:r>
      <w:proofErr w:type="spellStart"/>
      <w:r w:rsidRPr="00C42DAB">
        <w:rPr>
          <w:lang w:val="en-US"/>
        </w:rPr>
        <w:t>etc</w:t>
      </w:r>
      <w:proofErr w:type="spellEnd"/>
      <w:r w:rsidRPr="00C42DAB">
        <w:rPr>
          <w:lang w:val="en-US"/>
        </w:rPr>
        <w:t> </w:t>
      </w:r>
    </w:p>
    <w:p w14:paraId="52866FEA" w14:textId="04FD76DE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lastRenderedPageBreak/>
        <w:drawing>
          <wp:inline distT="0" distB="0" distL="0" distR="0" wp14:anchorId="2A180C44" wp14:editId="4CA8DB9A">
            <wp:extent cx="2705100" cy="4533900"/>
            <wp:effectExtent l="0" t="0" r="0" b="0"/>
            <wp:docPr id="7183431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2DAB">
        <w:rPr>
          <w:b/>
          <w:bCs/>
          <w:lang w:val="en-US"/>
        </w:rPr>
        <w:t> </w:t>
      </w:r>
    </w:p>
    <w:p w14:paraId="0A803768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73DA4AA0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In here remove the bold so all text in the bullets looks the same </w:t>
      </w:r>
    </w:p>
    <w:p w14:paraId="186DBEA9" w14:textId="715ADD27" w:rsidR="00C42DAB" w:rsidRPr="00B30BEC" w:rsidRDefault="00C42DAB" w:rsidP="00C42DAB">
      <w:pPr>
        <w:rPr>
          <w:b/>
          <w:bCs/>
          <w:lang w:val="en-US"/>
        </w:rPr>
      </w:pPr>
      <w:r w:rsidRPr="00C42DAB">
        <w:rPr>
          <w:b/>
          <w:bCs/>
          <w:noProof/>
        </w:rPr>
        <w:lastRenderedPageBreak/>
        <w:drawing>
          <wp:inline distT="0" distB="0" distL="0" distR="0" wp14:anchorId="779B656A" wp14:editId="4E717323">
            <wp:extent cx="5391150" cy="2933700"/>
            <wp:effectExtent l="0" t="0" r="0" b="0"/>
            <wp:docPr id="11376204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BEC">
        <w:rPr>
          <w:b/>
          <w:bCs/>
          <w:lang w:val="en-US"/>
        </w:rPr>
        <w:t> </w:t>
      </w:r>
    </w:p>
    <w:p w14:paraId="4538077A" w14:textId="77777777" w:rsidR="00C42DAB" w:rsidRPr="00B30BEC" w:rsidRDefault="00C42DAB" w:rsidP="00C42DAB">
      <w:pPr>
        <w:rPr>
          <w:b/>
          <w:bCs/>
          <w:lang w:val="en-US"/>
        </w:rPr>
      </w:pPr>
      <w:r w:rsidRPr="00B30BEC">
        <w:rPr>
          <w:b/>
          <w:bCs/>
          <w:lang w:val="en-US"/>
        </w:rPr>
        <w:t> </w:t>
      </w:r>
    </w:p>
    <w:p w14:paraId="1183A200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End of session, knowledge check (English as mentioned in the previous ones) </w:t>
      </w:r>
    </w:p>
    <w:p w14:paraId="01EA82D7" w14:textId="77777777" w:rsidR="00C42DAB" w:rsidRPr="00C42DAB" w:rsidRDefault="00C42DAB" w:rsidP="00C42DAB">
      <w:pPr>
        <w:rPr>
          <w:b/>
          <w:bCs/>
          <w:lang w:val="en-US"/>
        </w:rPr>
      </w:pPr>
      <w:r w:rsidRPr="00C42DAB">
        <w:rPr>
          <w:b/>
          <w:bCs/>
          <w:lang w:val="en-US"/>
        </w:rPr>
        <w:t> </w:t>
      </w:r>
    </w:p>
    <w:p w14:paraId="1A9CE7AF" w14:textId="77777777" w:rsidR="00C42DAB" w:rsidRPr="00C42DAB" w:rsidRDefault="00C42DAB" w:rsidP="00B52F36">
      <w:pPr>
        <w:rPr>
          <w:b/>
          <w:bCs/>
          <w:lang w:val="en-US"/>
        </w:rPr>
      </w:pPr>
    </w:p>
    <w:sectPr w:rsidR="00C42DAB" w:rsidRPr="00C42D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52DD6" w14:textId="77777777" w:rsidR="007E194A" w:rsidRDefault="007E194A" w:rsidP="00B30BEC">
      <w:pPr>
        <w:spacing w:after="0" w:line="240" w:lineRule="auto"/>
      </w:pPr>
      <w:r>
        <w:separator/>
      </w:r>
    </w:p>
  </w:endnote>
  <w:endnote w:type="continuationSeparator" w:id="0">
    <w:p w14:paraId="75B17A72" w14:textId="77777777" w:rsidR="007E194A" w:rsidRDefault="007E194A" w:rsidP="00B30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F33E" w14:textId="77777777" w:rsidR="007E194A" w:rsidRDefault="007E194A" w:rsidP="00B30BEC">
      <w:pPr>
        <w:spacing w:after="0" w:line="240" w:lineRule="auto"/>
      </w:pPr>
      <w:r>
        <w:separator/>
      </w:r>
    </w:p>
  </w:footnote>
  <w:footnote w:type="continuationSeparator" w:id="0">
    <w:p w14:paraId="7FCFBF8C" w14:textId="77777777" w:rsidR="007E194A" w:rsidRDefault="007E194A" w:rsidP="00B30B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4"/>
    <w:rsid w:val="001644C0"/>
    <w:rsid w:val="00246D74"/>
    <w:rsid w:val="0044090E"/>
    <w:rsid w:val="00522A7A"/>
    <w:rsid w:val="005E4BD4"/>
    <w:rsid w:val="00643BDD"/>
    <w:rsid w:val="00654F04"/>
    <w:rsid w:val="006A2940"/>
    <w:rsid w:val="006A3700"/>
    <w:rsid w:val="006C730A"/>
    <w:rsid w:val="006F2B04"/>
    <w:rsid w:val="00717232"/>
    <w:rsid w:val="007E194A"/>
    <w:rsid w:val="0082160B"/>
    <w:rsid w:val="00895BE6"/>
    <w:rsid w:val="00910B1E"/>
    <w:rsid w:val="00AA44D3"/>
    <w:rsid w:val="00B30BEC"/>
    <w:rsid w:val="00B52F36"/>
    <w:rsid w:val="00C42DAB"/>
    <w:rsid w:val="00CA162B"/>
    <w:rsid w:val="00D46F15"/>
    <w:rsid w:val="00D54B6A"/>
    <w:rsid w:val="00D56D80"/>
    <w:rsid w:val="00E4093A"/>
    <w:rsid w:val="00E723D9"/>
    <w:rsid w:val="00EF4E59"/>
    <w:rsid w:val="00F570AC"/>
    <w:rsid w:val="00F6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7F5B6"/>
  <w15:chartTrackingRefBased/>
  <w15:docId w15:val="{C2BAD162-DB8C-4009-83D4-20A0F593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93A"/>
  </w:style>
  <w:style w:type="paragraph" w:styleId="Heading1">
    <w:name w:val="heading 1"/>
    <w:basedOn w:val="Normal"/>
    <w:next w:val="Normal"/>
    <w:link w:val="Heading1Char"/>
    <w:uiPriority w:val="9"/>
    <w:qFormat/>
    <w:rsid w:val="0024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6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30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BEC"/>
  </w:style>
  <w:style w:type="paragraph" w:styleId="Footer">
    <w:name w:val="footer"/>
    <w:basedOn w:val="Normal"/>
    <w:link w:val="FooterChar"/>
    <w:uiPriority w:val="99"/>
    <w:unhideWhenUsed/>
    <w:rsid w:val="00B30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779</Words>
  <Characters>3568</Characters>
  <Application>Microsoft Office Word</Application>
  <DocSecurity>0</DocSecurity>
  <Lines>123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Guarin, Diana</dc:creator>
  <cp:keywords/>
  <dc:description/>
  <cp:lastModifiedBy>Saraf, Jayant</cp:lastModifiedBy>
  <cp:revision>17</cp:revision>
  <dcterms:created xsi:type="dcterms:W3CDTF">2026-09-30T11:09:00Z</dcterms:created>
  <dcterms:modified xsi:type="dcterms:W3CDTF">2026-10-01T07:54:00Z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2026-09-30T13:12:23Z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3a157a9b-5fcb-4f34-b715-6ae858f2ec79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