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A9D8" w14:textId="442AB4DF" w:rsidR="00E8259B" w:rsidRPr="00E8259B" w:rsidRDefault="00E8259B" w:rsidP="00E8259B">
      <w:pPr>
        <w:rPr>
          <w:sz w:val="32"/>
          <w:szCs w:val="32"/>
        </w:rPr>
      </w:pPr>
      <w:r w:rsidRPr="00E8259B">
        <w:rPr>
          <w:b/>
          <w:bCs/>
          <w:sz w:val="32"/>
          <w:szCs w:val="32"/>
        </w:rPr>
        <w:t>Document Similarity Checker: In-Depth Project Workflow</w:t>
      </w:r>
    </w:p>
    <w:p w14:paraId="13249AB0" w14:textId="77777777" w:rsidR="00E8259B" w:rsidRPr="00E8259B" w:rsidRDefault="00E8259B" w:rsidP="00E8259B">
      <w:r w:rsidRPr="00E8259B">
        <w:t>This tool automates the process of identifying similar documents within a dataset using advanced NLP and machine learning routines. The project aims to provide useful insights for tasks like clustering, duplicate detection, and information retrieval.</w:t>
      </w:r>
    </w:p>
    <w:p w14:paraId="549D4324" w14:textId="77777777" w:rsidR="00E8259B" w:rsidRDefault="00E8259B" w:rsidP="00E8259B">
      <w:r w:rsidRPr="00E8259B">
        <w:pict w14:anchorId="3569A4A8">
          <v:rect id="_x0000_i1044" style="width:0;height:1.5pt" o:hralign="center" o:hrstd="t" o:hr="t" fillcolor="#a0a0a0" stroked="f"/>
        </w:pict>
      </w:r>
    </w:p>
    <w:p w14:paraId="7E4F15E5" w14:textId="73F9E398" w:rsidR="00E8259B" w:rsidRPr="00E8259B" w:rsidRDefault="00E8259B" w:rsidP="00E8259B">
      <w:r w:rsidRPr="00E8259B">
        <w:rPr>
          <w:b/>
          <w:bCs/>
          <w:sz w:val="28"/>
          <w:szCs w:val="28"/>
        </w:rPr>
        <w:t>1. Data Structure and Organization</w:t>
      </w:r>
    </w:p>
    <w:p w14:paraId="3B07E8BB" w14:textId="77777777" w:rsidR="00E8259B" w:rsidRPr="00E8259B" w:rsidRDefault="00E8259B" w:rsidP="00E8259B">
      <w:pPr>
        <w:numPr>
          <w:ilvl w:val="0"/>
          <w:numId w:val="1"/>
        </w:numPr>
      </w:pPr>
      <w:r w:rsidRPr="00E8259B">
        <w:t>The repository is structured with explicit folders for source code (</w:t>
      </w:r>
      <w:proofErr w:type="spellStart"/>
      <w:r w:rsidRPr="00E8259B">
        <w:t>src</w:t>
      </w:r>
      <w:proofErr w:type="spellEnd"/>
      <w:r w:rsidRPr="00E8259B">
        <w:t>/), raw and processed data (data/raw, data/processed), output visualizations (outputs/), exploratory notebooks (notebooks/), and tests (tests/). Each Python module addresses a key part of the workflow:</w:t>
      </w:r>
    </w:p>
    <w:p w14:paraId="39780F32" w14:textId="77777777" w:rsidR="00E8259B" w:rsidRPr="00E8259B" w:rsidRDefault="00E8259B" w:rsidP="00E8259B">
      <w:pPr>
        <w:numPr>
          <w:ilvl w:val="1"/>
          <w:numId w:val="1"/>
        </w:numPr>
      </w:pPr>
      <w:r w:rsidRPr="00E8259B">
        <w:t>main.py: Master script orchestrating the workflow.</w:t>
      </w:r>
    </w:p>
    <w:p w14:paraId="4DEBD305" w14:textId="77777777" w:rsidR="00E8259B" w:rsidRPr="00E8259B" w:rsidRDefault="00E8259B" w:rsidP="00E8259B">
      <w:pPr>
        <w:numPr>
          <w:ilvl w:val="1"/>
          <w:numId w:val="1"/>
        </w:numPr>
      </w:pPr>
      <w:r w:rsidRPr="00E8259B">
        <w:t>similarity.py: Contains functions for vectorizing documents and calculating cosine similarity.</w:t>
      </w:r>
    </w:p>
    <w:p w14:paraId="6B0B4932" w14:textId="77777777" w:rsidR="00E8259B" w:rsidRPr="00E8259B" w:rsidRDefault="00E8259B" w:rsidP="00E8259B">
      <w:pPr>
        <w:numPr>
          <w:ilvl w:val="1"/>
          <w:numId w:val="1"/>
        </w:numPr>
      </w:pPr>
      <w:r w:rsidRPr="00E8259B">
        <w:t xml:space="preserve">preprocessing.py: Implements NLP steps such as tokenization, </w:t>
      </w:r>
      <w:proofErr w:type="spellStart"/>
      <w:r w:rsidRPr="00E8259B">
        <w:t>stopword</w:t>
      </w:r>
      <w:proofErr w:type="spellEnd"/>
      <w:r w:rsidRPr="00E8259B">
        <w:t xml:space="preserve"> removal, and lemmatization.</w:t>
      </w:r>
    </w:p>
    <w:p w14:paraId="2B03EFF6" w14:textId="77777777" w:rsidR="00E8259B" w:rsidRPr="00E8259B" w:rsidRDefault="00E8259B" w:rsidP="00E8259B">
      <w:pPr>
        <w:numPr>
          <w:ilvl w:val="1"/>
          <w:numId w:val="1"/>
        </w:numPr>
      </w:pPr>
      <w:r w:rsidRPr="00E8259B">
        <w:t>visualization.py: Handles heatmap generation for similarity scores.</w:t>
      </w:r>
    </w:p>
    <w:p w14:paraId="55F6B13A" w14:textId="77777777" w:rsidR="00E8259B" w:rsidRDefault="00E8259B" w:rsidP="00E8259B">
      <w:r w:rsidRPr="00E8259B">
        <w:pict w14:anchorId="7C2BA4B0">
          <v:rect id="_x0000_i1045" style="width:0;height:1.5pt" o:hralign="center" o:hrstd="t" o:hr="t" fillcolor="#a0a0a0" stroked="f"/>
        </w:pict>
      </w:r>
    </w:p>
    <w:p w14:paraId="51198051" w14:textId="0E290021" w:rsidR="00E8259B" w:rsidRPr="00E8259B" w:rsidRDefault="00E8259B" w:rsidP="00E8259B">
      <w:pPr>
        <w:rPr>
          <w:sz w:val="28"/>
          <w:szCs w:val="28"/>
        </w:rPr>
      </w:pPr>
      <w:r w:rsidRPr="00E8259B">
        <w:rPr>
          <w:b/>
          <w:bCs/>
          <w:sz w:val="28"/>
          <w:szCs w:val="28"/>
        </w:rPr>
        <w:t>2. Data Loading and Preprocessing</w:t>
      </w:r>
    </w:p>
    <w:p w14:paraId="5A5C75FF" w14:textId="77777777" w:rsidR="00E8259B" w:rsidRPr="00E8259B" w:rsidRDefault="00E8259B" w:rsidP="00E8259B">
      <w:pPr>
        <w:numPr>
          <w:ilvl w:val="0"/>
          <w:numId w:val="2"/>
        </w:numPr>
      </w:pPr>
      <w:r w:rsidRPr="00E8259B">
        <w:t xml:space="preserve">The project begins by loading a CSV dataset of documents. Preprocessing transforms each document </w:t>
      </w:r>
      <w:proofErr w:type="gramStart"/>
      <w:r w:rsidRPr="00E8259B">
        <w:t>to</w:t>
      </w:r>
      <w:proofErr w:type="gramEnd"/>
      <w:r w:rsidRPr="00E8259B">
        <w:t xml:space="preserve"> a clean, standardized text form:</w:t>
      </w:r>
    </w:p>
    <w:p w14:paraId="282797EC" w14:textId="77777777" w:rsidR="00E8259B" w:rsidRPr="00E8259B" w:rsidRDefault="00E8259B" w:rsidP="00E8259B">
      <w:pPr>
        <w:numPr>
          <w:ilvl w:val="1"/>
          <w:numId w:val="2"/>
        </w:numPr>
      </w:pPr>
      <w:r w:rsidRPr="00E8259B">
        <w:rPr>
          <w:b/>
          <w:bCs/>
        </w:rPr>
        <w:t>Tokenization</w:t>
      </w:r>
      <w:r w:rsidRPr="00E8259B">
        <w:t>: Breaks text into individual words or tokens, a prerequisite for vectorization.</w:t>
      </w:r>
    </w:p>
    <w:p w14:paraId="11FBFBE0" w14:textId="77777777" w:rsidR="00E8259B" w:rsidRPr="00E8259B" w:rsidRDefault="00E8259B" w:rsidP="00E8259B">
      <w:pPr>
        <w:numPr>
          <w:ilvl w:val="1"/>
          <w:numId w:val="2"/>
        </w:numPr>
      </w:pPr>
      <w:proofErr w:type="spellStart"/>
      <w:r w:rsidRPr="00E8259B">
        <w:rPr>
          <w:b/>
          <w:bCs/>
        </w:rPr>
        <w:t>Stopword</w:t>
      </w:r>
      <w:proofErr w:type="spellEnd"/>
      <w:r w:rsidRPr="00E8259B">
        <w:rPr>
          <w:b/>
          <w:bCs/>
        </w:rPr>
        <w:t xml:space="preserve"> Removal</w:t>
      </w:r>
      <w:r w:rsidRPr="00E8259B">
        <w:t>: Filters out tokens like "the", "is", "and", which generally carry little semantic weight.</w:t>
      </w:r>
    </w:p>
    <w:p w14:paraId="0AFA6A43" w14:textId="77777777" w:rsidR="00E8259B" w:rsidRPr="00E8259B" w:rsidRDefault="00E8259B" w:rsidP="00E8259B">
      <w:pPr>
        <w:numPr>
          <w:ilvl w:val="1"/>
          <w:numId w:val="2"/>
        </w:numPr>
      </w:pPr>
      <w:r w:rsidRPr="00E8259B">
        <w:rPr>
          <w:b/>
          <w:bCs/>
        </w:rPr>
        <w:t>Lemmatization</w:t>
      </w:r>
      <w:r w:rsidRPr="00E8259B">
        <w:t>: Converts words to their base or root form (e.g., "running" → "run") using NLTK or other tools, ensuring consistent word representations.</w:t>
      </w:r>
    </w:p>
    <w:p w14:paraId="5B03486A" w14:textId="77777777" w:rsidR="00E8259B" w:rsidRDefault="00E8259B" w:rsidP="00E8259B"/>
    <w:p w14:paraId="23A46160" w14:textId="27FDE15A" w:rsidR="00E8259B" w:rsidRDefault="00E8259B" w:rsidP="00E8259B">
      <w:r w:rsidRPr="00E8259B">
        <w:pict w14:anchorId="61348F34">
          <v:rect id="_x0000_i1046" style="width:0;height:1.5pt" o:hralign="center" o:hrstd="t" o:hr="t" fillcolor="#a0a0a0" stroked="f"/>
        </w:pict>
      </w:r>
    </w:p>
    <w:p w14:paraId="316F2385" w14:textId="77777777" w:rsidR="00E8259B" w:rsidRDefault="00E8259B" w:rsidP="00E8259B"/>
    <w:p w14:paraId="43CB546C" w14:textId="0FB28574" w:rsidR="00E8259B" w:rsidRPr="00E8259B" w:rsidRDefault="00E8259B" w:rsidP="00E8259B">
      <w:r w:rsidRPr="00E8259B">
        <w:rPr>
          <w:b/>
          <w:bCs/>
          <w:sz w:val="28"/>
          <w:szCs w:val="28"/>
        </w:rPr>
        <w:lastRenderedPageBreak/>
        <w:t>3. Feature Extraction: TF-IDF Vectorization</w:t>
      </w:r>
    </w:p>
    <w:p w14:paraId="6A728308" w14:textId="77777777" w:rsidR="00E8259B" w:rsidRPr="00E8259B" w:rsidRDefault="00E8259B" w:rsidP="00E8259B">
      <w:pPr>
        <w:numPr>
          <w:ilvl w:val="0"/>
          <w:numId w:val="3"/>
        </w:numPr>
      </w:pPr>
      <w:r w:rsidRPr="00E8259B">
        <w:t>Texts are converted into TF-IDF vectors, where each entry captures:</w:t>
      </w:r>
    </w:p>
    <w:p w14:paraId="4619B4E7" w14:textId="77777777" w:rsidR="00E8259B" w:rsidRPr="00E8259B" w:rsidRDefault="00E8259B" w:rsidP="00E8259B">
      <w:pPr>
        <w:numPr>
          <w:ilvl w:val="1"/>
          <w:numId w:val="3"/>
        </w:numPr>
      </w:pPr>
      <w:r w:rsidRPr="00E8259B">
        <w:rPr>
          <w:i/>
          <w:iCs/>
        </w:rPr>
        <w:t>Term Frequency</w:t>
      </w:r>
      <w:r w:rsidRPr="00E8259B">
        <w:t>: How frequently a word appears in a document.</w:t>
      </w:r>
    </w:p>
    <w:p w14:paraId="633DEA71" w14:textId="77777777" w:rsidR="00E8259B" w:rsidRPr="00E8259B" w:rsidRDefault="00E8259B" w:rsidP="00E8259B">
      <w:pPr>
        <w:numPr>
          <w:ilvl w:val="1"/>
          <w:numId w:val="3"/>
        </w:numPr>
      </w:pPr>
      <w:r w:rsidRPr="00E8259B">
        <w:rPr>
          <w:i/>
          <w:iCs/>
        </w:rPr>
        <w:t>Inverse Document Frequency</w:t>
      </w:r>
      <w:r w:rsidRPr="00E8259B">
        <w:t>: How common or rare that word is across all documents.</w:t>
      </w:r>
    </w:p>
    <w:p w14:paraId="5957D9CD" w14:textId="055C6445" w:rsidR="00E8259B" w:rsidRPr="00E8259B" w:rsidRDefault="00E8259B" w:rsidP="00E8259B">
      <w:pPr>
        <w:numPr>
          <w:ilvl w:val="0"/>
          <w:numId w:val="3"/>
        </w:numPr>
      </w:pPr>
      <w:r w:rsidRPr="00E8259B">
        <w:t xml:space="preserve">This step allows the model to represent documents numerically, emphasizing distinguishing words and </w:t>
      </w:r>
      <w:r w:rsidRPr="00E8259B">
        <w:t>down weighting</w:t>
      </w:r>
      <w:r w:rsidRPr="00E8259B">
        <w:t xml:space="preserve"> common ones.</w:t>
      </w:r>
    </w:p>
    <w:p w14:paraId="649A34D5" w14:textId="77777777" w:rsidR="00E8259B" w:rsidRDefault="00E8259B" w:rsidP="00E8259B">
      <w:r w:rsidRPr="00E8259B">
        <w:pict w14:anchorId="5416C440">
          <v:rect id="_x0000_i1047" style="width:0;height:1.5pt" o:hralign="center" o:hrstd="t" o:hr="t" fillcolor="#a0a0a0" stroked="f"/>
        </w:pict>
      </w:r>
    </w:p>
    <w:p w14:paraId="1A4B64C4" w14:textId="447F5986" w:rsidR="00E8259B" w:rsidRPr="00E8259B" w:rsidRDefault="00E8259B" w:rsidP="00E8259B">
      <w:r w:rsidRPr="00E8259B">
        <w:rPr>
          <w:b/>
          <w:bCs/>
          <w:sz w:val="28"/>
          <w:szCs w:val="28"/>
        </w:rPr>
        <w:t>4. Similarity Calculation</w:t>
      </w:r>
    </w:p>
    <w:p w14:paraId="59657E21" w14:textId="77777777" w:rsidR="00E8259B" w:rsidRPr="00E8259B" w:rsidRDefault="00E8259B" w:rsidP="00E8259B">
      <w:pPr>
        <w:numPr>
          <w:ilvl w:val="0"/>
          <w:numId w:val="4"/>
        </w:numPr>
      </w:pPr>
      <w:r w:rsidRPr="00E8259B">
        <w:t>Using the processed TF-IDF matrix, the tool computes pairwise cosine similarity:</w:t>
      </w:r>
    </w:p>
    <w:p w14:paraId="25A4AA68" w14:textId="77777777" w:rsidR="00E8259B" w:rsidRPr="00E8259B" w:rsidRDefault="00E8259B" w:rsidP="00E8259B">
      <w:r w:rsidRPr="00E8259B">
        <w:t>cosine similarity(</w:t>
      </w:r>
      <w:proofErr w:type="gramStart"/>
      <w:r w:rsidRPr="00E8259B">
        <w:t>A,B</w:t>
      </w:r>
      <w:proofErr w:type="gramEnd"/>
      <w:r w:rsidRPr="00E8259B">
        <w:t>)=A</w:t>
      </w:r>
      <w:r w:rsidRPr="00E8259B">
        <w:rPr>
          <w:rFonts w:ascii="Cambria Math" w:hAnsi="Cambria Math" w:cs="Cambria Math"/>
        </w:rPr>
        <w:t>⋅</w:t>
      </w:r>
      <w:r w:rsidRPr="00E8259B">
        <w:t>B</w:t>
      </w:r>
      <w:r w:rsidRPr="00E8259B">
        <w:rPr>
          <w:rFonts w:ascii="Cambria Math" w:hAnsi="Cambria Math" w:cs="Cambria Math"/>
        </w:rPr>
        <w:t>∥</w:t>
      </w:r>
      <w:r w:rsidRPr="00E8259B">
        <w:t>A</w:t>
      </w:r>
      <w:r w:rsidRPr="00E8259B">
        <w:rPr>
          <w:rFonts w:ascii="Cambria Math" w:hAnsi="Cambria Math" w:cs="Cambria Math"/>
        </w:rPr>
        <w:t>∥∥</w:t>
      </w:r>
      <w:r w:rsidRPr="00E8259B">
        <w:t>B</w:t>
      </w:r>
      <w:r w:rsidRPr="00E8259B">
        <w:rPr>
          <w:rFonts w:ascii="Cambria Math" w:hAnsi="Cambria Math" w:cs="Cambria Math"/>
        </w:rPr>
        <w:t>∥</w:t>
      </w:r>
      <w:r w:rsidRPr="00E8259B">
        <w:t>\</w:t>
      </w:r>
      <w:proofErr w:type="gramStart"/>
      <w:r w:rsidRPr="00E8259B">
        <w:t>text{</w:t>
      </w:r>
      <w:proofErr w:type="gramEnd"/>
      <w:r w:rsidRPr="00E8259B">
        <w:t xml:space="preserve">cosine </w:t>
      </w:r>
      <w:proofErr w:type="gramStart"/>
      <w:r w:rsidRPr="00E8259B">
        <w:t>similarity}(</w:t>
      </w:r>
      <w:proofErr w:type="gramEnd"/>
      <w:r w:rsidRPr="00E8259B">
        <w:t>A, B) = \</w:t>
      </w:r>
      <w:proofErr w:type="gramStart"/>
      <w:r w:rsidRPr="00E8259B">
        <w:t>frac{</w:t>
      </w:r>
      <w:proofErr w:type="gramEnd"/>
      <w:r w:rsidRPr="00E8259B">
        <w:t>A \</w:t>
      </w:r>
      <w:proofErr w:type="spellStart"/>
      <w:r w:rsidRPr="00E8259B">
        <w:t>cdot</w:t>
      </w:r>
      <w:proofErr w:type="spellEnd"/>
      <w:r w:rsidRPr="00E8259B">
        <w:t xml:space="preserve"> </w:t>
      </w:r>
      <w:proofErr w:type="gramStart"/>
      <w:r w:rsidRPr="00E8259B">
        <w:t>B}{</w:t>
      </w:r>
      <w:proofErr w:type="gramEnd"/>
      <w:r w:rsidRPr="00E8259B">
        <w:t>\|A\| \|B\</w:t>
      </w:r>
      <w:proofErr w:type="gramStart"/>
      <w:r w:rsidRPr="00E8259B">
        <w:t>|}cosine</w:t>
      </w:r>
      <w:proofErr w:type="gramEnd"/>
      <w:r w:rsidRPr="00E8259B">
        <w:t> similarity(</w:t>
      </w:r>
      <w:proofErr w:type="gramStart"/>
      <w:r w:rsidRPr="00E8259B">
        <w:t>A,B</w:t>
      </w:r>
      <w:proofErr w:type="gramEnd"/>
      <w:r w:rsidRPr="00E8259B">
        <w:t>)=</w:t>
      </w:r>
      <w:r w:rsidRPr="00E8259B">
        <w:rPr>
          <w:rFonts w:ascii="Cambria Math" w:hAnsi="Cambria Math" w:cs="Cambria Math"/>
        </w:rPr>
        <w:t>∥</w:t>
      </w:r>
      <w:r w:rsidRPr="00E8259B">
        <w:t>A</w:t>
      </w:r>
      <w:r w:rsidRPr="00E8259B">
        <w:rPr>
          <w:rFonts w:ascii="Cambria Math" w:hAnsi="Cambria Math" w:cs="Cambria Math"/>
        </w:rPr>
        <w:t>∥∥</w:t>
      </w:r>
      <w:r w:rsidRPr="00E8259B">
        <w:t>B</w:t>
      </w:r>
      <w:r w:rsidRPr="00E8259B">
        <w:rPr>
          <w:rFonts w:ascii="Cambria Math" w:hAnsi="Cambria Math" w:cs="Cambria Math"/>
        </w:rPr>
        <w:t>∥</w:t>
      </w:r>
      <w:r w:rsidRPr="00E8259B">
        <w:t>A</w:t>
      </w:r>
      <w:r w:rsidRPr="00E8259B">
        <w:rPr>
          <w:rFonts w:ascii="Cambria Math" w:hAnsi="Cambria Math" w:cs="Cambria Math"/>
        </w:rPr>
        <w:t>⋅</w:t>
      </w:r>
      <w:r w:rsidRPr="00E8259B">
        <w:t xml:space="preserve">B </w:t>
      </w:r>
    </w:p>
    <w:p w14:paraId="392A1945" w14:textId="77777777" w:rsidR="00E8259B" w:rsidRPr="00E8259B" w:rsidRDefault="00E8259B" w:rsidP="00E8259B">
      <w:pPr>
        <w:numPr>
          <w:ilvl w:val="0"/>
          <w:numId w:val="4"/>
        </w:numPr>
      </w:pPr>
      <w:r w:rsidRPr="00E8259B">
        <w:t>A high value (close to 1) means documents share many important terms, while low scores (close to 0) indicate little overlap.</w:t>
      </w:r>
    </w:p>
    <w:p w14:paraId="421EAEBB" w14:textId="77777777" w:rsidR="00E8259B" w:rsidRDefault="00E8259B" w:rsidP="00E8259B">
      <w:r w:rsidRPr="00E8259B">
        <w:pict w14:anchorId="57F010C2">
          <v:rect id="_x0000_i1048" style="width:0;height:1.5pt" o:hralign="center" o:hrstd="t" o:hr="t" fillcolor="#a0a0a0" stroked="f"/>
        </w:pict>
      </w:r>
    </w:p>
    <w:p w14:paraId="1F183C78" w14:textId="0AE9B057" w:rsidR="00E8259B" w:rsidRPr="00E8259B" w:rsidRDefault="00E8259B" w:rsidP="00E8259B">
      <w:pPr>
        <w:rPr>
          <w:sz w:val="28"/>
          <w:szCs w:val="28"/>
        </w:rPr>
      </w:pPr>
      <w:r w:rsidRPr="00E8259B">
        <w:rPr>
          <w:b/>
          <w:bCs/>
          <w:sz w:val="28"/>
          <w:szCs w:val="28"/>
        </w:rPr>
        <w:t>5. Result Presentation and Visualization</w:t>
      </w:r>
    </w:p>
    <w:p w14:paraId="7FD4773F" w14:textId="77777777" w:rsidR="00E8259B" w:rsidRPr="00E8259B" w:rsidRDefault="00E8259B" w:rsidP="00E8259B">
      <w:pPr>
        <w:numPr>
          <w:ilvl w:val="0"/>
          <w:numId w:val="5"/>
        </w:numPr>
      </w:pPr>
      <w:r w:rsidRPr="00E8259B">
        <w:t>The script outputs:</w:t>
      </w:r>
    </w:p>
    <w:p w14:paraId="14EF99CF" w14:textId="77777777" w:rsidR="00E8259B" w:rsidRPr="00E8259B" w:rsidRDefault="00E8259B" w:rsidP="00E8259B">
      <w:pPr>
        <w:numPr>
          <w:ilvl w:val="1"/>
          <w:numId w:val="5"/>
        </w:numPr>
      </w:pPr>
      <w:r w:rsidRPr="00E8259B">
        <w:t>The top three most similar document pairs and their similarity scores.</w:t>
      </w:r>
    </w:p>
    <w:p w14:paraId="46EC5FA8" w14:textId="77777777" w:rsidR="00E8259B" w:rsidRPr="00E8259B" w:rsidRDefault="00E8259B" w:rsidP="00E8259B">
      <w:pPr>
        <w:numPr>
          <w:ilvl w:val="1"/>
          <w:numId w:val="5"/>
        </w:numPr>
      </w:pPr>
      <w:r w:rsidRPr="00E8259B">
        <w:t xml:space="preserve">A complete similarity matrix (heatmap) visualizing all pairwise scores. This allows users to identify clusters, outliers, or duplicates </w:t>
      </w:r>
      <w:proofErr w:type="gramStart"/>
      <w:r w:rsidRPr="00E8259B">
        <w:t>at a glance</w:t>
      </w:r>
      <w:proofErr w:type="gramEnd"/>
      <w:r w:rsidRPr="00E8259B">
        <w:t xml:space="preserve"> using matplotlib/seaborn.</w:t>
      </w:r>
    </w:p>
    <w:p w14:paraId="6B6B0CF4" w14:textId="77777777" w:rsidR="00E8259B" w:rsidRDefault="00E8259B" w:rsidP="00E8259B">
      <w:r w:rsidRPr="00E8259B">
        <w:pict w14:anchorId="6C34C3BD">
          <v:rect id="_x0000_i1049" style="width:0;height:1.5pt" o:hralign="center" o:hrstd="t" o:hr="t" fillcolor="#a0a0a0" stroked="f"/>
        </w:pict>
      </w:r>
    </w:p>
    <w:p w14:paraId="751E987A" w14:textId="2E220D75" w:rsidR="00E8259B" w:rsidRPr="00E8259B" w:rsidRDefault="00E8259B" w:rsidP="00E8259B">
      <w:r w:rsidRPr="00E8259B">
        <w:rPr>
          <w:b/>
          <w:bCs/>
          <w:sz w:val="28"/>
          <w:szCs w:val="28"/>
        </w:rPr>
        <w:t>6. Automation and Extensibility</w:t>
      </w:r>
    </w:p>
    <w:p w14:paraId="31CC8877" w14:textId="77777777" w:rsidR="00E8259B" w:rsidRPr="00E8259B" w:rsidRDefault="00E8259B" w:rsidP="00E8259B">
      <w:pPr>
        <w:numPr>
          <w:ilvl w:val="0"/>
          <w:numId w:val="6"/>
        </w:numPr>
      </w:pPr>
      <w:r w:rsidRPr="00E8259B">
        <w:t xml:space="preserve">The use of modular scripts and </w:t>
      </w:r>
      <w:proofErr w:type="spellStart"/>
      <w:r w:rsidRPr="00E8259B">
        <w:t>Jupyter</w:t>
      </w:r>
      <w:proofErr w:type="spellEnd"/>
      <w:r w:rsidRPr="00E8259B">
        <w:t xml:space="preserve"> notebooks allows further analysis, tuning, or integration (for example, extending to new similarity metrics or larger datasets).</w:t>
      </w:r>
    </w:p>
    <w:p w14:paraId="29F5921D" w14:textId="77777777" w:rsidR="00E8259B" w:rsidRDefault="00E8259B" w:rsidP="00E8259B">
      <w:r w:rsidRPr="00E8259B">
        <w:pict w14:anchorId="7F794F35">
          <v:rect id="_x0000_i1050" style="width:0;height:1.5pt" o:hralign="center" o:hrstd="t" o:hr="t" fillcolor="#a0a0a0" stroked="f"/>
        </w:pict>
      </w:r>
    </w:p>
    <w:p w14:paraId="25B1567A" w14:textId="77777777" w:rsidR="00E8259B" w:rsidRDefault="00E8259B" w:rsidP="00E8259B"/>
    <w:p w14:paraId="41E9C4EC" w14:textId="77777777" w:rsidR="00E8259B" w:rsidRDefault="00E8259B" w:rsidP="00E8259B"/>
    <w:p w14:paraId="0E9C18B9" w14:textId="1F4F57D8" w:rsidR="00E8259B" w:rsidRPr="00E8259B" w:rsidRDefault="00E8259B" w:rsidP="00E8259B">
      <w:pPr>
        <w:rPr>
          <w:sz w:val="28"/>
          <w:szCs w:val="28"/>
        </w:rPr>
      </w:pPr>
      <w:r w:rsidRPr="00E8259B">
        <w:rPr>
          <w:b/>
          <w:bCs/>
          <w:sz w:val="28"/>
          <w:szCs w:val="28"/>
        </w:rPr>
        <w:lastRenderedPageBreak/>
        <w:t>7. Testing and Reliability</w:t>
      </w:r>
    </w:p>
    <w:p w14:paraId="156D1C5E" w14:textId="77777777" w:rsidR="00E8259B" w:rsidRPr="00E8259B" w:rsidRDefault="00E8259B" w:rsidP="00E8259B">
      <w:pPr>
        <w:numPr>
          <w:ilvl w:val="0"/>
          <w:numId w:val="7"/>
        </w:numPr>
      </w:pPr>
      <w:r w:rsidRPr="00E8259B">
        <w:t>A test suite (test_similarity.py) ensures the correctness of computations and supports reliable future development.</w:t>
      </w:r>
    </w:p>
    <w:p w14:paraId="15E60D9B" w14:textId="77777777" w:rsidR="00E8259B" w:rsidRPr="00E8259B" w:rsidRDefault="00E8259B" w:rsidP="00E8259B">
      <w:r w:rsidRPr="00E8259B">
        <w:rPr>
          <w:b/>
          <w:bCs/>
        </w:rPr>
        <w:t>Usage Steps</w:t>
      </w:r>
    </w:p>
    <w:p w14:paraId="35A4A36A" w14:textId="77777777" w:rsidR="00E8259B" w:rsidRPr="00E8259B" w:rsidRDefault="00E8259B" w:rsidP="00E8259B">
      <w:pPr>
        <w:numPr>
          <w:ilvl w:val="0"/>
          <w:numId w:val="8"/>
        </w:numPr>
      </w:pPr>
      <w:r w:rsidRPr="00E8259B">
        <w:t>Clone the repository and install dependencies using pip.</w:t>
      </w:r>
    </w:p>
    <w:p w14:paraId="081DE484" w14:textId="77777777" w:rsidR="00E8259B" w:rsidRPr="00E8259B" w:rsidRDefault="00E8259B" w:rsidP="00E8259B">
      <w:pPr>
        <w:numPr>
          <w:ilvl w:val="0"/>
          <w:numId w:val="8"/>
        </w:numPr>
      </w:pPr>
      <w:r w:rsidRPr="00E8259B">
        <w:t>Run python src/main.py to execute the full workflow: preprocessing, similarity calculation, and visualization.</w:t>
      </w:r>
    </w:p>
    <w:p w14:paraId="7DD4489B" w14:textId="77777777" w:rsidR="00E8259B" w:rsidRPr="00E8259B" w:rsidRDefault="00E8259B" w:rsidP="00E8259B">
      <w:r w:rsidRPr="00E8259B">
        <w:rPr>
          <w:b/>
          <w:bCs/>
        </w:rPr>
        <w:t>Key Insights and Applications</w:t>
      </w:r>
    </w:p>
    <w:p w14:paraId="53F26C67" w14:textId="77777777" w:rsidR="00E8259B" w:rsidRPr="00E8259B" w:rsidRDefault="00E8259B" w:rsidP="00E8259B">
      <w:pPr>
        <w:numPr>
          <w:ilvl w:val="0"/>
          <w:numId w:val="9"/>
        </w:numPr>
      </w:pPr>
      <w:r w:rsidRPr="00E8259B">
        <w:t>The project demonstrates best practices in NLP for document comparison. TF-IDF and cosine similarity are gold-standard tools for textual analysis and clustering.</w:t>
      </w:r>
    </w:p>
    <w:p w14:paraId="16357C45" w14:textId="38378622" w:rsidR="00E8259B" w:rsidRPr="00E8259B" w:rsidRDefault="00E8259B" w:rsidP="00E8259B">
      <w:pPr>
        <w:numPr>
          <w:ilvl w:val="0"/>
          <w:numId w:val="9"/>
        </w:numPr>
      </w:pPr>
      <w:r w:rsidRPr="00E8259B">
        <w:t>The system supports large datasets via efficient matrix representations and can be adapted to business, academic, or research contexts needing document similarity assessme</w:t>
      </w:r>
      <w:r>
        <w:t>nt.</w:t>
      </w:r>
      <w:r w:rsidRPr="00E8259B">
        <w:t xml:space="preserve"> </w:t>
      </w:r>
    </w:p>
    <w:sectPr w:rsidR="00E8259B" w:rsidRPr="00E8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AFB"/>
    <w:multiLevelType w:val="multilevel"/>
    <w:tmpl w:val="53F6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26AA"/>
    <w:multiLevelType w:val="multilevel"/>
    <w:tmpl w:val="F5A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940"/>
    <w:multiLevelType w:val="multilevel"/>
    <w:tmpl w:val="A25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16EA"/>
    <w:multiLevelType w:val="multilevel"/>
    <w:tmpl w:val="8FE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3564"/>
    <w:multiLevelType w:val="multilevel"/>
    <w:tmpl w:val="D10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B09D7"/>
    <w:multiLevelType w:val="multilevel"/>
    <w:tmpl w:val="3686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54056"/>
    <w:multiLevelType w:val="multilevel"/>
    <w:tmpl w:val="E2F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32753"/>
    <w:multiLevelType w:val="multilevel"/>
    <w:tmpl w:val="99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3752F"/>
    <w:multiLevelType w:val="multilevel"/>
    <w:tmpl w:val="A45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871E2"/>
    <w:multiLevelType w:val="multilevel"/>
    <w:tmpl w:val="8CB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708071">
    <w:abstractNumId w:val="7"/>
  </w:num>
  <w:num w:numId="2" w16cid:durableId="1563758883">
    <w:abstractNumId w:val="6"/>
  </w:num>
  <w:num w:numId="3" w16cid:durableId="1248660927">
    <w:abstractNumId w:val="4"/>
  </w:num>
  <w:num w:numId="4" w16cid:durableId="285043291">
    <w:abstractNumId w:val="2"/>
  </w:num>
  <w:num w:numId="5" w16cid:durableId="585924388">
    <w:abstractNumId w:val="9"/>
  </w:num>
  <w:num w:numId="6" w16cid:durableId="377317566">
    <w:abstractNumId w:val="8"/>
  </w:num>
  <w:num w:numId="7" w16cid:durableId="783186980">
    <w:abstractNumId w:val="1"/>
  </w:num>
  <w:num w:numId="8" w16cid:durableId="749423294">
    <w:abstractNumId w:val="5"/>
  </w:num>
  <w:num w:numId="9" w16cid:durableId="998771925">
    <w:abstractNumId w:val="3"/>
  </w:num>
  <w:num w:numId="10" w16cid:durableId="14486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9B"/>
    <w:rsid w:val="00102F4D"/>
    <w:rsid w:val="0056533D"/>
    <w:rsid w:val="00A82A44"/>
    <w:rsid w:val="00B85C03"/>
    <w:rsid w:val="00E25E84"/>
    <w:rsid w:val="00E8259B"/>
    <w:rsid w:val="00E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F417"/>
  <w15:chartTrackingRefBased/>
  <w15:docId w15:val="{F9F48500-6CA1-4294-8BF5-7509BD7A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5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5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KS</dc:creator>
  <cp:keywords/>
  <dc:description/>
  <cp:lastModifiedBy>Siddhant KS</cp:lastModifiedBy>
  <cp:revision>1</cp:revision>
  <dcterms:created xsi:type="dcterms:W3CDTF">2025-09-30T20:39:00Z</dcterms:created>
  <dcterms:modified xsi:type="dcterms:W3CDTF">2025-09-30T20:44:00Z</dcterms:modified>
</cp:coreProperties>
</file>