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B47E" w14:textId="77777777" w:rsidR="004637E8" w:rsidRPr="009028A0" w:rsidRDefault="00397814" w:rsidP="00FB0E9D">
      <w:pPr>
        <w:pStyle w:val="NoSpacing"/>
        <w:rPr>
          <w:b/>
          <w:bCs/>
          <w:sz w:val="28"/>
          <w:szCs w:val="28"/>
          <w:lang w:val="en-GB"/>
        </w:rPr>
      </w:pPr>
      <w:r w:rsidRPr="009028A0">
        <w:rPr>
          <w:b/>
          <w:bCs/>
          <w:sz w:val="28"/>
          <w:szCs w:val="28"/>
          <w:lang w:val="en-GB"/>
        </w:rPr>
        <w:t>M3-A1</w:t>
      </w:r>
      <w:r w:rsidR="002379CB" w:rsidRPr="009028A0">
        <w:rPr>
          <w:b/>
          <w:bCs/>
          <w:sz w:val="28"/>
          <w:szCs w:val="28"/>
          <w:lang w:val="en-GB"/>
        </w:rPr>
        <w:t xml:space="preserve"> – Data Analytics Assessment</w:t>
      </w:r>
    </w:p>
    <w:p w14:paraId="551D941D" w14:textId="68B9F660" w:rsidR="002379CB" w:rsidRPr="009028A0" w:rsidRDefault="002379CB" w:rsidP="00FB0E9D">
      <w:pPr>
        <w:pStyle w:val="NoSpacing"/>
        <w:rPr>
          <w:b/>
          <w:bCs/>
          <w:sz w:val="28"/>
          <w:szCs w:val="28"/>
          <w:lang w:val="en-GB"/>
        </w:rPr>
      </w:pPr>
      <w:r w:rsidRPr="009028A0">
        <w:rPr>
          <w:b/>
          <w:bCs/>
          <w:sz w:val="28"/>
          <w:szCs w:val="28"/>
          <w:lang w:val="en-GB"/>
        </w:rPr>
        <w:t>Section A – Concept Application</w:t>
      </w:r>
    </w:p>
    <w:p w14:paraId="3D24245A" w14:textId="798D05D5" w:rsidR="00F3740A" w:rsidRPr="00A261DF" w:rsidRDefault="00F3740A" w:rsidP="004637E8">
      <w:pPr>
        <w:pStyle w:val="Heading1"/>
        <w:rPr>
          <w:sz w:val="28"/>
          <w:szCs w:val="28"/>
          <w:lang w:val="en-GB"/>
        </w:rPr>
      </w:pPr>
      <w:r w:rsidRPr="00A261DF">
        <w:rPr>
          <w:sz w:val="28"/>
          <w:szCs w:val="28"/>
          <w:lang w:val="en-GB"/>
        </w:rPr>
        <w:t>Name: Jaya Punjabi</w:t>
      </w:r>
    </w:p>
    <w:p w14:paraId="6AEC950E" w14:textId="77777777" w:rsidR="004637E8" w:rsidRPr="00A261DF" w:rsidRDefault="004637E8" w:rsidP="004637E8">
      <w:pPr>
        <w:rPr>
          <w:sz w:val="28"/>
          <w:szCs w:val="28"/>
          <w:lang w:val="en-GB"/>
        </w:rPr>
      </w:pPr>
    </w:p>
    <w:p w14:paraId="5D6117EE" w14:textId="77777777" w:rsidR="00AA17F2" w:rsidRDefault="00FB0E9D" w:rsidP="00AA17F2">
      <w:pPr>
        <w:rPr>
          <w:b/>
          <w:bCs/>
          <w:lang w:val="en-GB"/>
        </w:rPr>
      </w:pPr>
      <w:r w:rsidRPr="00AA17F2">
        <w:rPr>
          <w:b/>
          <w:bCs/>
          <w:lang w:val="en-GB"/>
        </w:rPr>
        <w:t>Que</w:t>
      </w:r>
      <w:r w:rsidR="001D27CF" w:rsidRPr="00AA17F2">
        <w:rPr>
          <w:b/>
          <w:bCs/>
          <w:lang w:val="en-GB"/>
        </w:rPr>
        <w:t>stion 1</w:t>
      </w:r>
      <w:r w:rsidR="000234CB" w:rsidRPr="00AA17F2">
        <w:rPr>
          <w:b/>
          <w:bCs/>
          <w:lang w:val="en-GB"/>
        </w:rPr>
        <w:t>:</w:t>
      </w:r>
    </w:p>
    <w:p w14:paraId="11D6C5A3" w14:textId="48FE431A" w:rsidR="001D27CF" w:rsidRPr="00AA17F2" w:rsidRDefault="00B617B9" w:rsidP="00AA17F2">
      <w:pPr>
        <w:rPr>
          <w:b/>
          <w:bCs/>
          <w:lang w:val="en-GB"/>
        </w:rPr>
      </w:pPr>
      <w:r w:rsidRPr="00B617B9">
        <w:t xml:space="preserve">Identify which type of analytics — Descriptive, Diagnostic, Predictive, or Prescriptive — applies to each of your manager's three requests. Explain in your own words why each report belongs to that category, what inputs each analysis requires, and what kind of output or decision it should produce. </w:t>
      </w:r>
    </w:p>
    <w:p w14:paraId="65000A4D" w14:textId="77777777" w:rsidR="000234CB" w:rsidRDefault="000234CB" w:rsidP="00B617B9">
      <w:pPr>
        <w:pStyle w:val="NoSpacing"/>
      </w:pPr>
    </w:p>
    <w:p w14:paraId="61D31BB3" w14:textId="594B6824" w:rsidR="00A8125A" w:rsidRPr="00AA17F2" w:rsidRDefault="00A8125A" w:rsidP="00B617B9">
      <w:pPr>
        <w:pStyle w:val="NoSpacing"/>
        <w:rPr>
          <w:b/>
          <w:bCs/>
        </w:rPr>
      </w:pPr>
      <w:r w:rsidRPr="00AA17F2">
        <w:rPr>
          <w:b/>
          <w:bCs/>
        </w:rPr>
        <w:t>Answer:</w:t>
      </w:r>
    </w:p>
    <w:p w14:paraId="0F9D8FA8" w14:textId="77777777" w:rsidR="00AA17F2" w:rsidRDefault="00AA17F2" w:rsidP="00A8125A">
      <w:pPr>
        <w:pStyle w:val="NoSpacing"/>
      </w:pPr>
    </w:p>
    <w:p w14:paraId="549FB17B" w14:textId="482A08B9" w:rsidR="00A8125A" w:rsidRDefault="00A8125A" w:rsidP="00A8125A">
      <w:pPr>
        <w:pStyle w:val="NoSpacing"/>
      </w:pPr>
      <w:r>
        <w:t>(a) Descriptive Analytics:</w:t>
      </w:r>
    </w:p>
    <w:p w14:paraId="29144C21" w14:textId="0D68AF3A" w:rsidR="00A8125A" w:rsidRDefault="00A8125A" w:rsidP="00A8125A">
      <w:pPr>
        <w:pStyle w:val="NoSpacing"/>
      </w:pPr>
      <w:r>
        <w:t>The first report is an example of descriptive analytics because it summarizes what happened in the previous month. It would use order records containing information such as orders, revenue, and cancellations. The output would be summary measures such as total orders, total revenue, and cancellation rate.</w:t>
      </w:r>
    </w:p>
    <w:p w14:paraId="44044149" w14:textId="54A46EE4" w:rsidR="00AA17F2" w:rsidRDefault="00AA17F2" w:rsidP="00A8125A">
      <w:pPr>
        <w:pStyle w:val="NoSpacing"/>
      </w:pPr>
    </w:p>
    <w:p w14:paraId="369C4D5B" w14:textId="672ABFB2" w:rsidR="00F37496" w:rsidRPr="00F37496" w:rsidRDefault="00F37496" w:rsidP="00F37496">
      <w:pPr>
        <w:pStyle w:val="NoSpacing"/>
      </w:pPr>
      <w:r>
        <w:t>(</w:t>
      </w:r>
      <w:r w:rsidRPr="00F37496">
        <w:t>b) Diagnostic Analytics:</w:t>
      </w:r>
    </w:p>
    <w:p w14:paraId="4DADAABF" w14:textId="25507E84" w:rsidR="00F37496" w:rsidRDefault="00F37496" w:rsidP="00F37496">
      <w:pPr>
        <w:pStyle w:val="NoSpacing"/>
      </w:pPr>
      <w:r w:rsidRPr="00F37496">
        <w:t>The second report is diagnostic analytics because it investigates why delivery delays increased by 40% in Week 3. It would require delivery-time data along with relevant factors such as location, traffic, restaurant, or operational information. The output should identify possible factors associated with the increase in delays.</w:t>
      </w:r>
    </w:p>
    <w:p w14:paraId="07477DE4" w14:textId="77777777" w:rsidR="00F37496" w:rsidRDefault="00F37496" w:rsidP="00F37496">
      <w:pPr>
        <w:pStyle w:val="NoSpacing"/>
      </w:pPr>
    </w:p>
    <w:p w14:paraId="565C1EEF" w14:textId="6E08FDF5" w:rsidR="00F37496" w:rsidRDefault="00F37496" w:rsidP="00F37496">
      <w:pPr>
        <w:pStyle w:val="NoSpacing"/>
      </w:pPr>
      <w:r>
        <w:t>(c) Predictive Analytics:</w:t>
      </w:r>
    </w:p>
    <w:p w14:paraId="3074D8E8" w14:textId="271B8E31" w:rsidR="00F37496" w:rsidRDefault="00F37496" w:rsidP="00F37496">
      <w:pPr>
        <w:pStyle w:val="NoSpacing"/>
      </w:pPr>
      <w:r>
        <w:t>The third report is predictive analytics because it estimates future order volumes using historical trends. It would require historical order-volume data, preferably organized by date or week. The output would be a forecast of expected orders for the next quarter, which can support future planning.</w:t>
      </w:r>
    </w:p>
    <w:p w14:paraId="56C029B2" w14:textId="77777777" w:rsidR="008E2DC1" w:rsidRDefault="008E2DC1" w:rsidP="00F37496">
      <w:pPr>
        <w:pStyle w:val="NoSpacing"/>
      </w:pPr>
    </w:p>
    <w:p w14:paraId="66637766" w14:textId="61F83E7A" w:rsidR="008E2DC1" w:rsidRPr="008E2DC1" w:rsidRDefault="008E2DC1" w:rsidP="00F37496">
      <w:pPr>
        <w:pStyle w:val="NoSpacing"/>
        <w:rPr>
          <w:b/>
          <w:bCs/>
        </w:rPr>
      </w:pPr>
      <w:r w:rsidRPr="008E2DC1">
        <w:rPr>
          <w:b/>
          <w:bCs/>
        </w:rPr>
        <w:t>Question 2:</w:t>
      </w:r>
    </w:p>
    <w:p w14:paraId="088A39A8" w14:textId="77777777" w:rsidR="008E2DC1" w:rsidRPr="008E2DC1" w:rsidRDefault="008E2DC1" w:rsidP="00F37496">
      <w:pPr>
        <w:pStyle w:val="NoSpacing"/>
        <w:rPr>
          <w:b/>
          <w:bCs/>
        </w:rPr>
      </w:pPr>
    </w:p>
    <w:p w14:paraId="51E5530B" w14:textId="642FCEB1" w:rsidR="006D2B4F" w:rsidRDefault="00CE7DD9" w:rsidP="00CE7DD9">
      <w:pPr>
        <w:pStyle w:val="NoSpacing"/>
      </w:pPr>
      <w:r w:rsidRPr="00CE7DD9">
        <w:t>Define at least two KPIs for each question. For each KPI, write the exact calculation formula and explain how an upward or downward movement in that KPI signals a specific business problem or improvement. Why is domain understanding critical when choosing KPIs over simply reporting raw counts or averages?</w:t>
      </w:r>
    </w:p>
    <w:p w14:paraId="5CD37459" w14:textId="6471AA59" w:rsidR="00CE7DD9" w:rsidRDefault="00CE7DD9" w:rsidP="00CE7DD9">
      <w:pPr>
        <w:pStyle w:val="NoSpacing"/>
      </w:pPr>
    </w:p>
    <w:p w14:paraId="71D96B24" w14:textId="7559DFF3" w:rsidR="00CE7DD9" w:rsidRDefault="00CE7DD9" w:rsidP="00CE7DD9">
      <w:pPr>
        <w:pStyle w:val="NoSpacing"/>
        <w:rPr>
          <w:b/>
          <w:bCs/>
        </w:rPr>
      </w:pPr>
      <w:r w:rsidRPr="00CE7DD9">
        <w:rPr>
          <w:b/>
          <w:bCs/>
        </w:rPr>
        <w:t>Answer :</w:t>
      </w:r>
    </w:p>
    <w:p w14:paraId="4B40D8D2" w14:textId="77777777" w:rsidR="00CE7DD9" w:rsidRDefault="00CE7DD9" w:rsidP="00CE7DD9">
      <w:pPr>
        <w:pStyle w:val="NoSpacing"/>
        <w:rPr>
          <w:b/>
          <w:bCs/>
        </w:rPr>
      </w:pPr>
    </w:p>
    <w:p w14:paraId="29BA9C1C" w14:textId="77777777" w:rsidR="00C51A61" w:rsidRPr="002538A4" w:rsidRDefault="00C51A61" w:rsidP="00C51A61">
      <w:pPr>
        <w:pStyle w:val="NoSpacing"/>
        <w:rPr>
          <w:b/>
          <w:bCs/>
        </w:rPr>
      </w:pPr>
      <w:r w:rsidRPr="002538A4">
        <w:rPr>
          <w:b/>
          <w:bCs/>
        </w:rPr>
        <w:t>1. How healthy is our business right now?</w:t>
      </w:r>
    </w:p>
    <w:p w14:paraId="770398FD" w14:textId="77777777" w:rsidR="00C51A61" w:rsidRPr="00C51A61" w:rsidRDefault="00C51A61" w:rsidP="00C51A61">
      <w:pPr>
        <w:pStyle w:val="NoSpacing"/>
      </w:pPr>
    </w:p>
    <w:p w14:paraId="6011124D" w14:textId="77777777" w:rsidR="00C51A61" w:rsidRPr="005442AF" w:rsidRDefault="00C51A61" w:rsidP="00C51A61">
      <w:pPr>
        <w:pStyle w:val="NoSpacing"/>
        <w:rPr>
          <w:b/>
          <w:bCs/>
          <w:sz w:val="22"/>
          <w:szCs w:val="22"/>
        </w:rPr>
      </w:pPr>
      <w:r w:rsidRPr="005442AF">
        <w:rPr>
          <w:b/>
          <w:bCs/>
          <w:sz w:val="22"/>
          <w:szCs w:val="22"/>
        </w:rPr>
        <w:t>KPI 1 – Revenue Growth Rate</w:t>
      </w:r>
    </w:p>
    <w:p w14:paraId="09F7FF80" w14:textId="77777777" w:rsidR="00C51A61" w:rsidRPr="005442AF" w:rsidRDefault="00C51A61" w:rsidP="00C51A61">
      <w:pPr>
        <w:pStyle w:val="NoSpacing"/>
        <w:rPr>
          <w:b/>
          <w:bCs/>
          <w:sz w:val="22"/>
          <w:szCs w:val="22"/>
        </w:rPr>
      </w:pPr>
    </w:p>
    <w:p w14:paraId="0A1177B8" w14:textId="77777777" w:rsidR="00C51A61" w:rsidRPr="00C51A61" w:rsidRDefault="00C51A61" w:rsidP="00C51A61">
      <w:pPr>
        <w:pStyle w:val="NoSpacing"/>
      </w:pPr>
      <w:r w:rsidRPr="00C51A61">
        <w:t>Formula:</w:t>
      </w:r>
    </w:p>
    <w:p w14:paraId="5B2A7362" w14:textId="77777777" w:rsidR="00C51A61" w:rsidRPr="00C51A61" w:rsidRDefault="00C51A61" w:rsidP="00C51A61">
      <w:pPr>
        <w:pStyle w:val="NoSpacing"/>
      </w:pPr>
    </w:p>
    <w:p w14:paraId="06995085" w14:textId="77777777" w:rsidR="00C51A61" w:rsidRPr="00C51A61" w:rsidRDefault="00C51A61" w:rsidP="00C51A61">
      <w:pPr>
        <w:pStyle w:val="NoSpacing"/>
      </w:pPr>
      <w:r w:rsidRPr="00C51A61">
        <w:t>Revenue Growth Rate =</w:t>
      </w:r>
    </w:p>
    <w:p w14:paraId="42B2B098" w14:textId="77777777" w:rsidR="00C51A61" w:rsidRPr="00C51A61" w:rsidRDefault="00C51A61" w:rsidP="00C51A61">
      <w:pPr>
        <w:pStyle w:val="NoSpacing"/>
      </w:pPr>
      <w:r w:rsidRPr="00C51A61">
        <w:t>(Current Period Revenue − Previous Period Revenue) ÷ Previous Period Revenue × 100</w:t>
      </w:r>
    </w:p>
    <w:p w14:paraId="5C2D8C7C" w14:textId="77777777" w:rsidR="00C51A61" w:rsidRPr="00C51A61" w:rsidRDefault="00C51A61" w:rsidP="00C51A61">
      <w:pPr>
        <w:pStyle w:val="NoSpacing"/>
      </w:pPr>
    </w:p>
    <w:p w14:paraId="2AA25235" w14:textId="5A736602" w:rsidR="00CE7DD9" w:rsidRDefault="00C51A61" w:rsidP="00C51A61">
      <w:pPr>
        <w:pStyle w:val="NoSpacing"/>
      </w:pPr>
      <w:r w:rsidRPr="00C51A61">
        <w:t>An increase in revenue growth indicates that revenue is increasing compared with the previous period. A decrease may indicate weaker business performance.</w:t>
      </w:r>
    </w:p>
    <w:p w14:paraId="1263A489" w14:textId="77777777" w:rsidR="00C51A61" w:rsidRDefault="00C51A61" w:rsidP="00C51A61">
      <w:pPr>
        <w:pStyle w:val="NoSpacing"/>
      </w:pPr>
    </w:p>
    <w:p w14:paraId="49E5ED01" w14:textId="1E017E5F" w:rsidR="00AC0105" w:rsidRPr="005442AF" w:rsidRDefault="00AC0105" w:rsidP="00AC0105">
      <w:pPr>
        <w:pStyle w:val="NoSpacing"/>
        <w:rPr>
          <w:b/>
          <w:bCs/>
          <w:sz w:val="22"/>
          <w:szCs w:val="22"/>
        </w:rPr>
      </w:pPr>
      <w:r w:rsidRPr="005442AF">
        <w:rPr>
          <w:b/>
          <w:bCs/>
          <w:sz w:val="22"/>
          <w:szCs w:val="22"/>
        </w:rPr>
        <w:t>KPI 2 – Cancellation Rate</w:t>
      </w:r>
    </w:p>
    <w:p w14:paraId="14C22BF0" w14:textId="77777777" w:rsidR="00AC0105" w:rsidRPr="005442AF" w:rsidRDefault="00AC0105" w:rsidP="00AC0105">
      <w:pPr>
        <w:pStyle w:val="NoSpacing"/>
        <w:rPr>
          <w:b/>
          <w:bCs/>
          <w:sz w:val="22"/>
          <w:szCs w:val="22"/>
        </w:rPr>
      </w:pPr>
    </w:p>
    <w:p w14:paraId="781C5CB1" w14:textId="77777777" w:rsidR="00AC0105" w:rsidRDefault="00AC0105" w:rsidP="00AC0105">
      <w:pPr>
        <w:pStyle w:val="NoSpacing"/>
      </w:pPr>
      <w:r>
        <w:t>Formula:</w:t>
      </w:r>
    </w:p>
    <w:p w14:paraId="731CEF94" w14:textId="77777777" w:rsidR="00AC0105" w:rsidRDefault="00AC0105" w:rsidP="00AC0105">
      <w:pPr>
        <w:pStyle w:val="NoSpacing"/>
      </w:pPr>
    </w:p>
    <w:p w14:paraId="381FF594" w14:textId="77777777" w:rsidR="00AC0105" w:rsidRDefault="00AC0105" w:rsidP="00AC0105">
      <w:pPr>
        <w:pStyle w:val="NoSpacing"/>
      </w:pPr>
      <w:r>
        <w:t>Cancellation Rate =</w:t>
      </w:r>
    </w:p>
    <w:p w14:paraId="3D1D0F80" w14:textId="77777777" w:rsidR="00AC0105" w:rsidRDefault="00AC0105" w:rsidP="00AC0105">
      <w:pPr>
        <w:pStyle w:val="NoSpacing"/>
      </w:pPr>
      <w:r>
        <w:t>Cancelled Orders ÷ Total Orders × 100</w:t>
      </w:r>
    </w:p>
    <w:p w14:paraId="1EE86816" w14:textId="77777777" w:rsidR="00AC0105" w:rsidRDefault="00AC0105" w:rsidP="00AC0105">
      <w:pPr>
        <w:pStyle w:val="NoSpacing"/>
      </w:pPr>
    </w:p>
    <w:p w14:paraId="40E9F92E" w14:textId="54EDCB83" w:rsidR="00C51A61" w:rsidRDefault="00AC0105" w:rsidP="00AC0105">
      <w:pPr>
        <w:pStyle w:val="NoSpacing"/>
      </w:pPr>
      <w:r>
        <w:t>A lower cancellation rate generally indicates fewer orders are being cancelled. An increasing cancellation rate may indicate problems with service, delivery, restaurants, or customers.</w:t>
      </w:r>
    </w:p>
    <w:p w14:paraId="342B977D" w14:textId="77777777" w:rsidR="002538A4" w:rsidRDefault="002538A4" w:rsidP="00AC0105">
      <w:pPr>
        <w:pStyle w:val="NoSpacing"/>
      </w:pPr>
    </w:p>
    <w:p w14:paraId="550F4D93" w14:textId="77777777" w:rsidR="002538A4" w:rsidRPr="002538A4" w:rsidRDefault="002538A4" w:rsidP="002538A4">
      <w:pPr>
        <w:pStyle w:val="NoSpacing"/>
        <w:rPr>
          <w:b/>
          <w:bCs/>
        </w:rPr>
      </w:pPr>
      <w:r w:rsidRPr="002538A4">
        <w:rPr>
          <w:b/>
          <w:bCs/>
        </w:rPr>
        <w:t>2. How well are we retaining customers over time?</w:t>
      </w:r>
    </w:p>
    <w:p w14:paraId="471FF464" w14:textId="77777777" w:rsidR="002538A4" w:rsidRDefault="002538A4" w:rsidP="002538A4">
      <w:pPr>
        <w:pStyle w:val="NoSpacing"/>
      </w:pPr>
    </w:p>
    <w:p w14:paraId="2FEF8110" w14:textId="77777777" w:rsidR="002538A4" w:rsidRPr="004D022D" w:rsidRDefault="002538A4" w:rsidP="002538A4">
      <w:pPr>
        <w:pStyle w:val="NoSpacing"/>
        <w:rPr>
          <w:b/>
          <w:bCs/>
          <w:sz w:val="22"/>
          <w:szCs w:val="22"/>
        </w:rPr>
      </w:pPr>
      <w:r w:rsidRPr="004D022D">
        <w:rPr>
          <w:b/>
          <w:bCs/>
          <w:sz w:val="22"/>
          <w:szCs w:val="22"/>
        </w:rPr>
        <w:t>KPI 1 – Customer Retention Rate</w:t>
      </w:r>
    </w:p>
    <w:p w14:paraId="12370966" w14:textId="77777777" w:rsidR="002538A4" w:rsidRDefault="002538A4" w:rsidP="002538A4">
      <w:pPr>
        <w:pStyle w:val="NoSpacing"/>
      </w:pPr>
    </w:p>
    <w:p w14:paraId="64704593" w14:textId="77777777" w:rsidR="002538A4" w:rsidRDefault="002538A4" w:rsidP="002538A4">
      <w:pPr>
        <w:pStyle w:val="NoSpacing"/>
      </w:pPr>
      <w:r>
        <w:t>Formula:</w:t>
      </w:r>
    </w:p>
    <w:p w14:paraId="422A0918" w14:textId="77777777" w:rsidR="002538A4" w:rsidRDefault="002538A4" w:rsidP="002538A4">
      <w:pPr>
        <w:pStyle w:val="NoSpacing"/>
      </w:pPr>
    </w:p>
    <w:p w14:paraId="61ABBEC0" w14:textId="77777777" w:rsidR="002538A4" w:rsidRDefault="002538A4" w:rsidP="002538A4">
      <w:pPr>
        <w:pStyle w:val="NoSpacing"/>
      </w:pPr>
      <w:r>
        <w:t>Customer Retention Rate =</w:t>
      </w:r>
    </w:p>
    <w:p w14:paraId="14C1AE35" w14:textId="77777777" w:rsidR="002538A4" w:rsidRDefault="002538A4" w:rsidP="002538A4">
      <w:pPr>
        <w:pStyle w:val="NoSpacing"/>
      </w:pPr>
      <w:r>
        <w:t>Retained Customers ÷ Customers at Beginning of Period × 100</w:t>
      </w:r>
    </w:p>
    <w:p w14:paraId="6544F4A7" w14:textId="77777777" w:rsidR="002538A4" w:rsidRDefault="002538A4" w:rsidP="002538A4">
      <w:pPr>
        <w:pStyle w:val="NoSpacing"/>
      </w:pPr>
    </w:p>
    <w:p w14:paraId="216A9CDC" w14:textId="77777777" w:rsidR="002538A4" w:rsidRDefault="002538A4" w:rsidP="002538A4">
      <w:pPr>
        <w:pStyle w:val="NoSpacing"/>
      </w:pPr>
      <w:r>
        <w:t>A higher retention rate means more customers continue using the service, while a lower rate may indicate that customers are leaving.</w:t>
      </w:r>
    </w:p>
    <w:p w14:paraId="121076DF" w14:textId="77777777" w:rsidR="002538A4" w:rsidRDefault="002538A4" w:rsidP="002538A4">
      <w:pPr>
        <w:pStyle w:val="NoSpacing"/>
      </w:pPr>
    </w:p>
    <w:p w14:paraId="1CACFF6A" w14:textId="77777777" w:rsidR="002538A4" w:rsidRPr="004D022D" w:rsidRDefault="002538A4" w:rsidP="005442AF">
      <w:pPr>
        <w:pStyle w:val="NoSpacing"/>
        <w:rPr>
          <w:b/>
          <w:bCs/>
          <w:sz w:val="22"/>
          <w:szCs w:val="22"/>
        </w:rPr>
      </w:pPr>
      <w:r w:rsidRPr="004D022D">
        <w:rPr>
          <w:b/>
          <w:bCs/>
          <w:sz w:val="22"/>
          <w:szCs w:val="22"/>
        </w:rPr>
        <w:t>KPI 2 – Repeat Customer Rate</w:t>
      </w:r>
    </w:p>
    <w:p w14:paraId="33CF340A" w14:textId="77777777" w:rsidR="002538A4" w:rsidRDefault="002538A4" w:rsidP="005442AF">
      <w:pPr>
        <w:pStyle w:val="NoSpacing"/>
      </w:pPr>
    </w:p>
    <w:p w14:paraId="2F0C35C1" w14:textId="77777777" w:rsidR="002538A4" w:rsidRDefault="002538A4" w:rsidP="005442AF">
      <w:pPr>
        <w:pStyle w:val="NoSpacing"/>
      </w:pPr>
      <w:r>
        <w:t>Formula:</w:t>
      </w:r>
    </w:p>
    <w:p w14:paraId="027709F4" w14:textId="77777777" w:rsidR="002538A4" w:rsidRDefault="002538A4" w:rsidP="002538A4">
      <w:pPr>
        <w:pStyle w:val="NoSpacing"/>
      </w:pPr>
    </w:p>
    <w:p w14:paraId="2BC58B24" w14:textId="77777777" w:rsidR="002538A4" w:rsidRDefault="002538A4" w:rsidP="002538A4">
      <w:pPr>
        <w:pStyle w:val="NoSpacing"/>
      </w:pPr>
      <w:r>
        <w:t>Repeat Customer Rate =</w:t>
      </w:r>
    </w:p>
    <w:p w14:paraId="5477B214" w14:textId="77777777" w:rsidR="002538A4" w:rsidRDefault="002538A4" w:rsidP="002538A4">
      <w:pPr>
        <w:pStyle w:val="NoSpacing"/>
      </w:pPr>
      <w:r>
        <w:t>Customers with More Than One Order ÷ Total Customers × 100</w:t>
      </w:r>
    </w:p>
    <w:p w14:paraId="0EF79D7C" w14:textId="77777777" w:rsidR="002538A4" w:rsidRDefault="002538A4" w:rsidP="002538A4">
      <w:pPr>
        <w:pStyle w:val="NoSpacing"/>
      </w:pPr>
    </w:p>
    <w:p w14:paraId="4C6146F5" w14:textId="77777777" w:rsidR="002538A4" w:rsidRDefault="002538A4" w:rsidP="002538A4">
      <w:pPr>
        <w:pStyle w:val="NoSpacing"/>
      </w:pPr>
      <w:r>
        <w:t>A higher repeat customer rate indicates that more customers are returning and placing additional orders.</w:t>
      </w:r>
    </w:p>
    <w:p w14:paraId="4AEC0596" w14:textId="77777777" w:rsidR="002538A4" w:rsidRDefault="002538A4" w:rsidP="002538A4">
      <w:pPr>
        <w:pStyle w:val="NoSpacing"/>
      </w:pPr>
    </w:p>
    <w:p w14:paraId="741730C5" w14:textId="5B9F2A80" w:rsidR="002538A4" w:rsidRDefault="002538A4" w:rsidP="002538A4">
      <w:pPr>
        <w:pStyle w:val="NoSpacing"/>
      </w:pPr>
      <w:r>
        <w:t>Domain understanding is important because KPIs should reflect actual business goals. Raw counts or averages may not explain whether the business is improving or facing a problem. Understanding the business helps an analyst select meaningful metrics and interpret their changes correctly.</w:t>
      </w:r>
    </w:p>
    <w:p w14:paraId="1D8B94C7" w14:textId="77777777" w:rsidR="004D022D" w:rsidRDefault="004D022D" w:rsidP="002538A4">
      <w:pPr>
        <w:pStyle w:val="NoSpacing"/>
      </w:pPr>
    </w:p>
    <w:p w14:paraId="040B8E1D" w14:textId="77777777" w:rsidR="004D022D" w:rsidRDefault="004D022D" w:rsidP="002538A4">
      <w:pPr>
        <w:pStyle w:val="NoSpacing"/>
      </w:pPr>
    </w:p>
    <w:p w14:paraId="3CE1B319" w14:textId="53580E8F" w:rsidR="004D022D" w:rsidRDefault="004D022D" w:rsidP="002538A4">
      <w:pPr>
        <w:pStyle w:val="NoSpacing"/>
        <w:rPr>
          <w:b/>
          <w:bCs/>
        </w:rPr>
      </w:pPr>
      <w:r w:rsidRPr="004D022D">
        <w:rPr>
          <w:b/>
          <w:bCs/>
        </w:rPr>
        <w:lastRenderedPageBreak/>
        <w:t>Question 3:</w:t>
      </w:r>
    </w:p>
    <w:p w14:paraId="322910B8" w14:textId="77777777" w:rsidR="004D022D" w:rsidRDefault="004D022D" w:rsidP="002538A4">
      <w:pPr>
        <w:pStyle w:val="NoSpacing"/>
        <w:rPr>
          <w:b/>
          <w:bCs/>
        </w:rPr>
      </w:pPr>
    </w:p>
    <w:p w14:paraId="06E0494A" w14:textId="36BF6834" w:rsidR="004D022D" w:rsidRDefault="00280D0B" w:rsidP="00280D0B">
      <w:pPr>
        <w:pStyle w:val="NoSpacing"/>
      </w:pPr>
      <w:r w:rsidRPr="00280D0B">
        <w:t>Based on these statistics, explain what the gap between the mean and median tells you about the shape of the delivery time distribution. Which measure of central tendency should you report to the operations team to represent typical delivery performance, and why? What does the high standard deviation indicate, and how would you decide whether to remove, cap, or keep the outlier deliveries before presenting findings to management</w:t>
      </w:r>
      <w:r>
        <w:t>?</w:t>
      </w:r>
    </w:p>
    <w:p w14:paraId="21E1700F" w14:textId="77777777" w:rsidR="00C36130" w:rsidRDefault="00C36130" w:rsidP="00280D0B">
      <w:pPr>
        <w:pStyle w:val="NoSpacing"/>
      </w:pPr>
    </w:p>
    <w:p w14:paraId="4285C0E6" w14:textId="5D5BECEF" w:rsidR="00C36130" w:rsidRPr="00C36130" w:rsidRDefault="00C36130" w:rsidP="00280D0B">
      <w:pPr>
        <w:pStyle w:val="NoSpacing"/>
        <w:rPr>
          <w:b/>
          <w:bCs/>
        </w:rPr>
      </w:pPr>
      <w:r w:rsidRPr="00C36130">
        <w:rPr>
          <w:b/>
          <w:bCs/>
        </w:rPr>
        <w:t>Answer:</w:t>
      </w:r>
    </w:p>
    <w:p w14:paraId="66D11D7E" w14:textId="77777777" w:rsidR="00C36130" w:rsidRDefault="00C36130" w:rsidP="00280D0B">
      <w:pPr>
        <w:pStyle w:val="NoSpacing"/>
      </w:pPr>
    </w:p>
    <w:p w14:paraId="7156A55B" w14:textId="2B07D070" w:rsidR="00EE1CBB" w:rsidRDefault="00EE1CBB" w:rsidP="00EE1CBB">
      <w:pPr>
        <w:pStyle w:val="NoSpacing"/>
      </w:pPr>
      <w:r>
        <w:t xml:space="preserve">The mean is 38 </w:t>
      </w:r>
      <w:proofErr w:type="gramStart"/>
      <w:r>
        <w:t>minutes</w:t>
      </w:r>
      <w:proofErr w:type="gramEnd"/>
      <w:r>
        <w:t xml:space="preserve"> and the median is 29 minutes, so the data is </w:t>
      </w:r>
      <w:proofErr w:type="gramStart"/>
      <w:r>
        <w:t>right-skewed</w:t>
      </w:r>
      <w:proofErr w:type="gramEnd"/>
      <w:r>
        <w:t xml:space="preserve"> because some deliveries took much longer.</w:t>
      </w:r>
    </w:p>
    <w:p w14:paraId="241282BB" w14:textId="77777777" w:rsidR="00EE1CBB" w:rsidRDefault="00EE1CBB" w:rsidP="00EE1CBB">
      <w:pPr>
        <w:pStyle w:val="NoSpacing"/>
      </w:pPr>
    </w:p>
    <w:p w14:paraId="752DFE59" w14:textId="77777777" w:rsidR="00EE1CBB" w:rsidRDefault="00EE1CBB" w:rsidP="00EE1CBB">
      <w:pPr>
        <w:pStyle w:val="NoSpacing"/>
      </w:pPr>
      <w:r>
        <w:t>I would use the median (29 minutes) to represent typical delivery time because it is less affected by extreme values.</w:t>
      </w:r>
    </w:p>
    <w:p w14:paraId="008381F0" w14:textId="77777777" w:rsidR="00EE1CBB" w:rsidRDefault="00EE1CBB" w:rsidP="00EE1CBB">
      <w:pPr>
        <w:pStyle w:val="NoSpacing"/>
      </w:pPr>
    </w:p>
    <w:p w14:paraId="501C935A" w14:textId="77777777" w:rsidR="00EE1CBB" w:rsidRDefault="00EE1CBB" w:rsidP="00EE1CBB">
      <w:pPr>
        <w:pStyle w:val="NoSpacing"/>
      </w:pPr>
      <w:r>
        <w:t>The high standard deviation (24 minutes) shows that delivery times vary a lot.</w:t>
      </w:r>
    </w:p>
    <w:p w14:paraId="734DC241" w14:textId="77777777" w:rsidR="00EE1CBB" w:rsidRDefault="00EE1CBB" w:rsidP="00EE1CBB">
      <w:pPr>
        <w:pStyle w:val="NoSpacing"/>
      </w:pPr>
    </w:p>
    <w:p w14:paraId="71A79FCB" w14:textId="092225C3" w:rsidR="004D022D" w:rsidRDefault="00EE1CBB" w:rsidP="00EE1CBB">
      <w:pPr>
        <w:pStyle w:val="NoSpacing"/>
      </w:pPr>
      <w:r>
        <w:t>The 60 orders above 20 minutes due to a GPS error are outliers. I would investigate them and report the results both with and without these errors rather than simply deleting them.</w:t>
      </w:r>
    </w:p>
    <w:p w14:paraId="1866D96F" w14:textId="77777777" w:rsidR="00EE1CBB" w:rsidRDefault="00EE1CBB" w:rsidP="00EE1CBB">
      <w:pPr>
        <w:pStyle w:val="NoSpacing"/>
      </w:pPr>
    </w:p>
    <w:p w14:paraId="4ECE1BFA" w14:textId="077B5DCA" w:rsidR="00EE1CBB" w:rsidRPr="00EE1CBB" w:rsidRDefault="00EE1CBB" w:rsidP="00EE1CBB">
      <w:pPr>
        <w:pStyle w:val="NoSpacing"/>
        <w:rPr>
          <w:b/>
          <w:bCs/>
        </w:rPr>
      </w:pPr>
      <w:r w:rsidRPr="00EE1CBB">
        <w:rPr>
          <w:b/>
          <w:bCs/>
        </w:rPr>
        <w:t>Question 4:</w:t>
      </w:r>
    </w:p>
    <w:p w14:paraId="31550A2C" w14:textId="77777777" w:rsidR="00CE7DD9" w:rsidRPr="00280D0B" w:rsidRDefault="00CE7DD9" w:rsidP="00C51A61">
      <w:pPr>
        <w:pStyle w:val="NoSpacing"/>
      </w:pPr>
    </w:p>
    <w:p w14:paraId="2199EF25" w14:textId="0DB7FC59" w:rsidR="006D2B4F" w:rsidRDefault="00907140" w:rsidP="00907140">
      <w:pPr>
        <w:pStyle w:val="NoSpacing"/>
      </w:pPr>
      <w:r w:rsidRPr="00907140">
        <w:t>Which statistical test would you use to validate the marketing team's claim, and why is it the appropriate choice for this scenario? State the null and alternative hypotheses clearly. If your test returns a p-value of 0.03 at a 95% confidence level, what decision do you make, and how would you communicate the result in plain business language to the marketing team?</w:t>
      </w:r>
    </w:p>
    <w:p w14:paraId="33E9B1DE" w14:textId="77777777" w:rsidR="00907140" w:rsidRDefault="00907140" w:rsidP="00907140">
      <w:pPr>
        <w:pStyle w:val="NoSpacing"/>
      </w:pPr>
    </w:p>
    <w:p w14:paraId="2D7D4093" w14:textId="080303CF" w:rsidR="00907140" w:rsidRPr="00907140" w:rsidRDefault="00907140" w:rsidP="00907140">
      <w:pPr>
        <w:pStyle w:val="NoSpacing"/>
        <w:rPr>
          <w:b/>
          <w:bCs/>
        </w:rPr>
      </w:pPr>
      <w:r w:rsidRPr="00907140">
        <w:rPr>
          <w:b/>
          <w:bCs/>
        </w:rPr>
        <w:t>Answer:</w:t>
      </w:r>
    </w:p>
    <w:p w14:paraId="6D075020" w14:textId="77777777" w:rsidR="004F3F76" w:rsidRDefault="004F3F76" w:rsidP="004F3F76">
      <w:pPr>
        <w:pStyle w:val="NoSpacing"/>
      </w:pPr>
    </w:p>
    <w:p w14:paraId="1065224A" w14:textId="195BACF7" w:rsidR="004F3F76" w:rsidRPr="004F3F76" w:rsidRDefault="004F3F76" w:rsidP="004F3F76">
      <w:pPr>
        <w:pStyle w:val="NoSpacing"/>
        <w:rPr>
          <w:lang w:val="en-GB"/>
        </w:rPr>
      </w:pPr>
      <w:r w:rsidRPr="004F3F76">
        <w:rPr>
          <w:lang w:val="en-GB"/>
        </w:rPr>
        <w:t>I would use a two-sample t-test because we are comparing the average order value before and after the campaign.</w:t>
      </w:r>
    </w:p>
    <w:p w14:paraId="12E11B72" w14:textId="77777777" w:rsidR="004F3F76" w:rsidRPr="004F3F76" w:rsidRDefault="004F3F76" w:rsidP="004F3F76">
      <w:pPr>
        <w:pStyle w:val="NoSpacing"/>
        <w:rPr>
          <w:lang w:val="en-GB"/>
        </w:rPr>
      </w:pPr>
    </w:p>
    <w:p w14:paraId="60E69E7B" w14:textId="77777777" w:rsidR="004F3F76" w:rsidRPr="004F3F76" w:rsidRDefault="004F3F76" w:rsidP="004F3F76">
      <w:pPr>
        <w:pStyle w:val="NoSpacing"/>
        <w:rPr>
          <w:lang w:val="en-GB"/>
        </w:rPr>
      </w:pPr>
      <w:r w:rsidRPr="004F3F76">
        <w:rPr>
          <w:lang w:val="en-GB"/>
        </w:rPr>
        <w:t>* Null hypothesis (H₀): The campaign does not change the average order value.</w:t>
      </w:r>
    </w:p>
    <w:p w14:paraId="0A5ACC1F" w14:textId="77777777" w:rsidR="004F3F76" w:rsidRPr="004F3F76" w:rsidRDefault="004F3F76" w:rsidP="004F3F76">
      <w:pPr>
        <w:pStyle w:val="NoSpacing"/>
        <w:rPr>
          <w:lang w:val="en-GB"/>
        </w:rPr>
      </w:pPr>
      <w:r w:rsidRPr="004F3F76">
        <w:rPr>
          <w:lang w:val="en-GB"/>
        </w:rPr>
        <w:t>* Alternative hypothesis (H₁): The campaign changes the average order value.</w:t>
      </w:r>
    </w:p>
    <w:p w14:paraId="58558944" w14:textId="77777777" w:rsidR="004F3F76" w:rsidRPr="004F3F76" w:rsidRDefault="004F3F76" w:rsidP="004F3F76">
      <w:pPr>
        <w:pStyle w:val="NoSpacing"/>
        <w:rPr>
          <w:lang w:val="en-GB"/>
        </w:rPr>
      </w:pPr>
      <w:r w:rsidRPr="004F3F76">
        <w:rPr>
          <w:lang w:val="en-GB"/>
        </w:rPr>
        <w:t>* The p-value is 0.03, which is less than 0.05.</w:t>
      </w:r>
    </w:p>
    <w:p w14:paraId="647FE4E5" w14:textId="77777777" w:rsidR="004F3F76" w:rsidRPr="004F3F76" w:rsidRDefault="004F3F76" w:rsidP="004F3F76">
      <w:pPr>
        <w:pStyle w:val="NoSpacing"/>
        <w:rPr>
          <w:lang w:val="en-GB"/>
        </w:rPr>
      </w:pPr>
      <w:r w:rsidRPr="004F3F76">
        <w:rPr>
          <w:lang w:val="en-GB"/>
        </w:rPr>
        <w:t>* Therefore, we reject H₀.</w:t>
      </w:r>
    </w:p>
    <w:p w14:paraId="6E1C4226" w14:textId="197D1450" w:rsidR="00F3740A" w:rsidRDefault="004F3F76" w:rsidP="004F3F76">
      <w:pPr>
        <w:pStyle w:val="NoSpacing"/>
        <w:rPr>
          <w:lang w:val="en-GB"/>
        </w:rPr>
      </w:pPr>
      <w:r w:rsidRPr="004F3F76">
        <w:rPr>
          <w:lang w:val="en-GB"/>
        </w:rPr>
        <w:t>* This means there is statistical evidence that the campaign changed the average order value.</w:t>
      </w:r>
    </w:p>
    <w:p w14:paraId="69D00CA8" w14:textId="2596EE22" w:rsidR="00FD2CAD" w:rsidRDefault="00FD2CAD">
      <w:pPr>
        <w:rPr>
          <w:lang w:val="en-GB"/>
        </w:rPr>
      </w:pPr>
      <w:r>
        <w:rPr>
          <w:lang w:val="en-GB"/>
        </w:rPr>
        <w:br w:type="page"/>
      </w:r>
    </w:p>
    <w:p w14:paraId="18E22958" w14:textId="77777777" w:rsidR="00FD2CAD" w:rsidRPr="00DA1696" w:rsidRDefault="00FD2CAD" w:rsidP="00FD2CAD">
      <w:pPr>
        <w:pStyle w:val="NoSpacing"/>
        <w:rPr>
          <w:b/>
          <w:bCs/>
          <w:lang w:val="en-GB"/>
        </w:rPr>
      </w:pPr>
      <w:r w:rsidRPr="00DA1696">
        <w:rPr>
          <w:b/>
          <w:bCs/>
          <w:lang w:val="en-GB"/>
        </w:rPr>
        <w:lastRenderedPageBreak/>
        <w:t>Question 5:</w:t>
      </w:r>
    </w:p>
    <w:p w14:paraId="3758D795" w14:textId="77777777" w:rsidR="00FD2CAD" w:rsidRDefault="00FD2CAD" w:rsidP="00FD2CAD">
      <w:pPr>
        <w:pStyle w:val="NoSpacing"/>
        <w:rPr>
          <w:b/>
          <w:bCs/>
          <w:lang w:val="en-GB"/>
        </w:rPr>
      </w:pPr>
    </w:p>
    <w:p w14:paraId="665334F6" w14:textId="5D07C45C" w:rsidR="00FD2CAD" w:rsidRDefault="00FD2CAD" w:rsidP="00FD2CAD">
      <w:pPr>
        <w:pStyle w:val="NoSpacing"/>
      </w:pPr>
      <w:r w:rsidRPr="00FD2CAD">
        <w:t>Explain why VLOOKUP would be problematic for this specific task and how XLOOKUP or INDEX-MATCH resolves those limitations. Write the Excel formula you would use to return the Restaurant</w:t>
      </w:r>
      <w:r>
        <w:t xml:space="preserve"> </w:t>
      </w:r>
      <w:r w:rsidRPr="00FD2CAD">
        <w:t>Name into the Orders sheet and describe what each argument does. What would happen if a Restaurant</w:t>
      </w:r>
      <w:r>
        <w:t xml:space="preserve"> </w:t>
      </w:r>
      <w:r w:rsidRPr="00FD2CAD">
        <w:t>ID in Orders has no match in the Restaurants sheet, and how would you handle that situation in your formula</w:t>
      </w:r>
      <w:r w:rsidR="00F26062">
        <w:t>?</w:t>
      </w:r>
    </w:p>
    <w:p w14:paraId="6EB109BF" w14:textId="77777777" w:rsidR="00F26062" w:rsidRDefault="00F26062" w:rsidP="00FD2CAD">
      <w:pPr>
        <w:pStyle w:val="NoSpacing"/>
      </w:pPr>
    </w:p>
    <w:p w14:paraId="77006EF3" w14:textId="0492E58C" w:rsidR="00F26062" w:rsidRDefault="00F26062" w:rsidP="00FD2CAD">
      <w:pPr>
        <w:pStyle w:val="NoSpacing"/>
        <w:rPr>
          <w:b/>
          <w:bCs/>
        </w:rPr>
      </w:pPr>
      <w:r w:rsidRPr="00F26062">
        <w:rPr>
          <w:b/>
          <w:bCs/>
        </w:rPr>
        <w:t>Answer:</w:t>
      </w:r>
    </w:p>
    <w:p w14:paraId="0463520E" w14:textId="77777777" w:rsidR="00F26062" w:rsidRDefault="00F26062" w:rsidP="00FD2CAD">
      <w:pPr>
        <w:pStyle w:val="NoSpacing"/>
        <w:rPr>
          <w:b/>
          <w:bCs/>
        </w:rPr>
      </w:pPr>
    </w:p>
    <w:p w14:paraId="13B7B65A" w14:textId="54B38146" w:rsidR="00F26062" w:rsidRDefault="00ED3FC6" w:rsidP="00FD2CAD">
      <w:pPr>
        <w:pStyle w:val="NoSpacing"/>
      </w:pPr>
      <w:r w:rsidRPr="00ED3FC6">
        <w:t>VLOOKUP can be difficult because the lookup column must be on the left side of the data. XLOOKUP is more flexible and easier to use.</w:t>
      </w:r>
    </w:p>
    <w:p w14:paraId="117E3D3F" w14:textId="77777777" w:rsidR="00ED3FC6" w:rsidRDefault="00ED3FC6" w:rsidP="00FD2CAD">
      <w:pPr>
        <w:pStyle w:val="NoSpacing"/>
      </w:pPr>
    </w:p>
    <w:p w14:paraId="04FAAB4E" w14:textId="71ECF18E" w:rsidR="00ED3FC6" w:rsidRDefault="00ED3FC6" w:rsidP="00FD2CAD">
      <w:pPr>
        <w:pStyle w:val="NoSpacing"/>
      </w:pPr>
      <w:r>
        <w:t>For Restaurant Name:</w:t>
      </w:r>
    </w:p>
    <w:p w14:paraId="38D50C88" w14:textId="26E1BB9E" w:rsidR="00ED3FC6" w:rsidRDefault="003A2EFF" w:rsidP="00FD2CAD">
      <w:pPr>
        <w:pStyle w:val="NoSpacing"/>
      </w:pPr>
      <w:r w:rsidRPr="003A2EFF">
        <w:t>=XLOOKUP(A2,Restaurants!A:A,Restaurants!B:B,"Not Found")</w:t>
      </w:r>
    </w:p>
    <w:p w14:paraId="14542EFE" w14:textId="77777777" w:rsidR="003A2EFF" w:rsidRDefault="003A2EFF" w:rsidP="00FD2CAD">
      <w:pPr>
        <w:pStyle w:val="NoSpacing"/>
      </w:pPr>
    </w:p>
    <w:p w14:paraId="76BF6835" w14:textId="72EC4CE6" w:rsidR="003A2EFF" w:rsidRDefault="003A2EFF" w:rsidP="00FD2CAD">
      <w:pPr>
        <w:pStyle w:val="NoSpacing"/>
      </w:pPr>
      <w:r>
        <w:t>For Zone:</w:t>
      </w:r>
    </w:p>
    <w:p w14:paraId="671834DD" w14:textId="4A0C8C9C" w:rsidR="003A2EFF" w:rsidRDefault="003A2EFF" w:rsidP="00FD2CAD">
      <w:pPr>
        <w:pStyle w:val="NoSpacing"/>
      </w:pPr>
      <w:r w:rsidRPr="003A2EFF">
        <w:t>=XLOOKUP(A2,Restaurants!A:A,Restaurants!C:C,"Not Found")</w:t>
      </w:r>
    </w:p>
    <w:p w14:paraId="32693948" w14:textId="77777777" w:rsidR="003A2EFF" w:rsidRDefault="003A2EFF" w:rsidP="00FD2CAD">
      <w:pPr>
        <w:pStyle w:val="NoSpacing"/>
      </w:pPr>
    </w:p>
    <w:p w14:paraId="3DA89796" w14:textId="714E15AE" w:rsidR="003A2EFF" w:rsidRDefault="00A45F4A" w:rsidP="00FD2CAD">
      <w:pPr>
        <w:pStyle w:val="NoSpacing"/>
      </w:pPr>
      <w:r w:rsidRPr="00A45F4A">
        <w:t>If the Restaurant ID is not found, it will show “Not Found” instead of an error.</w:t>
      </w:r>
    </w:p>
    <w:p w14:paraId="074FCD8A" w14:textId="77777777" w:rsidR="00A45F4A" w:rsidRDefault="00A45F4A" w:rsidP="00FD2CAD">
      <w:pPr>
        <w:pStyle w:val="NoSpacing"/>
      </w:pPr>
    </w:p>
    <w:p w14:paraId="0820E806" w14:textId="3C97DFE7" w:rsidR="00A45F4A" w:rsidRDefault="00A45F4A" w:rsidP="00FD2CAD">
      <w:pPr>
        <w:pStyle w:val="NoSpacing"/>
        <w:rPr>
          <w:b/>
          <w:bCs/>
        </w:rPr>
      </w:pPr>
      <w:r w:rsidRPr="00A45F4A">
        <w:rPr>
          <w:b/>
          <w:bCs/>
        </w:rPr>
        <w:t>Question 6:</w:t>
      </w:r>
    </w:p>
    <w:p w14:paraId="1B5AB17F" w14:textId="6A088E49" w:rsidR="00A45F4A" w:rsidRDefault="005777FB" w:rsidP="005777FB">
      <w:pPr>
        <w:pStyle w:val="NoSpacing"/>
      </w:pPr>
      <w:r w:rsidRPr="005777FB">
        <w:t>Describe the specific Excel features — Pivot Tables, Pivot Charts, Slicers, Timelines, and Conditional Formatting — you would use to build each of the three dashboard components. Explain how Slicers and Timelines connect to Pivot Tables to make the dashboard interactive. Why is it critical to structure the source data as a formal Excel Table (CTRL</w:t>
      </w:r>
      <w:r>
        <w:t xml:space="preserve"> + T</w:t>
      </w:r>
      <w:r w:rsidRPr="005777FB">
        <w:t>) before building these components, and what breaks in the dashboard if you skip that step?</w:t>
      </w:r>
    </w:p>
    <w:p w14:paraId="0424F797" w14:textId="77777777" w:rsidR="005777FB" w:rsidRDefault="005777FB" w:rsidP="005777FB">
      <w:pPr>
        <w:pStyle w:val="NoSpacing"/>
      </w:pPr>
    </w:p>
    <w:p w14:paraId="0949873F" w14:textId="10B4A1C8" w:rsidR="005777FB" w:rsidRPr="00EF7B77" w:rsidRDefault="005777FB" w:rsidP="005777FB">
      <w:pPr>
        <w:pStyle w:val="NoSpacing"/>
        <w:rPr>
          <w:b/>
          <w:bCs/>
        </w:rPr>
      </w:pPr>
      <w:r w:rsidRPr="00EF7B77">
        <w:rPr>
          <w:b/>
          <w:bCs/>
        </w:rPr>
        <w:t>Answer:</w:t>
      </w:r>
    </w:p>
    <w:p w14:paraId="660EF76D" w14:textId="77777777" w:rsidR="005777FB" w:rsidRDefault="005777FB" w:rsidP="005777FB">
      <w:pPr>
        <w:pStyle w:val="NoSpacing"/>
      </w:pPr>
    </w:p>
    <w:p w14:paraId="52EEB29F" w14:textId="77777777" w:rsidR="00EF7B77" w:rsidRDefault="00EF7B77" w:rsidP="00EF7B77">
      <w:pPr>
        <w:pStyle w:val="NoSpacing"/>
      </w:pPr>
      <w:r>
        <w:t>* Revenue by Cuisine: Use a PivotTable and chart showing total revenue for each cuisine.</w:t>
      </w:r>
    </w:p>
    <w:p w14:paraId="2A476C95" w14:textId="77777777" w:rsidR="00EF7B77" w:rsidRDefault="00EF7B77" w:rsidP="00EF7B77">
      <w:pPr>
        <w:pStyle w:val="NoSpacing"/>
      </w:pPr>
      <w:r>
        <w:t>* Weekly Orders: Use a line chart to show order volume each week.</w:t>
      </w:r>
    </w:p>
    <w:p w14:paraId="111D5C69" w14:textId="77777777" w:rsidR="00EF7B77" w:rsidRDefault="00EF7B77" w:rsidP="00EF7B77">
      <w:pPr>
        <w:pStyle w:val="NoSpacing"/>
      </w:pPr>
      <w:r>
        <w:t>* Top 5 Zones: Use a PivotTable to show the top 5 zones by average rating.</w:t>
      </w:r>
    </w:p>
    <w:p w14:paraId="2E6ED82D" w14:textId="77777777" w:rsidR="00EF7B77" w:rsidRDefault="00EF7B77" w:rsidP="00EF7B77">
      <w:pPr>
        <w:pStyle w:val="NoSpacing"/>
      </w:pPr>
      <w:r>
        <w:t>* Add Slicers and a Timeline to make the dashboard interactive.</w:t>
      </w:r>
    </w:p>
    <w:p w14:paraId="46641BF4" w14:textId="6D67FA61" w:rsidR="005777FB" w:rsidRPr="005777FB" w:rsidRDefault="00EF7B77" w:rsidP="00EF7B77">
      <w:pPr>
        <w:pStyle w:val="NoSpacing"/>
      </w:pPr>
      <w:r>
        <w:t>* Convert the data into an Excel Table (Ctrl + T) so new data is included when the PivotTables are refreshed.</w:t>
      </w:r>
    </w:p>
    <w:p w14:paraId="4E74ED69" w14:textId="77777777" w:rsidR="00ED3FC6" w:rsidRPr="005777FB" w:rsidRDefault="00ED3FC6" w:rsidP="00FD2CAD">
      <w:pPr>
        <w:pStyle w:val="NoSpacing"/>
      </w:pPr>
    </w:p>
    <w:p w14:paraId="5DE0DD45" w14:textId="77777777" w:rsidR="00F26062" w:rsidRPr="00ED3FC6" w:rsidRDefault="00F26062" w:rsidP="00FD2CAD">
      <w:pPr>
        <w:pStyle w:val="NoSpacing"/>
        <w:rPr>
          <w:lang w:val="en-GB"/>
        </w:rPr>
      </w:pPr>
    </w:p>
    <w:p w14:paraId="2A3A47D3" w14:textId="77777777" w:rsidR="00DA1696" w:rsidRPr="00FD2CAD" w:rsidRDefault="00DA1696" w:rsidP="004F3F76">
      <w:pPr>
        <w:pStyle w:val="NoSpacing"/>
      </w:pPr>
    </w:p>
    <w:sectPr w:rsidR="00DA1696" w:rsidRPr="00FD2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19F"/>
    <w:rsid w:val="000234CB"/>
    <w:rsid w:val="001D27CF"/>
    <w:rsid w:val="002379CB"/>
    <w:rsid w:val="002538A4"/>
    <w:rsid w:val="00280D0B"/>
    <w:rsid w:val="00397814"/>
    <w:rsid w:val="003A2EFF"/>
    <w:rsid w:val="004637E8"/>
    <w:rsid w:val="004D022D"/>
    <w:rsid w:val="004E7443"/>
    <w:rsid w:val="004F3F76"/>
    <w:rsid w:val="005442AF"/>
    <w:rsid w:val="00565BBC"/>
    <w:rsid w:val="005777FB"/>
    <w:rsid w:val="006D2B4F"/>
    <w:rsid w:val="008E2DC1"/>
    <w:rsid w:val="009028A0"/>
    <w:rsid w:val="00907140"/>
    <w:rsid w:val="0093119F"/>
    <w:rsid w:val="00974751"/>
    <w:rsid w:val="009A28CB"/>
    <w:rsid w:val="00A261DF"/>
    <w:rsid w:val="00A45F4A"/>
    <w:rsid w:val="00A8125A"/>
    <w:rsid w:val="00AA17F2"/>
    <w:rsid w:val="00AC0105"/>
    <w:rsid w:val="00B617B9"/>
    <w:rsid w:val="00C36130"/>
    <w:rsid w:val="00C51A61"/>
    <w:rsid w:val="00CB7DBD"/>
    <w:rsid w:val="00CE7DD9"/>
    <w:rsid w:val="00D90193"/>
    <w:rsid w:val="00DA1696"/>
    <w:rsid w:val="00E94B64"/>
    <w:rsid w:val="00EC599C"/>
    <w:rsid w:val="00ED3FC6"/>
    <w:rsid w:val="00EE1CBB"/>
    <w:rsid w:val="00EF7B77"/>
    <w:rsid w:val="00F26062"/>
    <w:rsid w:val="00F3740A"/>
    <w:rsid w:val="00F37496"/>
    <w:rsid w:val="00FB0E9D"/>
    <w:rsid w:val="00FD2CA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D2592"/>
  <w15:chartTrackingRefBased/>
  <w15:docId w15:val="{B4348E67-D8E2-4F90-9B19-348974E58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19F"/>
    <w:rPr>
      <w:rFonts w:eastAsiaTheme="majorEastAsia" w:cstheme="majorBidi"/>
      <w:color w:val="272727" w:themeColor="text1" w:themeTint="D8"/>
    </w:rPr>
  </w:style>
  <w:style w:type="paragraph" w:styleId="Title">
    <w:name w:val="Title"/>
    <w:basedOn w:val="Normal"/>
    <w:next w:val="Normal"/>
    <w:link w:val="TitleChar"/>
    <w:uiPriority w:val="10"/>
    <w:qFormat/>
    <w:rsid w:val="00931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19F"/>
    <w:pPr>
      <w:spacing w:before="160"/>
      <w:jc w:val="center"/>
    </w:pPr>
    <w:rPr>
      <w:i/>
      <w:iCs/>
      <w:color w:val="404040" w:themeColor="text1" w:themeTint="BF"/>
    </w:rPr>
  </w:style>
  <w:style w:type="character" w:customStyle="1" w:styleId="QuoteChar">
    <w:name w:val="Quote Char"/>
    <w:basedOn w:val="DefaultParagraphFont"/>
    <w:link w:val="Quote"/>
    <w:uiPriority w:val="29"/>
    <w:rsid w:val="0093119F"/>
    <w:rPr>
      <w:i/>
      <w:iCs/>
      <w:color w:val="404040" w:themeColor="text1" w:themeTint="BF"/>
    </w:rPr>
  </w:style>
  <w:style w:type="paragraph" w:styleId="ListParagraph">
    <w:name w:val="List Paragraph"/>
    <w:basedOn w:val="Normal"/>
    <w:uiPriority w:val="34"/>
    <w:qFormat/>
    <w:rsid w:val="0093119F"/>
    <w:pPr>
      <w:ind w:left="720"/>
      <w:contextualSpacing/>
    </w:pPr>
  </w:style>
  <w:style w:type="character" w:styleId="IntenseEmphasis">
    <w:name w:val="Intense Emphasis"/>
    <w:basedOn w:val="DefaultParagraphFont"/>
    <w:uiPriority w:val="21"/>
    <w:qFormat/>
    <w:rsid w:val="0093119F"/>
    <w:rPr>
      <w:i/>
      <w:iCs/>
      <w:color w:val="0F4761" w:themeColor="accent1" w:themeShade="BF"/>
    </w:rPr>
  </w:style>
  <w:style w:type="paragraph" w:styleId="IntenseQuote">
    <w:name w:val="Intense Quote"/>
    <w:basedOn w:val="Normal"/>
    <w:next w:val="Normal"/>
    <w:link w:val="IntenseQuoteChar"/>
    <w:uiPriority w:val="30"/>
    <w:qFormat/>
    <w:rsid w:val="00931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19F"/>
    <w:rPr>
      <w:i/>
      <w:iCs/>
      <w:color w:val="0F4761" w:themeColor="accent1" w:themeShade="BF"/>
    </w:rPr>
  </w:style>
  <w:style w:type="character" w:styleId="IntenseReference">
    <w:name w:val="Intense Reference"/>
    <w:basedOn w:val="DefaultParagraphFont"/>
    <w:uiPriority w:val="32"/>
    <w:qFormat/>
    <w:rsid w:val="0093119F"/>
    <w:rPr>
      <w:b/>
      <w:bCs/>
      <w:smallCaps/>
      <w:color w:val="0F4761" w:themeColor="accent1" w:themeShade="BF"/>
      <w:spacing w:val="5"/>
    </w:rPr>
  </w:style>
  <w:style w:type="paragraph" w:styleId="NoSpacing">
    <w:name w:val="No Spacing"/>
    <w:uiPriority w:val="1"/>
    <w:qFormat/>
    <w:rsid w:val="00FB0E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994</Words>
  <Characters>5668</Characters>
  <Application>Microsoft Office Word</Application>
  <DocSecurity>0</DocSecurity>
  <Lines>47</Lines>
  <Paragraphs>13</Paragraphs>
  <ScaleCrop>false</ScaleCrop>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41</cp:revision>
  <dcterms:created xsi:type="dcterms:W3CDTF">2026-10-01T07:02:00Z</dcterms:created>
  <dcterms:modified xsi:type="dcterms:W3CDTF">2026-10-01T07:49:00Z</dcterms:modified>
</cp:coreProperties>
</file>