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ECCE" w14:textId="77777777" w:rsidR="00B1628A" w:rsidRPr="00B1628A" w:rsidRDefault="00B1628A" w:rsidP="00B1628A">
      <w:pPr>
        <w:shd w:val="clear" w:color="auto" w:fill="FFFFFF"/>
        <w:spacing w:before="100" w:beforeAutospacing="1" w:after="240" w:line="240" w:lineRule="auto"/>
        <w:outlineLvl w:val="2"/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B1628A">
        <w:rPr>
          <w:rFonts w:ascii="Helvetica Neue" w:eastAsia="Times New Roman" w:hAnsi="Helvetica Neue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DEVELOP AN INTERPRETER TO PREDICT LANGUAGE USING MACHINE LEARNING</w:t>
      </w:r>
    </w:p>
    <w:p w14:paraId="62EE44CB" w14:textId="77777777" w:rsidR="00B1628A" w:rsidRPr="00B1628A" w:rsidRDefault="00B1628A" w:rsidP="00B1628A">
      <w:pPr>
        <w:shd w:val="clear" w:color="auto" w:fill="FFFFFF"/>
        <w:spacing w:before="100" w:beforeAutospacing="1" w:after="240" w:line="240" w:lineRule="auto"/>
        <w:outlineLvl w:val="3"/>
        <w:rPr>
          <w:rFonts w:ascii="Helvetica Neue" w:eastAsia="Times New Roman" w:hAnsi="Helvetica Neue" w:cs="Times New Roman"/>
          <w:b/>
          <w:bCs/>
          <w:color w:val="FF0000"/>
          <w:kern w:val="0"/>
          <w:lang w:eastAsia="en-GB"/>
          <w14:ligatures w14:val="none"/>
        </w:rPr>
      </w:pPr>
      <w:r w:rsidRPr="00B1628A">
        <w:rPr>
          <w:rFonts w:ascii="Helvetica Neue" w:eastAsia="Times New Roman" w:hAnsi="Helvetica Neue" w:cs="Times New Roman"/>
          <w:b/>
          <w:bCs/>
          <w:color w:val="FF0000"/>
          <w:kern w:val="0"/>
          <w:lang w:eastAsia="en-GB"/>
          <w14:ligatures w14:val="none"/>
        </w:rPr>
        <w:t>PROJECT ABSTRACT</w:t>
      </w:r>
    </w:p>
    <w:p w14:paraId="69D21528" w14:textId="77777777" w:rsidR="00B1628A" w:rsidRPr="00B1628A" w:rsidRDefault="00B1628A" w:rsidP="00B1628A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262626"/>
          <w:kern w:val="0"/>
          <w:lang w:eastAsia="en-GB"/>
          <w14:ligatures w14:val="none"/>
        </w:rPr>
      </w:pPr>
      <w:r w:rsidRPr="00B1628A">
        <w:rPr>
          <w:rFonts w:ascii="Helvetica Neue" w:eastAsia="Times New Roman" w:hAnsi="Helvetica Neue" w:cs="Times New Roman"/>
          <w:b/>
          <w:bCs/>
          <w:color w:val="ED0000"/>
          <w:kern w:val="0"/>
          <w:lang w:eastAsia="en-GB"/>
          <w14:ligatures w14:val="none"/>
        </w:rPr>
        <w:t>Problem Statement</w:t>
      </w:r>
      <w:r w:rsidRPr="00B1628A">
        <w:rPr>
          <w:rFonts w:ascii="Helvetica Neue" w:eastAsia="Times New Roman" w:hAnsi="Helvetica Neue" w:cs="Times New Roman"/>
          <w:color w:val="ED0000"/>
          <w:kern w:val="0"/>
          <w:lang w:eastAsia="en-GB"/>
          <w14:ligatures w14:val="none"/>
        </w:rPr>
        <w:br/>
      </w:r>
      <w:r w:rsidRPr="00B1628A">
        <w:rPr>
          <w:rFonts w:ascii="Helvetica Neue" w:eastAsia="Times New Roman" w:hAnsi="Helvetica Neue" w:cs="Times New Roman"/>
          <w:color w:val="007BB8"/>
          <w:kern w:val="0"/>
          <w:lang w:eastAsia="en-GB"/>
          <w14:ligatures w14:val="none"/>
        </w:rPr>
        <w:t xml:space="preserve">Develop a language prediction interpreter that accurately identifies the language of a given text input. The interpreter should leverage machine learning algorithms to </w:t>
      </w:r>
      <w:proofErr w:type="spellStart"/>
      <w:r w:rsidRPr="00B1628A">
        <w:rPr>
          <w:rFonts w:ascii="Helvetica Neue" w:eastAsia="Times New Roman" w:hAnsi="Helvetica Neue" w:cs="Times New Roman"/>
          <w:color w:val="007BB8"/>
          <w:kern w:val="0"/>
          <w:lang w:eastAsia="en-GB"/>
          <w14:ligatures w14:val="none"/>
        </w:rPr>
        <w:t>analyze</w:t>
      </w:r>
      <w:proofErr w:type="spellEnd"/>
      <w:r w:rsidRPr="00B1628A">
        <w:rPr>
          <w:rFonts w:ascii="Helvetica Neue" w:eastAsia="Times New Roman" w:hAnsi="Helvetica Neue" w:cs="Times New Roman"/>
          <w:color w:val="007BB8"/>
          <w:kern w:val="0"/>
          <w:lang w:eastAsia="en-GB"/>
          <w14:ligatures w14:val="none"/>
        </w:rPr>
        <w:t xml:space="preserve"> text features and predict the language with high accuracy. This solution aims to enable efficient language translation and processing in various applications.</w:t>
      </w:r>
    </w:p>
    <w:p w14:paraId="3B829193" w14:textId="77777777" w:rsidR="00B1628A" w:rsidRPr="00B1628A" w:rsidRDefault="00B1628A" w:rsidP="00B1628A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007BB8"/>
          <w:kern w:val="0"/>
          <w:lang w:eastAsia="en-GB"/>
          <w14:ligatures w14:val="none"/>
        </w:rPr>
      </w:pPr>
      <w:r w:rsidRPr="00B1628A">
        <w:rPr>
          <w:rFonts w:ascii="Helvetica Neue" w:eastAsia="Times New Roman" w:hAnsi="Helvetica Neue" w:cs="Times New Roman"/>
          <w:b/>
          <w:bCs/>
          <w:color w:val="ED0000"/>
          <w:kern w:val="0"/>
          <w:lang w:eastAsia="en-GB"/>
          <w14:ligatures w14:val="none"/>
        </w:rPr>
        <w:t>Data Set</w:t>
      </w:r>
      <w:r w:rsidRPr="00B1628A">
        <w:rPr>
          <w:rFonts w:ascii="Helvetica Neue" w:eastAsia="Times New Roman" w:hAnsi="Helvetica Neue" w:cs="Times New Roman"/>
          <w:color w:val="ED0000"/>
          <w:kern w:val="0"/>
          <w:lang w:eastAsia="en-GB"/>
          <w14:ligatures w14:val="none"/>
        </w:rPr>
        <w:br/>
      </w:r>
      <w:r w:rsidRPr="00B1628A">
        <w:rPr>
          <w:rFonts w:ascii="Helvetica Neue" w:eastAsia="Times New Roman" w:hAnsi="Helvetica Neue" w:cs="Times New Roman"/>
          <w:b/>
          <w:bCs/>
          <w:color w:val="ED0000"/>
          <w:kern w:val="0"/>
          <w:lang w:eastAsia="en-GB"/>
          <w14:ligatures w14:val="none"/>
        </w:rPr>
        <w:t>Language Identification Dataset</w:t>
      </w:r>
      <w:r w:rsidRPr="00B1628A">
        <w:rPr>
          <w:rFonts w:ascii="Helvetica Neue" w:eastAsia="Times New Roman" w:hAnsi="Helvetica Neue" w:cs="Times New Roman"/>
          <w:color w:val="262626"/>
          <w:kern w:val="0"/>
          <w:lang w:eastAsia="en-GB"/>
          <w14:ligatures w14:val="none"/>
        </w:rPr>
        <w:br/>
      </w:r>
      <w:r w:rsidRPr="00B1628A">
        <w:rPr>
          <w:rFonts w:ascii="Helvetica Neue" w:eastAsia="Times New Roman" w:hAnsi="Helvetica Neue" w:cs="Times New Roman"/>
          <w:color w:val="007BB8"/>
          <w:kern w:val="0"/>
          <w:lang w:eastAsia="en-GB"/>
          <w14:ligatures w14:val="none"/>
        </w:rPr>
        <w:t>COCO (Common Objects in Context) dataset, specifically tailored for text detection and recognition. It contains over 63,000 images with annotations for more than 173,000 text instances, providing a rich source of real-world text in various contexts.</w:t>
      </w:r>
    </w:p>
    <w:p w14:paraId="1B17796A" w14:textId="77777777" w:rsidR="00B1628A" w:rsidRPr="00B1628A" w:rsidRDefault="00B1628A" w:rsidP="00B1628A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ED0000"/>
          <w:kern w:val="0"/>
          <w:lang w:eastAsia="en-GB"/>
          <w14:ligatures w14:val="none"/>
        </w:rPr>
      </w:pPr>
      <w:r w:rsidRPr="00B1628A">
        <w:rPr>
          <w:rFonts w:ascii="Helvetica Neue" w:eastAsia="Times New Roman" w:hAnsi="Helvetica Neue" w:cs="Times New Roman"/>
          <w:b/>
          <w:bCs/>
          <w:color w:val="ED0000"/>
          <w:kern w:val="0"/>
          <w:lang w:eastAsia="en-GB"/>
          <w14:ligatures w14:val="none"/>
        </w:rPr>
        <w:t>Algorithm</w:t>
      </w:r>
    </w:p>
    <w:p w14:paraId="6E999625" w14:textId="77777777" w:rsidR="00B1628A" w:rsidRPr="00B1628A" w:rsidRDefault="00B1628A" w:rsidP="00B1628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Helvetica Neue" w:eastAsia="Times New Roman" w:hAnsi="Helvetica Neue" w:cs="Times New Roman"/>
          <w:color w:val="007BB8"/>
          <w:kern w:val="0"/>
          <w:lang w:eastAsia="en-GB"/>
          <w14:ligatures w14:val="none"/>
        </w:rPr>
      </w:pPr>
      <w:r w:rsidRPr="00B1628A">
        <w:rPr>
          <w:rFonts w:ascii="Helvetica Neue" w:eastAsia="Times New Roman" w:hAnsi="Helvetica Neue" w:cs="Times New Roman"/>
          <w:color w:val="007BB8"/>
          <w:kern w:val="0"/>
          <w:lang w:eastAsia="en-GB"/>
          <w14:ligatures w14:val="none"/>
        </w:rPr>
        <w:t>Support Vector Machine (SVM)</w:t>
      </w:r>
    </w:p>
    <w:p w14:paraId="152203F4" w14:textId="77777777" w:rsidR="00B1628A" w:rsidRPr="00B1628A" w:rsidRDefault="00B1628A" w:rsidP="00B1628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Helvetica Neue" w:eastAsia="Times New Roman" w:hAnsi="Helvetica Neue" w:cs="Times New Roman"/>
          <w:color w:val="007BB8"/>
          <w:kern w:val="0"/>
          <w:lang w:eastAsia="en-GB"/>
          <w14:ligatures w14:val="none"/>
        </w:rPr>
      </w:pPr>
      <w:r w:rsidRPr="00B1628A">
        <w:rPr>
          <w:rFonts w:ascii="Helvetica Neue" w:eastAsia="Times New Roman" w:hAnsi="Helvetica Neue" w:cs="Times New Roman"/>
          <w:color w:val="007BB8"/>
          <w:kern w:val="0"/>
          <w:lang w:eastAsia="en-GB"/>
          <w14:ligatures w14:val="none"/>
        </w:rPr>
        <w:t>Neural Networks</w:t>
      </w:r>
    </w:p>
    <w:p w14:paraId="566E8DBC" w14:textId="77777777" w:rsidR="005B48F2" w:rsidRPr="005B48F2" w:rsidRDefault="005B48F2" w:rsidP="005B48F2">
      <w:pPr>
        <w:pStyle w:val="ListParagraph"/>
        <w:numPr>
          <w:ilvl w:val="0"/>
          <w:numId w:val="1"/>
        </w:numPr>
        <w:spacing w:after="0" w:line="240" w:lineRule="auto"/>
        <w:rPr>
          <w:rFonts w:ascii="AkayaKanadaka" w:eastAsia="Times New Roman" w:hAnsi="AkayaKanadaka" w:cs="AkayaKanadaka"/>
          <w:kern w:val="0"/>
          <w:lang w:eastAsia="en-GB"/>
          <w14:ligatures w14:val="none"/>
        </w:rPr>
      </w:pPr>
    </w:p>
    <w:p w14:paraId="6A403EC2" w14:textId="18C00152" w:rsidR="005B48F2" w:rsidRPr="005B48F2" w:rsidRDefault="005B48F2" w:rsidP="005B48F2">
      <w:pPr>
        <w:pStyle w:val="ListParagraph"/>
        <w:numPr>
          <w:ilvl w:val="0"/>
          <w:numId w:val="1"/>
        </w:numPr>
        <w:jc w:val="right"/>
        <w:rPr>
          <w:rFonts w:ascii="Copperplate Gothic Bold" w:hAnsi="Copperplate Gothic Bold" w:cs="Apple Chancery"/>
          <w:color w:val="000000" w:themeColor="text1"/>
          <w:highlight w:val="green"/>
        </w:rPr>
      </w:pPr>
      <w:r w:rsidRPr="005B48F2">
        <w:rPr>
          <w:rFonts w:ascii="Copperplate Gothic Bold" w:hAnsi="Copperplate Gothic Bold" w:cs="Apple Chancery"/>
          <w:color w:val="ED0000"/>
        </w:rPr>
        <w:t>Batch-16</w:t>
      </w:r>
      <w:r w:rsidRPr="005B48F2">
        <w:rPr>
          <w:rFonts w:ascii="Copperplate Gothic Bold" w:hAnsi="Copperplate Gothic Bold" w:cs="Apple Chancery"/>
          <w:color w:val="000000" w:themeColor="text1"/>
          <w:highlight w:val="yellow"/>
        </w:rPr>
        <w:br/>
      </w:r>
      <w:r w:rsidRPr="005B48F2">
        <w:rPr>
          <w:rFonts w:ascii="Copperplate Gothic Bold" w:hAnsi="Copperplate Gothic Bold" w:cs="Apple Chancery"/>
          <w:color w:val="000000" w:themeColor="text1"/>
          <w:highlight w:val="green"/>
        </w:rPr>
        <w:t>2320030244-Jayaram</w:t>
      </w:r>
      <w:r w:rsidRPr="005B48F2">
        <w:rPr>
          <w:rFonts w:ascii="Copperplate Gothic Bold" w:hAnsi="Copperplate Gothic Bold" w:cs="Apple Chancery"/>
          <w:color w:val="000000" w:themeColor="text1"/>
          <w:highlight w:val="green"/>
        </w:rPr>
        <w:br/>
        <w:t>2320030361-Shanmukha</w:t>
      </w:r>
    </w:p>
    <w:p w14:paraId="3DB49409" w14:textId="77777777" w:rsidR="005B48F2" w:rsidRPr="005B48F2" w:rsidRDefault="005B48F2" w:rsidP="005B48F2">
      <w:pPr>
        <w:pStyle w:val="ListParagraph"/>
        <w:numPr>
          <w:ilvl w:val="0"/>
          <w:numId w:val="1"/>
        </w:numPr>
        <w:jc w:val="right"/>
        <w:rPr>
          <w:rStyle w:val="Strong"/>
          <w:rFonts w:ascii="Copperplate Gothic Bold" w:hAnsi="Copperplate Gothic Bold" w:cs="Apple Chancery"/>
          <w:color w:val="000000" w:themeColor="text1"/>
          <w:highlight w:val="green"/>
        </w:rPr>
      </w:pPr>
      <w:r w:rsidRPr="005B48F2">
        <w:rPr>
          <w:rFonts w:ascii="Copperplate Gothic Bold" w:hAnsi="Copperplate Gothic Bold" w:cs="Apple Chancery"/>
          <w:color w:val="000000" w:themeColor="text1"/>
          <w:highlight w:val="green"/>
        </w:rPr>
        <w:t>2320030294-Abhi Ram</w:t>
      </w:r>
    </w:p>
    <w:p w14:paraId="1E8D9F17" w14:textId="2772CF0B" w:rsidR="00B1628A" w:rsidRPr="005B48F2" w:rsidRDefault="00B1628A" w:rsidP="005B48F2">
      <w:pPr>
        <w:jc w:val="right"/>
        <w:rPr>
          <w:rFonts w:ascii="AkayaKanadaka" w:hAnsi="AkayaKanadaka" w:cs="AkayaKanadaka"/>
        </w:rPr>
      </w:pPr>
    </w:p>
    <w:sectPr w:rsidR="00B1628A" w:rsidRPr="005B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kayaKanadaka">
    <w:panose1 w:val="02010502080401010103"/>
    <w:charset w:val="4D"/>
    <w:family w:val="auto"/>
    <w:pitch w:val="variable"/>
    <w:sig w:usb0="00400007" w:usb1="00000000" w:usb2="00000000" w:usb3="00000000" w:csb0="00000093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B9A"/>
    <w:multiLevelType w:val="multilevel"/>
    <w:tmpl w:val="6906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92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8A"/>
    <w:rsid w:val="005B48F2"/>
    <w:rsid w:val="00B1628A"/>
    <w:rsid w:val="00D6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F295"/>
  <w15:chartTrackingRefBased/>
  <w15:docId w15:val="{118AD316-6CFC-0E41-96FD-3EC7514E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6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6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2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16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RACHAPUDI VENKATA SAIJAYA RAM .</dc:creator>
  <cp:keywords/>
  <dc:description/>
  <cp:lastModifiedBy>RACHAPUDI VENKATA SAIJAYA RAM .</cp:lastModifiedBy>
  <cp:revision>1</cp:revision>
  <dcterms:created xsi:type="dcterms:W3CDTF">2025-01-24T05:28:00Z</dcterms:created>
  <dcterms:modified xsi:type="dcterms:W3CDTF">2025-01-24T05:47:00Z</dcterms:modified>
</cp:coreProperties>
</file>