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8AA115" w14:textId="080EACE2" w:rsidR="0023515E" w:rsidRDefault="00A01A41">
      <w:r>
        <w:rPr>
          <w:noProof/>
        </w:rPr>
        <w:drawing>
          <wp:inline distT="0" distB="0" distL="0" distR="0" wp14:anchorId="25808E21" wp14:editId="6CBC1F6E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1F90" w14:textId="63C69966" w:rsidR="00A01A41" w:rsidRDefault="00A01A41"/>
    <w:p w14:paraId="54F7BFD6" w14:textId="02315520" w:rsidR="00A01A41" w:rsidRDefault="00A01A41">
      <w:pPr>
        <w:rPr>
          <w:rFonts w:ascii="Verdana" w:hAnsi="Verdana"/>
          <w:color w:val="202020"/>
          <w:sz w:val="18"/>
          <w:szCs w:val="18"/>
        </w:rPr>
      </w:pPr>
      <w:r>
        <w:rPr>
          <w:rFonts w:ascii="Verdana" w:hAnsi="Verdana"/>
          <w:color w:val="202020"/>
          <w:sz w:val="18"/>
          <w:szCs w:val="18"/>
        </w:rPr>
        <w:t>HSCLA2CF The partition migration has been stopped unexpectedly. Perform a migration recovery for this partition, if necessary.</w:t>
      </w:r>
      <w:r>
        <w:rPr>
          <w:rFonts w:ascii="Verdana" w:hAnsi="Verdana"/>
          <w:color w:val="202020"/>
          <w:sz w:val="18"/>
          <w:szCs w:val="18"/>
        </w:rPr>
        <w:br/>
        <w:t>HSCLA2CF The partition migration has been stopped unexpectedly. Perform a migration recovery for this partition, if necessary.</w:t>
      </w:r>
    </w:p>
    <w:p w14:paraId="399B711C" w14:textId="1B4F19C4" w:rsidR="00082BAE" w:rsidRDefault="00082BAE">
      <w:pPr>
        <w:rPr>
          <w:rFonts w:ascii="Verdana" w:hAnsi="Verdana"/>
          <w:color w:val="202020"/>
          <w:sz w:val="18"/>
          <w:szCs w:val="18"/>
        </w:rPr>
      </w:pPr>
    </w:p>
    <w:p w14:paraId="449C2F79" w14:textId="27101019" w:rsidR="00082BAE" w:rsidRDefault="00082BAE">
      <w:r>
        <w:rPr>
          <w:noProof/>
        </w:rPr>
        <w:drawing>
          <wp:inline distT="0" distB="0" distL="0" distR="0" wp14:anchorId="2C321615" wp14:editId="20C5C99A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6853" w14:textId="73A18F95" w:rsidR="00E63ADC" w:rsidRDefault="00E63ADC">
      <w:r>
        <w:rPr>
          <w:noProof/>
        </w:rPr>
        <w:lastRenderedPageBreak/>
        <w:drawing>
          <wp:inline distT="0" distB="0" distL="0" distR="0" wp14:anchorId="180E36ED" wp14:editId="643D4006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DB0C" w14:textId="77777777" w:rsidR="00E63ADC" w:rsidRDefault="00E63ADC"/>
    <w:sectPr w:rsidR="00E63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A41"/>
    <w:rsid w:val="00082BAE"/>
    <w:rsid w:val="00786334"/>
    <w:rsid w:val="00A01A41"/>
    <w:rsid w:val="00BB75B3"/>
    <w:rsid w:val="00E63ADC"/>
    <w:rsid w:val="00F9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16B6E"/>
  <w15:chartTrackingRefBased/>
  <w15:docId w15:val="{65EECC71-089C-4976-8B49-1A9826357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2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Narasimha Reddy</dc:creator>
  <cp:keywords/>
  <dc:description/>
  <cp:lastModifiedBy>Jaya Narasimha Reddy</cp:lastModifiedBy>
  <cp:revision>2</cp:revision>
  <dcterms:created xsi:type="dcterms:W3CDTF">2021-06-08T04:28:00Z</dcterms:created>
  <dcterms:modified xsi:type="dcterms:W3CDTF">2021-06-09T03:52:00Z</dcterms:modified>
</cp:coreProperties>
</file>