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500"/>
      </w:pPr>
      <w:r>
        <w:t xml:space="preserve"/>
      </w:r>
    </w:p>
    <w:p>
      <w:pPr>
        <w:jc w:val="center"/>
      </w:pPr>
      <w:r>
        <w:rPr>
          <w:rFonts w:ascii="Calibri" w:cs="Calibri" w:eastAsia="Calibri" w:hAnsi="Calibri"/>
          <w:b/>
          <w:bCs/>
          <w:color w:val="FF6600"/>
          <w:sz w:val="26"/>
          <w:szCs w:val="26"/>
        </w:rPr>
        <w:t xml:space="preserve">KEYSTONE EDTECH</w:t>
      </w:r>
    </w:p>
    <w:p>
      <w:pPr>
        <w:spacing w:after="200" w:before="200"/>
      </w:pPr>
      <w:r>
        <w:t xml:space="preserve"/>
      </w:r>
    </w:p>
    <w:p>
      <w:pPr>
        <w:jc w:val="center"/>
      </w:pPr>
      <w:r>
        <w:rPr>
          <w:rFonts w:ascii="Calibri" w:cs="Calibri" w:eastAsia="Calibri" w:hAnsi="Calibri"/>
          <w:b/>
          <w:bCs/>
          <w:color w:val="1B2A4A"/>
          <w:sz w:val="36"/>
          <w:szCs w:val="36"/>
        </w:rPr>
        <w:t xml:space="preserve">AWS Data Engineering for the AI Era</w:t>
      </w:r>
    </w:p>
    <w:p>
      <w:pPr>
        <w:spacing w:after="100" w:before="100"/>
      </w:pPr>
      <w:r>
        <w:t xml:space="preserve"/>
      </w:r>
    </w:p>
    <w:p>
      <w:pPr>
        <w:pBdr>
          <w:bottom w:val="single" w:color="FF6600" w:sz="24" w:space="10"/>
        </w:pBdr>
        <w:jc w:val="center"/>
      </w:pPr>
      <w:r>
        <w:rPr>
          <w:rFonts w:ascii="Calibri" w:cs="Calibri" w:eastAsia="Calibri" w:hAnsi="Calibri"/>
          <w:color w:val="00BCD4"/>
          <w:sz w:val="24"/>
          <w:szCs w:val="24"/>
        </w:rPr>
        <w:t xml:space="preserve">STUDENT NOTES</w:t>
      </w:r>
    </w:p>
    <w:p>
      <w:pPr>
        <w:spacing w:after="600" w:before="600"/>
      </w:pPr>
      <w:r>
        <w:t xml:space="preserve"/>
      </w:r>
    </w:p>
    <w:p>
      <w:pPr>
        <w:jc w:val="center"/>
      </w:pPr>
      <w:r>
        <w:rPr>
          <w:rFonts w:ascii="Calibri" w:cs="Calibri" w:eastAsia="Calibri" w:hAnsi="Calibri"/>
          <w:b/>
          <w:bCs/>
          <w:color w:val="555555"/>
          <w:sz w:val="20"/>
          <w:szCs w:val="20"/>
        </w:rPr>
        <w:t xml:space="preserve">SECTION 7  ·  AMAZON ATHENA</w:t>
      </w:r>
    </w:p>
    <w:p>
      <w:pPr>
        <w:spacing w:after="100" w:before="100"/>
      </w:pPr>
      <w:r>
        <w:t xml:space="preserve"/>
      </w:r>
    </w:p>
    <w:p>
      <w:pPr>
        <w:jc w:val="center"/>
      </w:pPr>
      <w:r>
        <w:rPr>
          <w:rFonts w:ascii="Calibri" w:cs="Calibri" w:eastAsia="Calibri" w:hAnsi="Calibri"/>
          <w:b/>
          <w:bCs/>
          <w:color w:val="1B2A4A"/>
          <w:sz w:val="30"/>
          <w:szCs w:val="30"/>
        </w:rPr>
        <w:t xml:space="preserve">Day 4 — Athena Foundations + Iceberg</w:t>
      </w:r>
    </w:p>
    <w:p>
      <w:pPr>
        <w:spacing w:after="800" w:before="800"/>
      </w:pPr>
      <w:r>
        <w:t xml:space="preserve"/>
      </w:r>
    </w:p>
    <w:p>
      <w:pPr>
        <w:jc w:val="center"/>
      </w:pPr>
      <w:r>
        <w:rPr>
          <w:rFonts w:ascii="Calibri" w:cs="Calibri" w:eastAsia="Calibri" w:hAnsi="Calibri"/>
          <w:i/>
          <w:iCs/>
          <w:color w:val="555555"/>
          <w:sz w:val="22"/>
          <w:szCs w:val="22"/>
        </w:rPr>
        <w:t xml:space="preserve">Query fast. Time travel. Schema evolve. No rewrites.</w:t>
      </w:r>
    </w:p>
    <w:p>
      <w:r>
        <w:br w:type="page"/>
      </w:r>
    </w:p>
    <w:p>
      <w:pPr>
        <w:pStyle w:val="Heading1"/>
        <w:pBdr>
          <w:bottom w:val="single" w:color="FF6600" w:sz="12" w:space="4"/>
        </w:pBdr>
        <w:spacing w:after="160" w:before="400"/>
      </w:pPr>
      <w:r>
        <w:rPr>
          <w:rFonts w:ascii="Calibri" w:cs="Calibri" w:eastAsia="Calibri" w:hAnsi="Calibri"/>
          <w:b/>
          <w:bCs/>
          <w:color w:val="1B2A4A"/>
          <w:sz w:val="36"/>
          <w:szCs w:val="36"/>
        </w:rPr>
        <w:t xml:space="preserve">Section 1 — Athena Foundations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16"/>
              <w:left w:val="single" w:color="1976D2" w:sz="16"/>
              <w:bottom w:val="single" w:color="1976D2" w:sz="4"/>
              <w:right w:val="single" w:color="1976D2" w:sz="4"/>
            </w:tcBorders>
            <w:shd w:fill="E3F2FD" w:val="clear"/>
            <w:tcMar>
              <w:top w:type="dxa" w:w="180"/>
              <w:left w:type="dxa" w:w="200"/>
              <w:bottom w:type="dxa" w:w="180"/>
              <w:right w:type="dxa" w:w="200"/>
            </w:tcMar>
          </w:tcPr>
          <w:p>
            <w:pPr>
              <w:spacing w:after="80" w:before="0"/>
            </w:pPr>
            <w:r>
              <w:rPr>
                <w:rFonts w:ascii="Calibri" w:cs="Calibri" w:eastAsia="Calibri" w:hAnsi="Calibri"/>
                <w:sz w:val="24"/>
                <w:szCs w:val="24"/>
              </w:rPr>
              <w:t xml:space="preserve">📖  </w:t>
            </w:r>
            <w:r>
              <w:rPr>
                <w:rFonts w:ascii="Calibri" w:cs="Calibri" w:eastAsia="Calibri" w:hAnsi="Calibri"/>
                <w:b/>
                <w:bCs/>
                <w:color w:val="1976D2"/>
                <w:sz w:val="22"/>
                <w:szCs w:val="22"/>
              </w:rPr>
              <w:t xml:space="preserve">EXPLAIN</w:t>
            </w:r>
            <w:r>
              <w:rPr>
                <w:rFonts w:ascii="Calibri" w:cs="Calibri" w:eastAsia="Calibri" w:hAnsi="Calibri"/>
                <w:b/>
                <w:bCs/>
                <w:color w:val="1B2A4A"/>
                <w:sz w:val="22"/>
                <w:szCs w:val="22"/>
              </w:rPr>
              <w:t xml:space="preserve">   —   The Azure bridge</w:t>
            </w:r>
          </w:p>
          <w:p>
            <w:pPr>
              <w:spacing w:after="40" w:before="40"/>
            </w:pPr>
            <w:r>
              <w:rPr>
                <w:rFonts w:ascii="Calibri" w:cs="Calibri" w:eastAsia="Calibri" w:hAnsi="Calibri"/>
                <w:color w:val="222222"/>
                <w:sz w:val="21"/>
                <w:szCs w:val="21"/>
              </w:rPr>
              <w:t xml:space="preserve">Athena  ≈  Azure Synapse Analytics Serverless SQL</w:t>
            </w:r>
          </w:p>
          <w:p>
            <w:pPr>
              <w:spacing w:after="40" w:before="40"/>
            </w:pPr>
            <w:r>
              <w:rPr>
                <w:rFonts w:ascii="Calibri" w:cs="Calibri" w:eastAsia="Calibri" w:hAnsi="Calibri"/>
                <w:color w:val="222222"/>
                <w:sz w:val="21"/>
                <w:szCs w:val="21"/>
              </w:rPr>
              <w:t xml:space="preserve">Both are pay-per-query engines that run SQL on data lake files.</w:t>
            </w:r>
          </w:p>
          <w:p>
            <w:pPr>
              <w:spacing w:after="40" w:before="40"/>
            </w:pPr>
            <w:r>
              <w:rPr>
                <w:rFonts w:ascii="Calibri" w:cs="Calibri" w:eastAsia="Calibri" w:hAnsi="Calibri"/>
                <w:color w:val="222222"/>
                <w:sz w:val="21"/>
                <w:szCs w:val="21"/>
              </w:rPr>
              <w:t xml:space="preserve">No cluster to manage. You pay per byte scanned.</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Iceberg  ≈  Delta Lake</w:t>
            </w:r>
          </w:p>
          <w:p>
            <w:pPr>
              <w:spacing w:after="40" w:before="40"/>
            </w:pPr>
            <w:r>
              <w:rPr>
                <w:rFonts w:ascii="Calibri" w:cs="Calibri" w:eastAsia="Calibri" w:hAnsi="Calibri"/>
                <w:color w:val="222222"/>
                <w:sz w:val="21"/>
                <w:szCs w:val="21"/>
              </w:rPr>
              <w:t xml:space="preserve">Both add ACID transactions, time travel, schema evolution to data lakes.</w:t>
            </w:r>
          </w:p>
          <w:p>
            <w:pPr>
              <w:spacing w:after="40" w:before="40"/>
            </w:pPr>
            <w:r>
              <w:rPr>
                <w:rFonts w:ascii="Calibri" w:cs="Calibri" w:eastAsia="Calibri" w:hAnsi="Calibri"/>
                <w:color w:val="222222"/>
                <w:sz w:val="21"/>
                <w:szCs w:val="21"/>
              </w:rPr>
              <w:t xml:space="preserve">Delta Lake = Databricks. Iceberg = AWS's recommendation for Athena + Glue.</w:t>
            </w:r>
          </w:p>
        </w:tc>
      </w:tr>
    </w:tbl>
    <w:p>
      <w:pPr>
        <w:spacing w:after="100" w:before="100"/>
      </w:pPr>
      <w:r>
        <w:t xml:space="preserve"/>
      </w:r>
    </w:p>
    <w:p>
      <w:pPr>
        <w:pStyle w:val="Heading2"/>
        <w:spacing w:after="120" w:before="280"/>
      </w:pPr>
      <w:r>
        <w:rPr>
          <w:rFonts w:ascii="Calibri" w:cs="Calibri" w:eastAsia="Calibri" w:hAnsi="Calibri"/>
          <w:b/>
          <w:bCs/>
          <w:color w:val="FF6600"/>
          <w:sz w:val="28"/>
          <w:szCs w:val="28"/>
        </w:rPr>
        <w:t xml:space="preserve">How Athena works</w:t>
      </w:r>
    </w:p>
    <w:p>
      <w:pPr>
        <w:spacing w:after="80" w:before="80"/>
      </w:pPr>
      <w:r>
        <w:rPr>
          <w:rFonts w:ascii="Calibri" w:cs="Calibri" w:eastAsia="Calibri" w:hAnsi="Calibri"/>
          <w:b w:val="false"/>
          <w:bCs w:val="false"/>
          <w:i w:val="false"/>
          <w:iCs w:val="false"/>
          <w:color w:val="333333"/>
          <w:sz w:val="22"/>
          <w:szCs w:val="22"/>
        </w:rPr>
        <w:t xml:space="preserve">Athena uses Presto/Trino under the hood. When you run a query, AWS spins up workers that read files from S3 in parallel, results aggregate, you get output. Billed for bytes scanned.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Pricing</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$5 per TB scanned. Min 10 MB per query.</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Speed</w:t>
            </w:r>
          </w:p>
        </w:tc>
        <w:tc>
          <w:tcPr>
            <w:tcW w:type="dxa" w:w="6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Most queries on partitioned Parquet: 2-10 seconds.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SQL dialect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ANSI SQL + Presto extensions.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File formats</w:t>
            </w:r>
          </w:p>
        </w:tc>
        <w:tc>
          <w:tcPr>
            <w:tcW w:type="dxa" w:w="6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Parquet, ORC, JSON, CSV, Avro, Iceberg.</w:t>
            </w:r>
          </w:p>
        </w:tc>
      </w:tr>
    </w:tbl>
    <w:p>
      <w:pPr>
        <w:spacing w:after="120" w:before="120"/>
      </w:pPr>
      <w:r>
        <w:t xml:space="preserve"/>
      </w:r>
    </w:p>
    <w:p>
      <w:pPr>
        <w:pStyle w:val="Heading2"/>
        <w:spacing w:after="120" w:before="280"/>
      </w:pPr>
      <w:r>
        <w:rPr>
          <w:rFonts w:ascii="Calibri" w:cs="Calibri" w:eastAsia="Calibri" w:hAnsi="Calibri"/>
          <w:b/>
          <w:bCs/>
          <w:color w:val="FF6600"/>
          <w:sz w:val="28"/>
          <w:szCs w:val="28"/>
        </w:rPr>
        <w:t xml:space="preserve">Workgroups</w:t>
      </w:r>
    </w:p>
    <w:p>
      <w:pPr>
        <w:spacing w:after="80" w:before="80"/>
      </w:pPr>
      <w:r>
        <w:rPr>
          <w:rFonts w:ascii="Calibri" w:cs="Calibri" w:eastAsia="Calibri" w:hAnsi="Calibri"/>
          <w:b w:val="false"/>
          <w:bCs w:val="false"/>
          <w:i w:val="false"/>
          <w:iCs w:val="false"/>
          <w:color w:val="333333"/>
          <w:sz w:val="22"/>
          <w:szCs w:val="22"/>
        </w:rPr>
        <w:t xml:space="preserve">A workgroup is a named configuration container. Every query runs inside one. Use workgroups to isolate teams and apply cost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6"/>
              <w:left w:val="single" w:color="D4A017" w:sz="16"/>
              <w:bottom w:val="single" w:color="D4A017" w:sz="4"/>
              <w:right w:val="single" w:color="D4A017" w:sz="4"/>
            </w:tcBorders>
            <w:shd w:fill="FFF9E6" w:val="clear"/>
            <w:tcMar>
              <w:top w:type="dxa" w:w="180"/>
              <w:left w:type="dxa" w:w="200"/>
              <w:bottom w:type="dxa" w:w="180"/>
              <w:right w:type="dxa" w:w="200"/>
            </w:tcMar>
          </w:tcPr>
          <w:p>
            <w:pPr>
              <w:spacing w:after="80" w:before="0"/>
            </w:pPr>
            <w:r>
              <w:rPr>
                <w:rFonts w:ascii="Calibri" w:cs="Calibri" w:eastAsia="Calibri" w:hAnsi="Calibri"/>
                <w:sz w:val="24"/>
                <w:szCs w:val="24"/>
              </w:rPr>
              <w:t xml:space="preserve">🔑  </w:t>
            </w:r>
            <w:r>
              <w:rPr>
                <w:rFonts w:ascii="Calibri" w:cs="Calibri" w:eastAsia="Calibri" w:hAnsi="Calibri"/>
                <w:b/>
                <w:bCs/>
                <w:color w:val="D4A017"/>
                <w:sz w:val="22"/>
                <w:szCs w:val="22"/>
              </w:rPr>
              <w:t xml:space="preserve">KEY TAKEAWAY</w:t>
            </w:r>
            <w:r>
              <w:rPr>
                <w:rFonts w:ascii="Calibri" w:cs="Calibri" w:eastAsia="Calibri" w:hAnsi="Calibri"/>
                <w:b/>
                <w:bCs/>
                <w:color w:val="1B2A4A"/>
                <w:sz w:val="22"/>
                <w:szCs w:val="22"/>
              </w:rPr>
              <w:t xml:space="preserve">   —   Why workgroups matter</w:t>
            </w:r>
          </w:p>
          <w:p>
            <w:pPr>
              <w:spacing w:after="40" w:before="40"/>
            </w:pPr>
            <w:r>
              <w:rPr>
                <w:rFonts w:ascii="Calibri" w:cs="Calibri" w:eastAsia="Calibri" w:hAnsi="Calibri"/>
                <w:color w:val="222222"/>
                <w:sz w:val="21"/>
                <w:szCs w:val="21"/>
              </w:rPr>
              <w:t xml:space="preserve">Without workgroups: one analyst accidentally scans a 500 GB table. Costs $2.50, no warning.</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With workgroups: per-query data limit of 100 MB. The query is rejected before it starts.</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Production setup: one workgroup per team, each with appropriate limits.</w:t>
            </w:r>
          </w:p>
        </w:tc>
      </w:tr>
    </w:tbl>
    <w:p>
      <w:pPr>
        <w:spacing w:after="100" w:before="100"/>
      </w:pPr>
      <w:r>
        <w:t xml:space="preserve"/>
      </w:r>
    </w:p>
    <w:p>
      <w:pPr>
        <w:pStyle w:val="Heading2"/>
        <w:spacing w:after="120" w:before="280"/>
      </w:pPr>
      <w:r>
        <w:rPr>
          <w:rFonts w:ascii="Calibri" w:cs="Calibri" w:eastAsia="Calibri" w:hAnsi="Calibri"/>
          <w:b/>
          <w:bCs/>
          <w:color w:val="FF6600"/>
          <w:sz w:val="28"/>
          <w:szCs w:val="28"/>
        </w:rPr>
        <w:t xml:space="preserve">Query result reuse</w:t>
      </w:r>
    </w:p>
    <w:p>
      <w:pPr>
        <w:spacing w:after="80" w:before="80"/>
      </w:pPr>
      <w:r>
        <w:rPr>
          <w:rFonts w:ascii="Calibri" w:cs="Calibri" w:eastAsia="Calibri" w:hAnsi="Calibri"/>
          <w:b w:val="false"/>
          <w:bCs w:val="false"/>
          <w:i w:val="false"/>
          <w:iCs w:val="false"/>
          <w:color w:val="333333"/>
          <w:sz w:val="22"/>
          <w:szCs w:val="22"/>
        </w:rPr>
        <w:t xml:space="preserve">If you run the same query twice within the reuse window (up to 7 days), the second run returns cached results instantly — 0 bytes scanned, 0 cost. Cache invalidated when underlying data changes.</w:t>
      </w:r>
    </w:p>
    <w:p>
      <w:r>
        <w:br w:type="page"/>
      </w:r>
    </w:p>
    <w:p>
      <w:pPr>
        <w:pStyle w:val="Heading1"/>
        <w:pBdr>
          <w:bottom w:val="single" w:color="FF6600" w:sz="12" w:space="4"/>
        </w:pBdr>
        <w:spacing w:after="160" w:before="400"/>
      </w:pPr>
      <w:r>
        <w:rPr>
          <w:rFonts w:ascii="Calibri" w:cs="Calibri" w:eastAsia="Calibri" w:hAnsi="Calibri"/>
          <w:b/>
          <w:bCs/>
          <w:color w:val="1B2A4A"/>
          <w:sz w:val="36"/>
          <w:szCs w:val="36"/>
        </w:rPr>
        <w:t xml:space="preserve">Section 2 — Athena Optimization</w:t>
      </w:r>
    </w:p>
    <w:p>
      <w:pPr>
        <w:pStyle w:val="Heading2"/>
        <w:spacing w:after="120" w:before="280"/>
      </w:pPr>
      <w:r>
        <w:rPr>
          <w:rFonts w:ascii="Calibri" w:cs="Calibri" w:eastAsia="Calibri" w:hAnsi="Calibri"/>
          <w:b/>
          <w:bCs/>
          <w:color w:val="FF6600"/>
          <w:sz w:val="28"/>
          <w:szCs w:val="28"/>
        </w:rPr>
        <w:t xml:space="preserve">The 4 levers — ranked by impact</w:t>
      </w:r>
    </w:p>
    <w:p>
      <w:pPr>
        <w:pStyle w:val="Heading3"/>
        <w:spacing w:after="100" w:before="200"/>
      </w:pPr>
      <w:r>
        <w:rPr>
          <w:rFonts w:ascii="Calibri" w:cs="Calibri" w:eastAsia="Calibri" w:hAnsi="Calibri"/>
          <w:b/>
          <w:bCs/>
          <w:color w:val="1B2A4A"/>
          <w:sz w:val="24"/>
          <w:szCs w:val="24"/>
        </w:rPr>
        <w:t xml:space="preserve">1. Partition pruning (highest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1B2A4A" w:sz="4"/>
              <w:bottom w:val="single" w:color="1B2A4A" w:sz="4"/>
              <w:right w:val="single" w:color="1B2A4A" w:sz="4"/>
            </w:tcBorders>
            <w:shd w:fill="E8EDF2" w:val="clear"/>
            <w:tcMar>
              <w:top w:type="dxa" w:w="120"/>
              <w:left w:type="dxa" w:w="180"/>
              <w:bottom w:type="dxa" w:w="120"/>
              <w:right w:type="dxa" w:w="180"/>
            </w:tcMar>
          </w:tcPr>
          <w:p>
            <w:pPr>
              <w:spacing w:after="20" w:before="20"/>
            </w:pPr>
            <w:r>
              <w:rPr>
                <w:rFonts w:ascii="Consolas" w:cs="Consolas" w:eastAsia="Consolas" w:hAnsi="Consolas"/>
                <w:color w:val="1B2A4A"/>
                <w:sz w:val="20"/>
                <w:szCs w:val="20"/>
              </w:rPr>
              <w:t xml:space="preserve">-- Reads ONLY Bangalore partition (~1/8 of data)</w:t>
            </w:r>
          </w:p>
          <w:p>
            <w:pPr>
              <w:spacing w:after="20" w:before="20"/>
            </w:pPr>
            <w:r>
              <w:rPr>
                <w:rFonts w:ascii="Consolas" w:cs="Consolas" w:eastAsia="Consolas" w:hAnsi="Consolas"/>
                <w:color w:val="1B2A4A"/>
                <w:sz w:val="20"/>
                <w:szCs w:val="20"/>
              </w:rPr>
              <w:t xml:space="preserve">SELECT * FROM daily_city_revenue WHERE city = 'Bangalore';</w:t>
            </w:r>
          </w:p>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Reads ALL partitions</w:t>
            </w:r>
          </w:p>
          <w:p>
            <w:pPr>
              <w:spacing w:after="20" w:before="20"/>
            </w:pPr>
            <w:r>
              <w:rPr>
                <w:rFonts w:ascii="Consolas" w:cs="Consolas" w:eastAsia="Consolas" w:hAnsi="Consolas"/>
                <w:color w:val="1B2A4A"/>
                <w:sz w:val="20"/>
                <w:szCs w:val="20"/>
              </w:rPr>
              <w:t xml:space="preserve">SELECT * FROM daily_city_revenue ORDER BY total_revenue DESC;</w:t>
            </w:r>
          </w:p>
        </w:tc>
      </w:tr>
    </w:tbl>
    <w:p>
      <w:pPr>
        <w:pStyle w:val="ListParagraph"/>
        <w:numPr>
          <w:ilvl w:val="0"/>
          <w:numId w:val="2"/>
        </w:numPr>
        <w:spacing w:after="40" w:before="40"/>
      </w:pPr>
      <w:r>
        <w:rPr>
          <w:rFonts w:ascii="Calibri" w:cs="Calibri" w:eastAsia="Calibri" w:hAnsi="Calibri"/>
          <w:color w:val="333333"/>
          <w:sz w:val="22"/>
          <w:szCs w:val="22"/>
        </w:rPr>
        <w:t xml:space="preserve">Always filter on the partition column in WHERE clause.</w:t>
      </w:r>
    </w:p>
    <w:p>
      <w:pPr>
        <w:pStyle w:val="ListParagraph"/>
        <w:numPr>
          <w:ilvl w:val="0"/>
          <w:numId w:val="2"/>
        </w:numPr>
        <w:spacing w:after="40" w:before="40"/>
      </w:pPr>
      <w:r>
        <w:rPr>
          <w:rFonts w:ascii="Calibri" w:cs="Calibri" w:eastAsia="Calibri" w:hAnsi="Calibri"/>
          <w:color w:val="333333"/>
          <w:sz w:val="22"/>
          <w:szCs w:val="22"/>
        </w:rPr>
        <w:t xml:space="preserve">Designing partitions at write time (Day 2: partitioned by city) pays off every query.</w:t>
      </w:r>
    </w:p>
    <w:p>
      <w:pPr>
        <w:spacing w:after="80" w:before="80"/>
      </w:pPr>
      <w:r>
        <w:t xml:space="preserve"/>
      </w:r>
    </w:p>
    <w:p>
      <w:pPr>
        <w:pStyle w:val="Heading3"/>
        <w:spacing w:after="100" w:before="200"/>
      </w:pPr>
      <w:r>
        <w:rPr>
          <w:rFonts w:ascii="Calibri" w:cs="Calibri" w:eastAsia="Calibri" w:hAnsi="Calibri"/>
          <w:b/>
          <w:bCs/>
          <w:color w:val="1B2A4A"/>
          <w:sz w:val="24"/>
          <w:szCs w:val="24"/>
        </w:rPr>
        <w:t xml:space="preserve">2. Columnar format (Parquet/ORC)</w:t>
      </w:r>
    </w:p>
    <w:p>
      <w:pPr>
        <w:pStyle w:val="ListParagraph"/>
        <w:numPr>
          <w:ilvl w:val="0"/>
          <w:numId w:val="2"/>
        </w:numPr>
        <w:spacing w:after="40" w:before="40"/>
      </w:pPr>
      <w:r>
        <w:rPr>
          <w:rFonts w:ascii="Calibri" w:cs="Calibri" w:eastAsia="Calibri" w:hAnsi="Calibri"/>
          <w:color w:val="333333"/>
          <w:sz w:val="22"/>
          <w:szCs w:val="22"/>
        </w:rPr>
        <w:t xml:space="preserve">Parquet stores data column-by-column. SELECT only 3 columns → only those 3 columns read from disk.</w:t>
      </w:r>
    </w:p>
    <w:p>
      <w:pPr>
        <w:pStyle w:val="ListParagraph"/>
        <w:numPr>
          <w:ilvl w:val="0"/>
          <w:numId w:val="2"/>
        </w:numPr>
        <w:spacing w:after="40" w:before="40"/>
      </w:pPr>
      <w:r>
        <w:rPr>
          <w:rFonts w:ascii="Calibri" w:cs="Calibri" w:eastAsia="Calibri" w:hAnsi="Calibri"/>
          <w:color w:val="333333"/>
          <w:sz w:val="22"/>
          <w:szCs w:val="22"/>
        </w:rPr>
        <w:t xml:space="preserve">Never use SELECT * in production Athena queries.</w:t>
      </w:r>
    </w:p>
    <w:p>
      <w:pPr>
        <w:pStyle w:val="ListParagraph"/>
        <w:numPr>
          <w:ilvl w:val="0"/>
          <w:numId w:val="2"/>
        </w:numPr>
        <w:spacing w:after="40" w:before="40"/>
      </w:pPr>
      <w:r>
        <w:rPr>
          <w:rFonts w:ascii="Calibri" w:cs="Calibri" w:eastAsia="Calibri" w:hAnsi="Calibri"/>
          <w:color w:val="333333"/>
          <w:sz w:val="22"/>
          <w:szCs w:val="22"/>
        </w:rPr>
        <w:t xml:space="preserve">Combined with partitioning: can cut costs by 95%+.</w:t>
      </w:r>
    </w:p>
    <w:p>
      <w:pPr>
        <w:spacing w:after="80" w:before="80"/>
      </w:pPr>
      <w:r>
        <w:t xml:space="preserve"/>
      </w:r>
    </w:p>
    <w:p>
      <w:pPr>
        <w:pStyle w:val="Heading3"/>
        <w:spacing w:after="100" w:before="200"/>
      </w:pPr>
      <w:r>
        <w:rPr>
          <w:rFonts w:ascii="Calibri" w:cs="Calibri" w:eastAsia="Calibri" w:hAnsi="Calibri"/>
          <w:b/>
          <w:bCs/>
          <w:color w:val="1B2A4A"/>
          <w:sz w:val="24"/>
          <w:szCs w:val="24"/>
        </w:rPr>
        <w:t xml:space="preserve">3. File size</w:t>
      </w:r>
    </w:p>
    <w:p>
      <w:pPr>
        <w:pStyle w:val="ListParagraph"/>
        <w:numPr>
          <w:ilvl w:val="0"/>
          <w:numId w:val="2"/>
        </w:numPr>
        <w:spacing w:after="40" w:before="40"/>
      </w:pPr>
      <w:r>
        <w:rPr>
          <w:rFonts w:ascii="Calibri" w:cs="Calibri" w:eastAsia="Calibri" w:hAnsi="Calibri"/>
          <w:color w:val="333333"/>
          <w:sz w:val="22"/>
          <w:szCs w:val="22"/>
        </w:rPr>
        <w:t xml:space="preserve">Optimal: 128 MB to 1 GB per file.</w:t>
      </w:r>
    </w:p>
    <w:p>
      <w:pPr>
        <w:pStyle w:val="ListParagraph"/>
        <w:numPr>
          <w:ilvl w:val="0"/>
          <w:numId w:val="2"/>
        </w:numPr>
        <w:spacing w:after="40" w:before="40"/>
      </w:pPr>
      <w:r>
        <w:rPr>
          <w:rFonts w:ascii="Calibri" w:cs="Calibri" w:eastAsia="Calibri" w:hAnsi="Calibri"/>
          <w:color w:val="333333"/>
          <w:sz w:val="22"/>
          <w:szCs w:val="22"/>
        </w:rPr>
        <w:t xml:space="preserve">Many small files = overhead (Athena opens thousands of file handles).</w:t>
      </w:r>
    </w:p>
    <w:p>
      <w:pPr>
        <w:pStyle w:val="ListParagraph"/>
        <w:numPr>
          <w:ilvl w:val="0"/>
          <w:numId w:val="2"/>
        </w:numPr>
        <w:spacing w:after="40" w:before="40"/>
      </w:pPr>
      <w:r>
        <w:rPr>
          <w:rFonts w:ascii="Calibri" w:cs="Calibri" w:eastAsia="Calibri" w:hAnsi="Calibri"/>
          <w:color w:val="333333"/>
          <w:sz w:val="22"/>
          <w:szCs w:val="22"/>
        </w:rPr>
        <w:t xml:space="preserve">One huge file = can't parallelize well.</w:t>
      </w:r>
    </w:p>
    <w:p>
      <w:pPr>
        <w:spacing w:after="80" w:before="80"/>
      </w:pPr>
      <w:r>
        <w:t xml:space="preserve"/>
      </w:r>
    </w:p>
    <w:p>
      <w:pPr>
        <w:pStyle w:val="Heading3"/>
        <w:spacing w:after="100" w:before="200"/>
      </w:pPr>
      <w:r>
        <w:rPr>
          <w:rFonts w:ascii="Calibri" w:cs="Calibri" w:eastAsia="Calibri" w:hAnsi="Calibri"/>
          <w:b/>
          <w:bCs/>
          <w:color w:val="1B2A4A"/>
          <w:sz w:val="24"/>
          <w:szCs w:val="24"/>
        </w:rPr>
        <w:t xml:space="preserve">4. Query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Slow</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Fast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SELECT *</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SELECT only columns needed</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No partition filter</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WHERE on partition column</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COUNT(DISTINCT col)</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approx_distinct(col) — ~2% error, much faster</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JOIN large + large tables</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Filter before joining — reduce rows first</w:t>
            </w:r>
          </w:p>
        </w:tc>
      </w:tr>
    </w:tbl>
    <w:p>
      <w:r>
        <w:br w:type="page"/>
      </w:r>
    </w:p>
    <w:p>
      <w:pPr>
        <w:pStyle w:val="Heading1"/>
        <w:pBdr>
          <w:bottom w:val="single" w:color="FF6600" w:sz="12" w:space="4"/>
        </w:pBdr>
        <w:spacing w:after="160" w:before="400"/>
      </w:pPr>
      <w:r>
        <w:rPr>
          <w:rFonts w:ascii="Calibri" w:cs="Calibri" w:eastAsia="Calibri" w:hAnsi="Calibri"/>
          <w:b/>
          <w:bCs/>
          <w:color w:val="1B2A4A"/>
          <w:sz w:val="36"/>
          <w:szCs w:val="36"/>
        </w:rPr>
        <w:t xml:space="preserve">Section 3 — Iceberg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6"/>
              <w:left w:val="single" w:color="D4A017" w:sz="16"/>
              <w:bottom w:val="single" w:color="D4A017" w:sz="4"/>
              <w:right w:val="single" w:color="D4A017" w:sz="4"/>
            </w:tcBorders>
            <w:shd w:fill="FFF9E6" w:val="clear"/>
            <w:tcMar>
              <w:top w:type="dxa" w:w="180"/>
              <w:left w:type="dxa" w:w="200"/>
              <w:bottom w:type="dxa" w:w="180"/>
              <w:right w:type="dxa" w:w="200"/>
            </w:tcMar>
          </w:tcPr>
          <w:p>
            <w:pPr>
              <w:spacing w:after="80" w:before="0"/>
            </w:pPr>
            <w:r>
              <w:rPr>
                <w:rFonts w:ascii="Calibri" w:cs="Calibri" w:eastAsia="Calibri" w:hAnsi="Calibri"/>
                <w:sz w:val="24"/>
                <w:szCs w:val="24"/>
              </w:rPr>
              <w:t xml:space="preserve">🔑  </w:t>
            </w:r>
            <w:r>
              <w:rPr>
                <w:rFonts w:ascii="Calibri" w:cs="Calibri" w:eastAsia="Calibri" w:hAnsi="Calibri"/>
                <w:b/>
                <w:bCs/>
                <w:color w:val="D4A017"/>
                <w:sz w:val="22"/>
                <w:szCs w:val="22"/>
              </w:rPr>
              <w:t xml:space="preserve">KEY TAKEAWAY</w:t>
            </w:r>
            <w:r>
              <w:rPr>
                <w:rFonts w:ascii="Calibri" w:cs="Calibri" w:eastAsia="Calibri" w:hAnsi="Calibri"/>
                <w:b/>
                <w:bCs/>
                <w:color w:val="1B2A4A"/>
                <w:sz w:val="22"/>
                <w:szCs w:val="22"/>
              </w:rPr>
              <w:t xml:space="preserve">   —   Iceberg in one sentence</w:t>
            </w:r>
          </w:p>
          <w:p>
            <w:pPr>
              <w:spacing w:after="40" w:before="40"/>
            </w:pPr>
            <w:r>
              <w:rPr>
                <w:rFonts w:ascii="Calibri" w:cs="Calibri" w:eastAsia="Calibri" w:hAnsi="Calibri"/>
                <w:color w:val="222222"/>
                <w:sz w:val="21"/>
                <w:szCs w:val="21"/>
              </w:rPr>
              <w:t xml:space="preserve">Parquet is a file format. Iceberg is a table format.</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Parquet tells you how bytes are arranged in a file.</w:t>
            </w:r>
          </w:p>
          <w:p>
            <w:pPr>
              <w:spacing w:after="40" w:before="40"/>
            </w:pPr>
            <w:r>
              <w:rPr>
                <w:rFonts w:ascii="Calibri" w:cs="Calibri" w:eastAsia="Calibri" w:hAnsi="Calibri"/>
                <w:color w:val="222222"/>
                <w:sz w:val="21"/>
                <w:szCs w:val="21"/>
              </w:rPr>
              <w:t xml:space="preserve">Iceberg tells you how files relate to each other, what changed, and what the schema is.</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Use Parquet for static reference data.</w:t>
            </w:r>
          </w:p>
          <w:p>
            <w:pPr>
              <w:spacing w:after="40" w:before="40"/>
            </w:pPr>
            <w:r>
              <w:rPr>
                <w:rFonts w:ascii="Calibri" w:cs="Calibri" w:eastAsia="Calibri" w:hAnsi="Calibri"/>
                <w:color w:val="222222"/>
                <w:sz w:val="21"/>
                <w:szCs w:val="21"/>
              </w:rPr>
              <w:t xml:space="preserve">Use Iceberg for any table you'll INSERT into, UPDATE, DELETE from, or need to audit.</w:t>
            </w:r>
          </w:p>
        </w:tc>
      </w:tr>
    </w:tbl>
    <w:p>
      <w:pPr>
        <w:spacing w:after="100" w:before="100"/>
      </w:pPr>
      <w:r>
        <w:t xml:space="preserve"/>
      </w:r>
    </w:p>
    <w:p>
      <w:pPr>
        <w:pStyle w:val="Heading2"/>
        <w:spacing w:after="120" w:before="280"/>
      </w:pPr>
      <w:r>
        <w:rPr>
          <w:rFonts w:ascii="Calibri" w:cs="Calibri" w:eastAsia="Calibri" w:hAnsi="Calibri"/>
          <w:b/>
          <w:bCs/>
          <w:color w:val="FF6600"/>
          <w:sz w:val="28"/>
          <w:szCs w:val="28"/>
        </w:rPr>
        <w:t xml:space="preserve">The 4 capabilities Iceberg adds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Capability</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What it means</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Parquet alone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ACID transactions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INSERT, UPDATE, DELETE, MERGE — atomically</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Read-only</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Time travel</w:t>
            </w:r>
          </w:p>
        </w:tc>
        <w:tc>
          <w:tcPr>
            <w:tcW w:type="dxa" w:w="4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Query any historical snapshot</w:t>
            </w:r>
          </w:p>
        </w:tc>
        <w:tc>
          <w:tcPr>
            <w:tcW w:type="dxa" w:w="2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Impossible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Schema evolution</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ADD, DROP, RENAME columns — no rewrite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Full rewrite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Hidden partitioning</w:t>
            </w:r>
          </w:p>
        </w:tc>
        <w:tc>
          <w:tcPr>
            <w:tcW w:type="dxa" w:w="4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Partition transparently — no partition column in SQL</w:t>
            </w:r>
          </w:p>
        </w:tc>
        <w:tc>
          <w:tcPr>
            <w:tcW w:type="dxa" w:w="2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Manual cols</w:t>
            </w:r>
          </w:p>
        </w:tc>
      </w:tr>
    </w:tbl>
    <w:p>
      <w:pPr>
        <w:spacing w:after="120" w:before="120"/>
      </w:pPr>
      <w:r>
        <w:t xml:space="preserve"/>
      </w:r>
    </w:p>
    <w:p>
      <w:pPr>
        <w:pStyle w:val="Heading2"/>
        <w:spacing w:after="120" w:before="280"/>
      </w:pPr>
      <w:r>
        <w:rPr>
          <w:rFonts w:ascii="Calibri" w:cs="Calibri" w:eastAsia="Calibri" w:hAnsi="Calibri"/>
          <w:b/>
          <w:bCs/>
          <w:color w:val="FF6600"/>
          <w:sz w:val="28"/>
          <w:szCs w:val="28"/>
        </w:rPr>
        <w:t xml:space="preserve">Create Iceberg table from existing Parquet (CTAS)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1B2A4A" w:sz="4"/>
              <w:bottom w:val="single" w:color="1B2A4A" w:sz="4"/>
              <w:right w:val="single" w:color="1B2A4A" w:sz="4"/>
            </w:tcBorders>
            <w:shd w:fill="E8EDF2" w:val="clear"/>
            <w:tcMar>
              <w:top w:type="dxa" w:w="120"/>
              <w:left w:type="dxa" w:w="180"/>
              <w:bottom w:type="dxa" w:w="120"/>
              <w:right w:type="dxa" w:w="180"/>
            </w:tcMar>
          </w:tcPr>
          <w:p>
            <w:pPr>
              <w:spacing w:after="20" w:before="20"/>
            </w:pPr>
            <w:r>
              <w:rPr>
                <w:rFonts w:ascii="Consolas" w:cs="Consolas" w:eastAsia="Consolas" w:hAnsi="Consolas"/>
                <w:color w:val="1B2A4A"/>
                <w:sz w:val="20"/>
                <w:szCs w:val="20"/>
              </w:rPr>
              <w:t xml:space="preserve">CREATE TABLE swiggy_iceberg_db.daily_city_revenue</w:t>
            </w:r>
          </w:p>
          <w:p>
            <w:pPr>
              <w:spacing w:after="20" w:before="20"/>
            </w:pPr>
            <w:r>
              <w:rPr>
                <w:rFonts w:ascii="Consolas" w:cs="Consolas" w:eastAsia="Consolas" w:hAnsi="Consolas"/>
                <w:color w:val="1B2A4A"/>
                <w:sz w:val="20"/>
                <w:szCs w:val="20"/>
              </w:rPr>
              <w:t xml:space="preserve">WITH (</w:t>
            </w:r>
          </w:p>
          <w:p>
            <w:pPr>
              <w:spacing w:after="20" w:before="20"/>
            </w:pPr>
            <w:r>
              <w:rPr>
                <w:rFonts w:ascii="Consolas" w:cs="Consolas" w:eastAsia="Consolas" w:hAnsi="Consolas"/>
                <w:color w:val="1B2A4A"/>
                <w:sz w:val="20"/>
                <w:szCs w:val="20"/>
              </w:rPr>
              <w:t xml:space="preserve">    table_type        = 'ICEBERG',</w:t>
            </w:r>
          </w:p>
          <w:p>
            <w:pPr>
              <w:spacing w:after="20" w:before="20"/>
            </w:pPr>
            <w:r>
              <w:rPr>
                <w:rFonts w:ascii="Consolas" w:cs="Consolas" w:eastAsia="Consolas" w:hAnsi="Consolas"/>
                <w:color w:val="1B2A4A"/>
                <w:sz w:val="20"/>
                <w:szCs w:val="20"/>
              </w:rPr>
              <w:t xml:space="preserve">    location          = 's3://&lt;your-bucket&gt;/iceberg/daily_city_revenue/',</w:t>
            </w:r>
          </w:p>
          <w:p>
            <w:pPr>
              <w:spacing w:after="20" w:before="20"/>
            </w:pPr>
            <w:r>
              <w:rPr>
                <w:rFonts w:ascii="Consolas" w:cs="Consolas" w:eastAsia="Consolas" w:hAnsi="Consolas"/>
                <w:color w:val="1B2A4A"/>
                <w:sz w:val="20"/>
                <w:szCs w:val="20"/>
              </w:rPr>
              <w:t xml:space="preserve">    is_external       = false,</w:t>
            </w:r>
          </w:p>
          <w:p>
            <w:pPr>
              <w:spacing w:after="20" w:before="20"/>
            </w:pPr>
            <w:r>
              <w:rPr>
                <w:rFonts w:ascii="Consolas" w:cs="Consolas" w:eastAsia="Consolas" w:hAnsi="Consolas"/>
                <w:color w:val="1B2A4A"/>
                <w:sz w:val="20"/>
                <w:szCs w:val="20"/>
              </w:rPr>
              <w:t xml:space="preserve">    format            = 'PARQUET',</w:t>
            </w:r>
          </w:p>
          <w:p>
            <w:pPr>
              <w:spacing w:after="20" w:before="20"/>
            </w:pPr>
            <w:r>
              <w:rPr>
                <w:rFonts w:ascii="Consolas" w:cs="Consolas" w:eastAsia="Consolas" w:hAnsi="Consolas"/>
                <w:color w:val="1B2A4A"/>
                <w:sz w:val="20"/>
                <w:szCs w:val="20"/>
              </w:rPr>
              <w:t xml:space="preserve">    write_compression = 'SNAPPY',</w:t>
            </w:r>
          </w:p>
          <w:p>
            <w:pPr>
              <w:spacing w:after="20" w:before="20"/>
            </w:pPr>
            <w:r>
              <w:rPr>
                <w:rFonts w:ascii="Consolas" w:cs="Consolas" w:eastAsia="Consolas" w:hAnsi="Consolas"/>
                <w:color w:val="1B2A4A"/>
                <w:sz w:val="20"/>
                <w:szCs w:val="20"/>
              </w:rPr>
              <w:t xml:space="preserve">    partitioning      = ARRAY['city']</w:t>
            </w:r>
          </w:p>
          <w:p>
            <w:pPr>
              <w:spacing w:after="20" w:before="20"/>
            </w:pPr>
            <w:r>
              <w:rPr>
                <w:rFonts w:ascii="Consolas" w:cs="Consolas" w:eastAsia="Consolas" w:hAnsi="Consolas"/>
                <w:color w:val="1B2A4A"/>
                <w:sz w:val="20"/>
                <w:szCs w:val="20"/>
              </w:rPr>
              <w:t xml:space="preserve">)</w:t>
            </w:r>
          </w:p>
          <w:p>
            <w:pPr>
              <w:spacing w:after="20" w:before="20"/>
            </w:pPr>
            <w:r>
              <w:rPr>
                <w:rFonts w:ascii="Consolas" w:cs="Consolas" w:eastAsia="Consolas" w:hAnsi="Consolas"/>
                <w:color w:val="1B2A4A"/>
                <w:sz w:val="20"/>
                <w:szCs w:val="20"/>
              </w:rPr>
              <w:t xml:space="preserve">AS SELECT * FROM swiggy_gold_db.daily_city_revenue;</w:t>
            </w:r>
          </w:p>
        </w:tc>
      </w:tr>
    </w:tbl>
    <w:p>
      <w:pPr>
        <w:spacing w:after="80" w:before="80"/>
      </w:pPr>
      <w:r>
        <w:t xml:space="preserve"/>
      </w:r>
    </w:p>
    <w:p>
      <w:pPr>
        <w:pStyle w:val="Heading2"/>
        <w:spacing w:after="120" w:before="280"/>
      </w:pPr>
      <w:r>
        <w:rPr>
          <w:rFonts w:ascii="Calibri" w:cs="Calibri" w:eastAsia="Calibri" w:hAnsi="Calibri"/>
          <w:b/>
          <w:bCs/>
          <w:color w:val="FF6600"/>
          <w:sz w:val="28"/>
          <w:szCs w:val="28"/>
        </w:rPr>
        <w:t xml:space="preserve">Time travel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1B2A4A" w:sz="4"/>
              <w:bottom w:val="single" w:color="1B2A4A" w:sz="4"/>
              <w:right w:val="single" w:color="1B2A4A" w:sz="4"/>
            </w:tcBorders>
            <w:shd w:fill="E8EDF2" w:val="clear"/>
            <w:tcMar>
              <w:top w:type="dxa" w:w="120"/>
              <w:left w:type="dxa" w:w="180"/>
              <w:bottom w:type="dxa" w:w="120"/>
              <w:right w:type="dxa" w:w="180"/>
            </w:tcMar>
          </w:tcPr>
          <w:p>
            <w:pPr>
              <w:spacing w:after="20" w:before="20"/>
            </w:pPr>
            <w:r>
              <w:rPr>
                <w:rFonts w:ascii="Consolas" w:cs="Consolas" w:eastAsia="Consolas" w:hAnsi="Consolas"/>
                <w:color w:val="1B2A4A"/>
                <w:sz w:val="20"/>
                <w:szCs w:val="20"/>
              </w:rPr>
              <w:t xml:space="preserve">-- Check snapshots</w:t>
            </w:r>
          </w:p>
          <w:p>
            <w:pPr>
              <w:spacing w:after="20" w:before="20"/>
            </w:pPr>
            <w:r>
              <w:rPr>
                <w:rFonts w:ascii="Consolas" w:cs="Consolas" w:eastAsia="Consolas" w:hAnsi="Consolas"/>
                <w:color w:val="1B2A4A"/>
                <w:sz w:val="20"/>
                <w:szCs w:val="20"/>
              </w:rPr>
              <w:t xml:space="preserve">SELECT * FROM "swiggy_iceberg_db"."daily_city_revenue$snapshots"</w:t>
            </w:r>
          </w:p>
          <w:p>
            <w:pPr>
              <w:spacing w:after="20" w:before="20"/>
            </w:pPr>
            <w:r>
              <w:rPr>
                <w:rFonts w:ascii="Consolas" w:cs="Consolas" w:eastAsia="Consolas" w:hAnsi="Consolas"/>
                <w:color w:val="1B2A4A"/>
                <w:sz w:val="20"/>
                <w:szCs w:val="20"/>
              </w:rPr>
              <w:t xml:space="preserve">ORDER BY committed_at DESC;</w:t>
            </w:r>
          </w:p>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Query AS OF a specific snapshot</w:t>
            </w:r>
          </w:p>
          <w:p>
            <w:pPr>
              <w:spacing w:after="20" w:before="20"/>
            </w:pPr>
            <w:r>
              <w:rPr>
                <w:rFonts w:ascii="Consolas" w:cs="Consolas" w:eastAsia="Consolas" w:hAnsi="Consolas"/>
                <w:color w:val="1B2A4A"/>
                <w:sz w:val="20"/>
                <w:szCs w:val="20"/>
              </w:rPr>
              <w:t xml:space="preserve">SELECT COUNT(*) FROM swiggy_iceberg_db.daily_city_revenue</w:t>
            </w:r>
          </w:p>
          <w:p>
            <w:pPr>
              <w:spacing w:after="20" w:before="20"/>
            </w:pPr>
            <w:r>
              <w:rPr>
                <w:rFonts w:ascii="Consolas" w:cs="Consolas" w:eastAsia="Consolas" w:hAnsi="Consolas"/>
                <w:color w:val="1B2A4A"/>
                <w:sz w:val="20"/>
                <w:szCs w:val="20"/>
              </w:rPr>
              <w:t xml:space="preserve">FOR VERSION AS OF &lt;snapshot_id&gt;;</w:t>
            </w:r>
          </w:p>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Query AS OF a timestamp</w:t>
            </w:r>
          </w:p>
          <w:p>
            <w:pPr>
              <w:spacing w:after="20" w:before="20"/>
            </w:pPr>
            <w:r>
              <w:rPr>
                <w:rFonts w:ascii="Consolas" w:cs="Consolas" w:eastAsia="Consolas" w:hAnsi="Consolas"/>
                <w:color w:val="1B2A4A"/>
                <w:sz w:val="20"/>
                <w:szCs w:val="20"/>
              </w:rPr>
              <w:t xml:space="preserve">SELECT * FROM swiggy_iceberg_db.daily_city_revenue</w:t>
            </w:r>
          </w:p>
          <w:p>
            <w:pPr>
              <w:spacing w:after="20" w:before="20"/>
            </w:pPr>
            <w:r>
              <w:rPr>
                <w:rFonts w:ascii="Consolas" w:cs="Consolas" w:eastAsia="Consolas" w:hAnsi="Consolas"/>
                <w:color w:val="1B2A4A"/>
                <w:sz w:val="20"/>
                <w:szCs w:val="20"/>
              </w:rPr>
              <w:t xml:space="preserve">FOR TIMESTAMP AS OF TIMESTAMP '2024-12-10 00:00:00 UTC';</w:t>
            </w:r>
          </w:p>
        </w:tc>
      </w:tr>
    </w:tbl>
    <w:p>
      <w:pPr>
        <w:spacing w:after="80" w:before="80"/>
      </w:pPr>
      <w:r>
        <w:t xml:space="preserve"/>
      </w:r>
    </w:p>
    <w:p>
      <w:pPr>
        <w:pStyle w:val="Heading2"/>
        <w:spacing w:after="120" w:before="280"/>
      </w:pPr>
      <w:r>
        <w:rPr>
          <w:rFonts w:ascii="Calibri" w:cs="Calibri" w:eastAsia="Calibri" w:hAnsi="Calibri"/>
          <w:b/>
          <w:bCs/>
          <w:color w:val="FF6600"/>
          <w:sz w:val="28"/>
          <w:szCs w:val="28"/>
        </w:rPr>
        <w:t xml:space="preserve">Schema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1B2A4A" w:sz="4"/>
              <w:bottom w:val="single" w:color="1B2A4A" w:sz="4"/>
              <w:right w:val="single" w:color="1B2A4A" w:sz="4"/>
            </w:tcBorders>
            <w:shd w:fill="E8EDF2" w:val="clear"/>
            <w:tcMar>
              <w:top w:type="dxa" w:w="120"/>
              <w:left w:type="dxa" w:w="180"/>
              <w:bottom w:type="dxa" w:w="120"/>
              <w:right w:type="dxa" w:w="180"/>
            </w:tcMar>
          </w:tcPr>
          <w:p>
            <w:pPr>
              <w:spacing w:after="20" w:before="20"/>
            </w:pPr>
            <w:r>
              <w:rPr>
                <w:rFonts w:ascii="Consolas" w:cs="Consolas" w:eastAsia="Consolas" w:hAnsi="Consolas"/>
                <w:color w:val="1B2A4A"/>
                <w:sz w:val="20"/>
                <w:szCs w:val="20"/>
              </w:rPr>
              <w:t xml:space="preserve">-- Add column (instant, no rewrite)</w:t>
            </w:r>
          </w:p>
          <w:p>
            <w:pPr>
              <w:spacing w:after="20" w:before="20"/>
            </w:pPr>
            <w:r>
              <w:rPr>
                <w:rFonts w:ascii="Consolas" w:cs="Consolas" w:eastAsia="Consolas" w:hAnsi="Consolas"/>
                <w:color w:val="1B2A4A"/>
                <w:sz w:val="20"/>
                <w:szCs w:val="20"/>
              </w:rPr>
              <w:t xml:space="preserve">ALTER TABLE swiggy_iceberg_db.daily_city_revenue</w:t>
            </w:r>
          </w:p>
          <w:p>
            <w:pPr>
              <w:spacing w:after="20" w:before="20"/>
            </w:pPr>
            <w:r>
              <w:rPr>
                <w:rFonts w:ascii="Consolas" w:cs="Consolas" w:eastAsia="Consolas" w:hAnsi="Consolas"/>
                <w:color w:val="1B2A4A"/>
                <w:sz w:val="20"/>
                <w:szCs w:val="20"/>
              </w:rPr>
              <w:t xml:space="preserve">ADD COLUMNS (day_of_week VARCHAR);</w:t>
            </w:r>
          </w:p>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Rename column (instant)</w:t>
            </w:r>
          </w:p>
          <w:p>
            <w:pPr>
              <w:spacing w:after="20" w:before="20"/>
            </w:pPr>
            <w:r>
              <w:rPr>
                <w:rFonts w:ascii="Consolas" w:cs="Consolas" w:eastAsia="Consolas" w:hAnsi="Consolas"/>
                <w:color w:val="1B2A4A"/>
                <w:sz w:val="20"/>
                <w:szCs w:val="20"/>
              </w:rPr>
              <w:t xml:space="preserve">ALTER TABLE swiggy_iceberg_db.daily_city_revenue</w:t>
            </w:r>
          </w:p>
          <w:p>
            <w:pPr>
              <w:spacing w:after="20" w:before="20"/>
            </w:pPr>
            <w:r>
              <w:rPr>
                <w:rFonts w:ascii="Consolas" w:cs="Consolas" w:eastAsia="Consolas" w:hAnsi="Consolas"/>
                <w:color w:val="1B2A4A"/>
                <w:sz w:val="20"/>
                <w:szCs w:val="20"/>
              </w:rPr>
              <w:t xml:space="preserve">RENAME COLUMN largest_order TO max_order_value;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1457" w:sz="16"/>
              <w:left w:val="single" w:color="AD1457" w:sz="16"/>
              <w:bottom w:val="single" w:color="AD1457" w:sz="4"/>
              <w:right w:val="single" w:color="AD1457" w:sz="4"/>
            </w:tcBorders>
            <w:shd w:fill="FFEBEE" w:val="clear"/>
            <w:tcMar>
              <w:top w:type="dxa" w:w="180"/>
              <w:left w:type="dxa" w:w="200"/>
              <w:bottom w:type="dxa" w:w="180"/>
              <w:right w:type="dxa" w:w="200"/>
            </w:tcMar>
          </w:tcPr>
          <w:p>
            <w:pPr>
              <w:spacing w:after="80" w:before="0"/>
            </w:pPr>
            <w:r>
              <w:rPr>
                <w:rFonts w:ascii="Calibri" w:cs="Calibri" w:eastAsia="Calibri" w:hAnsi="Calibri"/>
                <w:sz w:val="24"/>
                <w:szCs w:val="24"/>
              </w:rPr>
              <w:t xml:space="preserve">📌  </w:t>
            </w:r>
            <w:r>
              <w:rPr>
                <w:rFonts w:ascii="Calibri" w:cs="Calibri" w:eastAsia="Calibri" w:hAnsi="Calibri"/>
                <w:b/>
                <w:bCs/>
                <w:color w:val="AD1457"/>
                <w:sz w:val="22"/>
                <w:szCs w:val="22"/>
              </w:rPr>
              <w:t xml:space="preserve">REMEMBER</w:t>
            </w:r>
            <w:r>
              <w:rPr>
                <w:rFonts w:ascii="Calibri" w:cs="Calibri" w:eastAsia="Calibri" w:hAnsi="Calibri"/>
                <w:b/>
                <w:bCs/>
                <w:color w:val="1B2A4A"/>
                <w:sz w:val="22"/>
                <w:szCs w:val="22"/>
              </w:rPr>
              <w:t xml:space="preserve">   —   Why schema evolution is a big deal</w:t>
            </w:r>
          </w:p>
          <w:p>
            <w:pPr>
              <w:spacing w:after="40" w:before="40"/>
            </w:pPr>
            <w:r>
              <w:rPr>
                <w:rFonts w:ascii="Calibri" w:cs="Calibri" w:eastAsia="Calibri" w:hAnsi="Calibri"/>
                <w:color w:val="222222"/>
                <w:sz w:val="21"/>
                <w:szCs w:val="21"/>
              </w:rPr>
              <w:t xml:space="preserve">On plain Parquet: adding a column = rewrite every file. Hours of Glue job time at scale.</w:t>
            </w:r>
          </w:p>
          <w:p>
            <w:pPr>
              <w:spacing w:after="40" w:before="40"/>
            </w:pPr>
            <w:r>
              <w:rPr>
                <w:rFonts w:ascii="Calibri" w:cs="Calibri" w:eastAsia="Calibri" w:hAnsi="Calibri"/>
                <w:color w:val="222222"/>
                <w:sz w:val="21"/>
                <w:szCs w:val="21"/>
              </w:rPr>
              <w:t xml:space="preserve">On Iceberg: ALTER TABLE. Instant. Metadata update only.</w:t>
            </w:r>
          </w:p>
        </w:tc>
      </w:tr>
    </w:tbl>
    <w:p>
      <w:r>
        <w:br w:type="page"/>
      </w:r>
    </w:p>
    <w:p>
      <w:pPr>
        <w:pStyle w:val="Heading1"/>
        <w:pBdr>
          <w:bottom w:val="single" w:color="FF6600" w:sz="12" w:space="4"/>
        </w:pBdr>
        <w:spacing w:after="160" w:before="400"/>
      </w:pPr>
      <w:r>
        <w:rPr>
          <w:rFonts w:ascii="Calibri" w:cs="Calibri" w:eastAsia="Calibri" w:hAnsi="Calibri"/>
          <w:b/>
          <w:bCs/>
          <w:color w:val="1B2A4A"/>
          <w:sz w:val="36"/>
          <w:szCs w:val="36"/>
        </w:rPr>
        <w:t xml:space="preserve">Section 4 — Federated Query (Concept)</w:t>
      </w:r>
    </w:p>
    <w:p>
      <w:pPr>
        <w:spacing w:after="80" w:before="80"/>
      </w:pPr>
      <w:r>
        <w:rPr>
          <w:rFonts w:ascii="Calibri" w:cs="Calibri" w:eastAsia="Calibri" w:hAnsi="Calibri"/>
          <w:b w:val="false"/>
          <w:bCs w:val="false"/>
          <w:i w:val="false"/>
          <w:iCs w:val="false"/>
          <w:color w:val="333333"/>
          <w:sz w:val="22"/>
          <w:szCs w:val="22"/>
        </w:rPr>
        <w:t xml:space="preserve">Athena Federated Query lets you run one SQL statement that joins S3 data with live external sources — Postgres, MySQL, DynamoDB — without ETL.</w:t>
      </w:r>
    </w:p>
    <w:p>
      <w:pPr>
        <w:pStyle w:val="Heading2"/>
        <w:spacing w:after="120" w:before="280"/>
      </w:pPr>
      <w:r>
        <w:rPr>
          <w:rFonts w:ascii="Calibri" w:cs="Calibri" w:eastAsia="Calibri" w:hAnsi="Calibri"/>
          <w:b/>
          <w:bCs/>
          <w:color w:val="FF6600"/>
          <w:sz w:val="28"/>
          <w:szCs w:val="28"/>
        </w:rPr>
        <w:t xml:space="preserve">How it works</w:t>
      </w:r>
    </w:p>
    <w:p>
      <w:pPr>
        <w:pStyle w:val="ListParagraph"/>
        <w:numPr>
          <w:ilvl w:val="0"/>
          <w:numId w:val="2"/>
        </w:numPr>
        <w:spacing w:after="40" w:before="40"/>
      </w:pPr>
      <w:r>
        <w:rPr>
          <w:rFonts w:ascii="Calibri" w:cs="Calibri" w:eastAsia="Calibri" w:hAnsi="Calibri"/>
          <w:color w:val="333333"/>
          <w:sz w:val="22"/>
          <w:szCs w:val="22"/>
        </w:rPr>
        <w:t xml:space="preserve">Deploy a Lambda function (AWS pre-built connectors available for common DBs).</w:t>
      </w:r>
    </w:p>
    <w:p>
      <w:pPr>
        <w:pStyle w:val="ListParagraph"/>
        <w:numPr>
          <w:ilvl w:val="0"/>
          <w:numId w:val="2"/>
        </w:numPr>
        <w:spacing w:after="40" w:before="40"/>
      </w:pPr>
      <w:r>
        <w:rPr>
          <w:rFonts w:ascii="Calibri" w:cs="Calibri" w:eastAsia="Calibri" w:hAnsi="Calibri"/>
          <w:color w:val="333333"/>
          <w:sz w:val="22"/>
          <w:szCs w:val="22"/>
        </w:rPr>
        <w:t xml:space="preserve">Lambda gets VPC access to your database.</w:t>
      </w:r>
    </w:p>
    <w:p>
      <w:pPr>
        <w:pStyle w:val="ListParagraph"/>
        <w:numPr>
          <w:ilvl w:val="0"/>
          <w:numId w:val="2"/>
        </w:numPr>
        <w:spacing w:after="40" w:before="40"/>
      </w:pPr>
      <w:r>
        <w:rPr>
          <w:rFonts w:ascii="Calibri" w:cs="Calibri" w:eastAsia="Calibri" w:hAnsi="Calibri"/>
          <w:color w:val="333333"/>
          <w:sz w:val="22"/>
          <w:szCs w:val="22"/>
        </w:rPr>
        <w:t xml:space="preserve">Register Lambda as an Athena data source.</w:t>
      </w:r>
    </w:p>
    <w:p>
      <w:pPr>
        <w:pStyle w:val="ListParagraph"/>
        <w:numPr>
          <w:ilvl w:val="0"/>
          <w:numId w:val="2"/>
        </w:numPr>
        <w:spacing w:after="40" w:before="40"/>
      </w:pPr>
      <w:r>
        <w:rPr>
          <w:rFonts w:ascii="Calibri" w:cs="Calibri" w:eastAsia="Calibri" w:hAnsi="Calibri"/>
          <w:color w:val="333333"/>
          <w:sz w:val="22"/>
          <w:szCs w:val="22"/>
        </w:rPr>
        <w:t xml:space="preserve">Athena queries Postgres via Lambda, joins results with S3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1B2A4A" w:sz="4"/>
              <w:bottom w:val="single" w:color="1B2A4A" w:sz="4"/>
              <w:right w:val="single" w:color="1B2A4A" w:sz="4"/>
            </w:tcBorders>
            <w:shd w:fill="E8EDF2" w:val="clear"/>
            <w:tcMar>
              <w:top w:type="dxa" w:w="120"/>
              <w:left w:type="dxa" w:w="180"/>
              <w:bottom w:type="dxa" w:w="120"/>
              <w:right w:type="dxa" w:w="180"/>
            </w:tcMar>
          </w:tcPr>
          <w:p>
            <w:pPr>
              <w:spacing w:after="20" w:before="20"/>
            </w:pPr>
            <w:r>
              <w:rPr>
                <w:rFonts w:ascii="Consolas" w:cs="Consolas" w:eastAsia="Consolas" w:hAnsi="Consolas"/>
                <w:color w:val="1B2A4A"/>
                <w:sz w:val="20"/>
                <w:szCs w:val="20"/>
              </w:rPr>
              <w:t xml:space="preserve">-- Join S3 Parquet with live Postgres in one query</w:t>
            </w:r>
          </w:p>
          <w:p>
            <w:pPr>
              <w:spacing w:after="20" w:before="20"/>
            </w:pPr>
            <w:r>
              <w:rPr>
                <w:rFonts w:ascii="Consolas" w:cs="Consolas" w:eastAsia="Consolas" w:hAnsi="Consolas"/>
                <w:color w:val="1B2A4A"/>
                <w:sz w:val="20"/>
                <w:szCs w:val="20"/>
              </w:rPr>
              <w:t xml:space="preserve">SELECT o.order_id, o.total_amount, f.rating</w:t>
            </w:r>
          </w:p>
          <w:p>
            <w:pPr>
              <w:spacing w:after="20" w:before="20"/>
            </w:pPr>
            <w:r>
              <w:rPr>
                <w:rFonts w:ascii="Consolas" w:cs="Consolas" w:eastAsia="Consolas" w:hAnsi="Consolas"/>
                <w:color w:val="1B2A4A"/>
                <w:sz w:val="20"/>
                <w:szCs w:val="20"/>
              </w:rPr>
              <w:t xml:space="preserve">FROM   swiggy_silver_db.orders o                       -- S3</w:t>
            </w:r>
          </w:p>
          <w:p>
            <w:pPr>
              <w:spacing w:after="20" w:before="20"/>
            </w:pPr>
            <w:r>
              <w:rPr>
                <w:rFonts w:ascii="Consolas" w:cs="Consolas" w:eastAsia="Consolas" w:hAnsi="Consolas"/>
                <w:color w:val="1B2A4A"/>
                <w:sz w:val="20"/>
                <w:szCs w:val="20"/>
              </w:rPr>
              <w:t xml:space="preserve">JOIN   "lambda:swiggy-postgres".swiggy_external.customer_feedback f  -- Postgres</w:t>
            </w:r>
          </w:p>
          <w:p>
            <w:pPr>
              <w:spacing w:after="20" w:before="20"/>
            </w:pPr>
            <w:r>
              <w:rPr>
                <w:rFonts w:ascii="Consolas" w:cs="Consolas" w:eastAsia="Consolas" w:hAnsi="Consolas"/>
                <w:color w:val="1B2A4A"/>
                <w:sz w:val="20"/>
                <w:szCs w:val="20"/>
              </w:rPr>
              <w:t xml:space="preserve">       ON o.customer_id = f.customer_id</w:t>
            </w:r>
          </w:p>
          <w:p>
            <w:pPr>
              <w:spacing w:after="20" w:before="20"/>
            </w:pPr>
            <w:r>
              <w:rPr>
                <w:rFonts w:ascii="Consolas" w:cs="Consolas" w:eastAsia="Consolas" w:hAnsi="Consolas"/>
                <w:color w:val="1B2A4A"/>
                <w:sz w:val="20"/>
                <w:szCs w:val="20"/>
              </w:rPr>
              <w:t xml:space="preserve">WHERE  f.sentiment = 'negative';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6"/>
              <w:left w:val="single" w:color="2E7D32" w:sz="16"/>
              <w:bottom w:val="single" w:color="2E7D32" w:sz="4"/>
              <w:right w:val="single" w:color="2E7D32" w:sz="4"/>
            </w:tcBorders>
            <w:shd w:fill="E8F5E9" w:val="clear"/>
            <w:tcMar>
              <w:top w:type="dxa" w:w="180"/>
              <w:left w:type="dxa" w:w="200"/>
              <w:bottom w:type="dxa" w:w="180"/>
              <w:right w:type="dxa" w:w="200"/>
            </w:tcMar>
          </w:tcPr>
          <w:p>
            <w:pPr>
              <w:spacing w:after="80" w:before="0"/>
            </w:pPr>
            <w:r>
              <w:rPr>
                <w:rFonts w:ascii="Calibri" w:cs="Calibri" w:eastAsia="Calibri" w:hAnsi="Calibri"/>
                <w:sz w:val="24"/>
                <w:szCs w:val="24"/>
              </w:rPr>
              <w:t xml:space="preserve">🏢  </w:t>
            </w:r>
            <w:r>
              <w:rPr>
                <w:rFonts w:ascii="Calibri" w:cs="Calibri" w:eastAsia="Calibri" w:hAnsi="Calibri"/>
                <w:b/>
                <w:bCs/>
                <w:color w:val="2E7D32"/>
                <w:sz w:val="22"/>
                <w:szCs w:val="22"/>
              </w:rPr>
              <w:t xml:space="preserve">ON THE JOB</w:t>
            </w:r>
            <w:r>
              <w:rPr>
                <w:rFonts w:ascii="Calibri" w:cs="Calibri" w:eastAsia="Calibri" w:hAnsi="Calibri"/>
                <w:b/>
                <w:bCs/>
                <w:color w:val="1B2A4A"/>
                <w:sz w:val="22"/>
                <w:szCs w:val="22"/>
              </w:rPr>
              <w:t xml:space="preserve">   —   Federated query vs Glue ETL — when to use which</w:t>
            </w:r>
          </w:p>
          <w:p>
            <w:pPr>
              <w:spacing w:after="40" w:before="40"/>
            </w:pPr>
            <w:r>
              <w:rPr>
                <w:rFonts w:ascii="Calibri" w:cs="Calibri" w:eastAsia="Calibri" w:hAnsi="Calibri"/>
                <w:color w:val="222222"/>
                <w:sz w:val="21"/>
                <w:szCs w:val="21"/>
              </w:rPr>
              <w:t xml:space="preserve">Federated query:  ad-hoc joins, small lookups, real-time joins, no ETL wait</w:t>
            </w:r>
          </w:p>
          <w:p>
            <w:pPr>
              <w:spacing w:after="40" w:before="40"/>
            </w:pPr>
            <w:r>
              <w:rPr>
                <w:rFonts w:ascii="Calibri" w:cs="Calibri" w:eastAsia="Calibri" w:hAnsi="Calibri"/>
                <w:color w:val="222222"/>
                <w:sz w:val="21"/>
                <w:szCs w:val="21"/>
              </w:rPr>
              <w:t xml:space="preserve">Glue ETL:         regular pipelines, large historical loads, materialized data</w:t>
            </w:r>
          </w:p>
          <w:p>
            <w:pPr>
              <w:spacing w:after="40" w:before="40"/>
            </w:pPr>
            <w:r>
              <w:rPr>
                <w:rFonts w:ascii="Calibri" w:cs="Calibri" w:eastAsia="Calibri" w:hAnsi="Calibri"/>
                <w:color w:val="222222"/>
                <w:sz w:val="21"/>
                <w:szCs w:val="21"/>
              </w:rPr>
              <w:t xml:space="preserve"/>
            </w:r>
          </w:p>
          <w:p>
            <w:pPr>
              <w:spacing w:after="40" w:before="40"/>
            </w:pPr>
            <w:r>
              <w:rPr>
                <w:rFonts w:ascii="Calibri" w:cs="Calibri" w:eastAsia="Calibri" w:hAnsi="Calibri"/>
                <w:color w:val="222222"/>
                <w:sz w:val="21"/>
                <w:szCs w:val="21"/>
              </w:rPr>
              <w:t xml:space="preserve">Don't full-table-scan large operational DBs via federated query — Lambda will hammer your DB.</w:t>
            </w:r>
          </w:p>
        </w:tc>
      </w:tr>
    </w:tbl>
    <w:p>
      <w:r>
        <w:br w:type="page"/>
      </w:r>
    </w:p>
    <w:p>
      <w:pPr>
        <w:pStyle w:val="Heading1"/>
        <w:pBdr>
          <w:bottom w:val="single" w:color="FF6600" w:sz="12" w:space="4"/>
        </w:pBdr>
        <w:spacing w:after="160" w:before="400"/>
      </w:pPr>
      <w:r>
        <w:rPr>
          <w:rFonts w:ascii="Calibri" w:cs="Calibri" w:eastAsia="Calibri" w:hAnsi="Calibri"/>
          <w:b/>
          <w:bCs/>
          <w:color w:val="1B2A4A"/>
          <w:sz w:val="36"/>
          <w:szCs w:val="36"/>
        </w:rPr>
        <w:t xml:space="preserve">Appendix A — Practice Exercises</w:t>
      </w:r>
    </w:p>
    <w:p>
      <w:pPr>
        <w:pStyle w:val="Heading3"/>
        <w:spacing w:after="100" w:before="200"/>
      </w:pPr>
      <w:r>
        <w:rPr>
          <w:rFonts w:ascii="Calibri" w:cs="Calibri" w:eastAsia="Calibri" w:hAnsi="Calibri"/>
          <w:b/>
          <w:bCs/>
          <w:color w:val="1B2A4A"/>
          <w:sz w:val="24"/>
          <w:szCs w:val="24"/>
        </w:rPr>
        <w:t xml:space="preserve">Exercise 1 — Cost estimation</w:t>
      </w:r>
    </w:p>
    <w:p>
      <w:pPr>
        <w:spacing w:after="80" w:before="80"/>
      </w:pPr>
      <w:r>
        <w:rPr>
          <w:rFonts w:ascii="Calibri" w:cs="Calibri" w:eastAsia="Calibri" w:hAnsi="Calibri"/>
          <w:b w:val="false"/>
          <w:bCs w:val="false"/>
          <w:i w:val="false"/>
          <w:iCs w:val="false"/>
          <w:color w:val="333333"/>
          <w:sz w:val="22"/>
          <w:szCs w:val="22"/>
        </w:rPr>
        <w:t xml:space="preserve">Your daily_city_revenue table has 8 city partitions, 600 total rows, ~5 MB total Parquet size. Estimate the cost difference between: (a) SELECT * with no city filter vs (b) SELECT order_date, total_revenue WHERE city = 'Bangalore'. Use $5/TB pricing.</w:t>
      </w:r>
    </w:p>
    <w:p>
      <w:pPr>
        <w:pStyle w:val="Heading3"/>
        <w:spacing w:after="100" w:before="200"/>
      </w:pPr>
      <w:r>
        <w:rPr>
          <w:rFonts w:ascii="Calibri" w:cs="Calibri" w:eastAsia="Calibri" w:hAnsi="Calibri"/>
          <w:b/>
          <w:bCs/>
          <w:color w:val="1B2A4A"/>
          <w:sz w:val="24"/>
          <w:szCs w:val="24"/>
        </w:rPr>
        <w:t xml:space="preserve">Exercise 2 — Time travel audit</w:t>
      </w:r>
    </w:p>
    <w:p>
      <w:pPr>
        <w:spacing w:after="80" w:before="80"/>
      </w:pPr>
      <w:r>
        <w:rPr>
          <w:rFonts w:ascii="Calibri" w:cs="Calibri" w:eastAsia="Calibri" w:hAnsi="Calibri"/>
          <w:b w:val="false"/>
          <w:bCs w:val="false"/>
          <w:i w:val="false"/>
          <w:iCs w:val="false"/>
          <w:color w:val="333333"/>
          <w:sz w:val="22"/>
          <w:szCs w:val="22"/>
        </w:rPr>
        <w:t xml:space="preserve">Write the SQL to show every operation performed on the Iceberg daily_city_revenue table, ordered from oldest to newest. What columns would you use to identify what changed?</w:t>
      </w:r>
    </w:p>
    <w:p>
      <w:pPr>
        <w:pStyle w:val="Heading3"/>
        <w:spacing w:after="100" w:before="200"/>
      </w:pPr>
      <w:r>
        <w:rPr>
          <w:rFonts w:ascii="Calibri" w:cs="Calibri" w:eastAsia="Calibri" w:hAnsi="Calibri"/>
          <w:b/>
          <w:bCs/>
          <w:color w:val="1B2A4A"/>
          <w:sz w:val="24"/>
          <w:szCs w:val="24"/>
        </w:rPr>
        <w:t xml:space="preserve">Exercise 3 — Schema evolution sequence</w:t>
      </w:r>
    </w:p>
    <w:p>
      <w:pPr>
        <w:spacing w:after="80" w:before="80"/>
      </w:pPr>
      <w:r>
        <w:rPr>
          <w:rFonts w:ascii="Calibri" w:cs="Calibri" w:eastAsia="Calibri" w:hAnsi="Calibri"/>
          <w:b w:val="false"/>
          <w:bCs w:val="false"/>
          <w:i w:val="false"/>
          <w:iCs w:val="false"/>
          <w:color w:val="333333"/>
          <w:sz w:val="22"/>
          <w:szCs w:val="22"/>
        </w:rPr>
        <w:t xml:space="preserve">You need to: (a) add a column quarter VARCHAR, (b) rename avg_order_value to aov, (c) drop the day_of_week column we added in class. Write all 3 ALTER TABLE statements in the correct order.</w:t>
      </w:r>
    </w:p>
    <w:p>
      <w:pPr>
        <w:pStyle w:val="Heading3"/>
        <w:spacing w:after="100" w:before="200"/>
      </w:pPr>
      <w:r>
        <w:rPr>
          <w:rFonts w:ascii="Calibri" w:cs="Calibri" w:eastAsia="Calibri" w:hAnsi="Calibri"/>
          <w:b/>
          <w:bCs/>
          <w:color w:val="1B2A4A"/>
          <w:sz w:val="24"/>
          <w:szCs w:val="24"/>
        </w:rPr>
        <w:t xml:space="preserve">Exercise 4 — Recovery via time travel</w:t>
      </w:r>
    </w:p>
    <w:p>
      <w:pPr>
        <w:spacing w:after="80" w:before="80"/>
      </w:pPr>
      <w:r>
        <w:rPr>
          <w:rFonts w:ascii="Calibri" w:cs="Calibri" w:eastAsia="Calibri" w:hAnsi="Calibri"/>
          <w:b w:val="false"/>
          <w:bCs w:val="false"/>
          <w:i w:val="false"/>
          <w:iCs w:val="false"/>
          <w:color w:val="333333"/>
          <w:sz w:val="22"/>
          <w:szCs w:val="22"/>
        </w:rPr>
        <w:t xml:space="preserve">An ETL job accidentally deleted all rows where city = 'Chennai' from the Iceberg table. You have the snapshot ID from before the DELETE. Write the SQL to recover those rows.</w:t>
      </w:r>
    </w:p>
    <w:p>
      <w:pPr>
        <w:pStyle w:val="Heading3"/>
        <w:spacing w:after="100" w:before="200"/>
      </w:pPr>
      <w:r>
        <w:rPr>
          <w:rFonts w:ascii="Calibri" w:cs="Calibri" w:eastAsia="Calibri" w:hAnsi="Calibri"/>
          <w:b/>
          <w:bCs/>
          <w:color w:val="1B2A4A"/>
          <w:sz w:val="24"/>
          <w:szCs w:val="24"/>
        </w:rPr>
        <w:t xml:space="preserve">Exercise 5 — Workgroup design</w:t>
      </w:r>
    </w:p>
    <w:p>
      <w:pPr>
        <w:spacing w:after="80" w:before="80"/>
      </w:pPr>
      <w:r>
        <w:rPr>
          <w:rFonts w:ascii="Calibri" w:cs="Calibri" w:eastAsia="Calibri" w:hAnsi="Calibri"/>
          <w:b w:val="false"/>
          <w:bCs w:val="false"/>
          <w:i w:val="false"/>
          <w:iCs w:val="false"/>
          <w:color w:val="333333"/>
          <w:sz w:val="22"/>
          <w:szCs w:val="22"/>
        </w:rPr>
        <w:t xml:space="preserve">Your company has 3 teams: Finance (runs 10 queries/day, needs exact results, budget-sensitive), Analytics (runs 200 queries/day, tolerance for approx results), Engineering (runs 5 queries/day, no budget constraint). Design the workgroup configuration for each team — specify per-query data limit and result reuse settings.</w:t>
      </w:r>
    </w:p>
    <w:p>
      <w:r>
        <w:br w:type="page"/>
      </w:r>
    </w:p>
    <w:p>
      <w:pPr>
        <w:pStyle w:val="Heading2"/>
        <w:spacing w:after="120" w:before="280"/>
      </w:pPr>
      <w:r>
        <w:rPr>
          <w:rFonts w:ascii="Calibri" w:cs="Calibri" w:eastAsia="Calibri" w:hAnsi="Calibri"/>
          <w:b/>
          <w:bCs/>
          <w:color w:val="FF6600"/>
          <w:sz w:val="28"/>
          <w:szCs w:val="28"/>
        </w:rPr>
        <w:t xml:space="preserve">Solutions</w:t>
      </w:r>
    </w:p>
    <w:p>
      <w:pPr>
        <w:pStyle w:val="Heading3"/>
        <w:spacing w:after="100" w:before="200"/>
      </w:pPr>
      <w:r>
        <w:rPr>
          <w:rFonts w:ascii="Calibri" w:cs="Calibri" w:eastAsia="Calibri" w:hAnsi="Calibri"/>
          <w:b/>
          <w:bCs/>
          <w:color w:val="1B2A4A"/>
          <w:sz w:val="24"/>
          <w:szCs w:val="24"/>
        </w:rPr>
        <w:t xml:space="preserve">Solution 1 — Cost estimation</w:t>
      </w:r>
    </w:p>
    <w:p>
      <w:pPr>
        <w:pStyle w:val="ListParagraph"/>
        <w:numPr>
          <w:ilvl w:val="0"/>
          <w:numId w:val="2"/>
        </w:numPr>
        <w:spacing w:after="40" w:before="40"/>
      </w:pPr>
      <w:r>
        <w:rPr>
          <w:rFonts w:ascii="Calibri" w:cs="Calibri" w:eastAsia="Calibri" w:hAnsi="Calibri"/>
          <w:color w:val="333333"/>
          <w:sz w:val="22"/>
          <w:szCs w:val="22"/>
        </w:rPr>
        <w:t xml:space="preserve">Total table: ~5 MB. One partition (Bangalore): ~5/8 = ~0.625 MB.</w:t>
      </w:r>
    </w:p>
    <w:p>
      <w:pPr>
        <w:pStyle w:val="ListParagraph"/>
        <w:numPr>
          <w:ilvl w:val="0"/>
          <w:numId w:val="2"/>
        </w:numPr>
        <w:spacing w:after="40" w:before="40"/>
      </w:pPr>
      <w:r>
        <w:rPr>
          <w:rFonts w:ascii="Calibri" w:cs="Calibri" w:eastAsia="Calibri" w:hAnsi="Calibri"/>
          <w:color w:val="333333"/>
          <w:sz w:val="22"/>
          <w:szCs w:val="22"/>
        </w:rPr>
        <w:t xml:space="preserve">(a) SELECT * no filter: reads all 5 MB → bills 10 MB minimum → cost = $0.00005.</w:t>
      </w:r>
    </w:p>
    <w:p>
      <w:pPr>
        <w:pStyle w:val="ListParagraph"/>
        <w:numPr>
          <w:ilvl w:val="0"/>
          <w:numId w:val="2"/>
        </w:numPr>
        <w:spacing w:after="40" w:before="40"/>
      </w:pPr>
      <w:r>
        <w:rPr>
          <w:rFonts w:ascii="Calibri" w:cs="Calibri" w:eastAsia="Calibri" w:hAnsi="Calibri"/>
          <w:color w:val="333333"/>
          <w:sz w:val="22"/>
          <w:szCs w:val="22"/>
        </w:rPr>
        <w:t xml:space="preserve">(b) SELECT 2 cols, city filter: reads ~0.625 MB of Bangalore partition, only 2 cols (~30% of bytes) → ~0.19 MB → bills 10 MB minimum → cost = $0.00005.</w:t>
      </w:r>
    </w:p>
    <w:p>
      <w:pPr>
        <w:pStyle w:val="ListParagraph"/>
        <w:numPr>
          <w:ilvl w:val="0"/>
          <w:numId w:val="2"/>
        </w:numPr>
        <w:spacing w:after="40" w:before="40"/>
      </w:pPr>
      <w:r>
        <w:rPr>
          <w:rFonts w:ascii="Calibri" w:cs="Calibri" w:eastAsia="Calibri" w:hAnsi="Calibri"/>
          <w:color w:val="333333"/>
          <w:sz w:val="22"/>
          <w:szCs w:val="22"/>
        </w:rPr>
        <w:t xml:space="preserve">At this scale both cost the same (10 MB minimum). At 10 TB: (a) = $50, (b) = ~$0.63. 80× cheaper.</w:t>
      </w:r>
    </w:p>
    <w:p>
      <w:pPr>
        <w:pStyle w:val="ListParagraph"/>
        <w:numPr>
          <w:ilvl w:val="0"/>
          <w:numId w:val="2"/>
        </w:numPr>
        <w:spacing w:after="40" w:before="40"/>
      </w:pPr>
      <w:r>
        <w:rPr>
          <w:rFonts w:ascii="Calibri" w:cs="Calibri" w:eastAsia="Calibri" w:hAnsi="Calibri"/>
          <w:color w:val="333333"/>
          <w:sz w:val="22"/>
          <w:szCs w:val="22"/>
        </w:rPr>
        <w:t xml:space="preserve">Lesson: optimization matters at scale. Our tiny tables don't show the effect — but the habit must start now.</w:t>
      </w:r>
    </w:p>
    <w:p>
      <w:pPr>
        <w:pStyle w:val="Heading3"/>
        <w:spacing w:after="100" w:before="200"/>
      </w:pPr>
      <w:r>
        <w:rPr>
          <w:rFonts w:ascii="Calibri" w:cs="Calibri" w:eastAsia="Calibri" w:hAnsi="Calibri"/>
          <w:b/>
          <w:bCs/>
          <w:color w:val="1B2A4A"/>
          <w:sz w:val="24"/>
          <w:szCs w:val="24"/>
        </w:rPr>
        <w:t xml:space="preserve">Solution 2 —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1B2A4A" w:sz="4"/>
              <w:bottom w:val="single" w:color="1B2A4A" w:sz="4"/>
              <w:right w:val="single" w:color="1B2A4A" w:sz="4"/>
            </w:tcBorders>
            <w:shd w:fill="E8EDF2" w:val="clear"/>
            <w:tcMar>
              <w:top w:type="dxa" w:w="120"/>
              <w:left w:type="dxa" w:w="180"/>
              <w:bottom w:type="dxa" w:w="120"/>
              <w:right w:type="dxa" w:w="180"/>
            </w:tcMar>
          </w:tcPr>
          <w:p>
            <w:pPr>
              <w:spacing w:after="20" w:before="20"/>
            </w:pPr>
            <w:r>
              <w:rPr>
                <w:rFonts w:ascii="Consolas" w:cs="Consolas" w:eastAsia="Consolas" w:hAnsi="Consolas"/>
                <w:color w:val="1B2A4A"/>
                <w:sz w:val="20"/>
                <w:szCs w:val="20"/>
              </w:rPr>
              <w:t xml:space="preserve">SELECT snapshot_id, committed_at, operation, summary</w:t>
            </w:r>
          </w:p>
          <w:p>
            <w:pPr>
              <w:spacing w:after="20" w:before="20"/>
            </w:pPr>
            <w:r>
              <w:rPr>
                <w:rFonts w:ascii="Consolas" w:cs="Consolas" w:eastAsia="Consolas" w:hAnsi="Consolas"/>
                <w:color w:val="1B2A4A"/>
                <w:sz w:val="20"/>
                <w:szCs w:val="20"/>
              </w:rPr>
              <w:t xml:space="preserve">FROM   "swiggy_iceberg_db"."daily_city_revenue$snapshots"</w:t>
            </w:r>
          </w:p>
          <w:p>
            <w:pPr>
              <w:spacing w:after="20" w:before="20"/>
            </w:pPr>
            <w:r>
              <w:rPr>
                <w:rFonts w:ascii="Consolas" w:cs="Consolas" w:eastAsia="Consolas" w:hAnsi="Consolas"/>
                <w:color w:val="1B2A4A"/>
                <w:sz w:val="20"/>
                <w:szCs w:val="20"/>
              </w:rPr>
              <w:t xml:space="preserve">ORDER BY committed_at ASC;</w:t>
            </w:r>
          </w:p>
          <w:p>
            <w:pPr>
              <w:spacing w:after="20" w:before="20"/>
            </w:pPr>
            <w:r>
              <w:rPr>
                <w:rFonts w:ascii="Consolas" w:cs="Consolas" w:eastAsia="Consolas" w:hAnsi="Consolas"/>
                <w:color w:val="1B2A4A"/>
                <w:sz w:val="20"/>
                <w:szCs w:val="20"/>
              </w:rPr>
              <w:t xml:space="preserve">-- operation column shows: 'append' (INSERT), 'overwrite' (UPDATE/DELETE)</w:t>
            </w:r>
          </w:p>
          <w:p>
            <w:pPr>
              <w:spacing w:after="20" w:before="20"/>
            </w:pPr>
            <w:r>
              <w:rPr>
                <w:rFonts w:ascii="Consolas" w:cs="Consolas" w:eastAsia="Consolas" w:hAnsi="Consolas"/>
                <w:color w:val="1B2A4A"/>
                <w:sz w:val="20"/>
                <w:szCs w:val="20"/>
              </w:rPr>
              <w:t xml:space="preserve">-- summary column shows record counts added/removed per operation</w:t>
            </w:r>
          </w:p>
        </w:tc>
      </w:tr>
    </w:tbl>
    <w:p>
      <w:pPr>
        <w:pStyle w:val="Heading3"/>
        <w:spacing w:after="100" w:before="200"/>
      </w:pPr>
      <w:r>
        <w:rPr>
          <w:rFonts w:ascii="Calibri" w:cs="Calibri" w:eastAsia="Calibri" w:hAnsi="Calibri"/>
          <w:b/>
          <w:bCs/>
          <w:color w:val="1B2A4A"/>
          <w:sz w:val="24"/>
          <w:szCs w:val="24"/>
        </w:rPr>
        <w:t xml:space="preserve">Solution 3 — Schema evolution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1B2A4A" w:sz="4"/>
              <w:bottom w:val="single" w:color="1B2A4A" w:sz="4"/>
              <w:right w:val="single" w:color="1B2A4A" w:sz="4"/>
            </w:tcBorders>
            <w:shd w:fill="E8EDF2" w:val="clear"/>
            <w:tcMar>
              <w:top w:type="dxa" w:w="120"/>
              <w:left w:type="dxa" w:w="180"/>
              <w:bottom w:type="dxa" w:w="120"/>
              <w:right w:type="dxa" w:w="180"/>
            </w:tcMar>
          </w:tcPr>
          <w:p>
            <w:pPr>
              <w:spacing w:after="20" w:before="20"/>
            </w:pPr>
            <w:r>
              <w:rPr>
                <w:rFonts w:ascii="Consolas" w:cs="Consolas" w:eastAsia="Consolas" w:hAnsi="Consolas"/>
                <w:color w:val="1B2A4A"/>
                <w:sz w:val="20"/>
                <w:szCs w:val="20"/>
              </w:rPr>
              <w:t xml:space="preserve">-- a. Add quarter column</w:t>
            </w:r>
          </w:p>
          <w:p>
            <w:pPr>
              <w:spacing w:after="20" w:before="20"/>
            </w:pPr>
            <w:r>
              <w:rPr>
                <w:rFonts w:ascii="Consolas" w:cs="Consolas" w:eastAsia="Consolas" w:hAnsi="Consolas"/>
                <w:color w:val="1B2A4A"/>
                <w:sz w:val="20"/>
                <w:szCs w:val="20"/>
              </w:rPr>
              <w:t xml:space="preserve">ALTER TABLE swiggy_iceberg_db.daily_city_revenue</w:t>
            </w:r>
          </w:p>
          <w:p>
            <w:pPr>
              <w:spacing w:after="20" w:before="20"/>
            </w:pPr>
            <w:r>
              <w:rPr>
                <w:rFonts w:ascii="Consolas" w:cs="Consolas" w:eastAsia="Consolas" w:hAnsi="Consolas"/>
                <w:color w:val="1B2A4A"/>
                <w:sz w:val="20"/>
                <w:szCs w:val="20"/>
              </w:rPr>
              <w:t xml:space="preserve">ADD COLUMNS (quarter VARCHAR);</w:t>
            </w:r>
          </w:p>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b. Rename avg_order_value to aov</w:t>
            </w:r>
          </w:p>
          <w:p>
            <w:pPr>
              <w:spacing w:after="20" w:before="20"/>
            </w:pPr>
            <w:r>
              <w:rPr>
                <w:rFonts w:ascii="Consolas" w:cs="Consolas" w:eastAsia="Consolas" w:hAnsi="Consolas"/>
                <w:color w:val="1B2A4A"/>
                <w:sz w:val="20"/>
                <w:szCs w:val="20"/>
              </w:rPr>
              <w:t xml:space="preserve">ALTER TABLE swiggy_iceberg_db.daily_city_revenue</w:t>
            </w:r>
          </w:p>
          <w:p>
            <w:pPr>
              <w:spacing w:after="20" w:before="20"/>
            </w:pPr>
            <w:r>
              <w:rPr>
                <w:rFonts w:ascii="Consolas" w:cs="Consolas" w:eastAsia="Consolas" w:hAnsi="Consolas"/>
                <w:color w:val="1B2A4A"/>
                <w:sz w:val="20"/>
                <w:szCs w:val="20"/>
              </w:rPr>
              <w:t xml:space="preserve">RENAME COLUMN avg_order_value TO aov;</w:t>
            </w:r>
          </w:p>
          <w:p>
            <w:pPr>
              <w:spacing w:after="20" w:before="20"/>
            </w:pPr>
            <w:r>
              <w:rPr>
                <w:rFonts w:ascii="Consolas" w:cs="Consolas" w:eastAsia="Consolas" w:hAnsi="Consolas"/>
                <w:color w:val="1B2A4A"/>
                <w:sz w:val="20"/>
                <w:szCs w:val="20"/>
              </w:rPr>
              <w:t xml:space="preserve"> </w:t>
            </w:r>
          </w:p>
          <w:p>
            <w:pPr>
              <w:spacing w:after="20" w:before="20"/>
            </w:pPr>
            <w:r>
              <w:rPr>
                <w:rFonts w:ascii="Consolas" w:cs="Consolas" w:eastAsia="Consolas" w:hAnsi="Consolas"/>
                <w:color w:val="1B2A4A"/>
                <w:sz w:val="20"/>
                <w:szCs w:val="20"/>
              </w:rPr>
              <w:t xml:space="preserve">-- c. Drop day_of_week</w:t>
            </w:r>
          </w:p>
          <w:p>
            <w:pPr>
              <w:spacing w:after="20" w:before="20"/>
            </w:pPr>
            <w:r>
              <w:rPr>
                <w:rFonts w:ascii="Consolas" w:cs="Consolas" w:eastAsia="Consolas" w:hAnsi="Consolas"/>
                <w:color w:val="1B2A4A"/>
                <w:sz w:val="20"/>
                <w:szCs w:val="20"/>
              </w:rPr>
              <w:t xml:space="preserve">ALTER TABLE swiggy_iceberg_db.daily_city_revenue</w:t>
            </w:r>
          </w:p>
          <w:p>
            <w:pPr>
              <w:spacing w:after="20" w:before="20"/>
            </w:pPr>
            <w:r>
              <w:rPr>
                <w:rFonts w:ascii="Consolas" w:cs="Consolas" w:eastAsia="Consolas" w:hAnsi="Consolas"/>
                <w:color w:val="1B2A4A"/>
                <w:sz w:val="20"/>
                <w:szCs w:val="20"/>
              </w:rPr>
              <w:t xml:space="preserve">DROP COLUMN day_of_week;</w:t>
            </w:r>
          </w:p>
          <w:p>
            <w:pPr>
              <w:spacing w:after="20" w:before="20"/>
            </w:pPr>
            <w:r>
              <w:rPr>
                <w:rFonts w:ascii="Consolas" w:cs="Consolas" w:eastAsia="Consolas" w:hAnsi="Consolas"/>
                <w:color w:val="1B2A4A"/>
                <w:sz w:val="20"/>
                <w:szCs w:val="20"/>
              </w:rPr>
              <w:t xml:space="preserve">-- Note: order matters if one step depends on another.</w:t>
            </w:r>
          </w:p>
          <w:p>
            <w:pPr>
              <w:spacing w:after="20" w:before="20"/>
            </w:pPr>
            <w:r>
              <w:rPr>
                <w:rFonts w:ascii="Consolas" w:cs="Consolas" w:eastAsia="Consolas" w:hAnsi="Consolas"/>
                <w:color w:val="1B2A4A"/>
                <w:sz w:val="20"/>
                <w:szCs w:val="20"/>
              </w:rPr>
              <w:t xml:space="preserve">-- These 3 are independent so order doesn't matter here.</w:t>
            </w:r>
          </w:p>
        </w:tc>
      </w:tr>
    </w:tbl>
    <w:p>
      <w:pPr>
        <w:pStyle w:val="Heading3"/>
        <w:spacing w:after="100" w:before="200"/>
      </w:pPr>
      <w:r>
        <w:rPr>
          <w:rFonts w:ascii="Calibri" w:cs="Calibri" w:eastAsia="Calibri" w:hAnsi="Calibri"/>
          <w:b/>
          <w:bCs/>
          <w:color w:val="1B2A4A"/>
          <w:sz w:val="24"/>
          <w:szCs w:val="24"/>
        </w:rPr>
        <w:t xml:space="preserve">Solution 4 — Recovery via time travel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1B2A4A" w:sz="4"/>
              <w:bottom w:val="single" w:color="1B2A4A" w:sz="4"/>
              <w:right w:val="single" w:color="1B2A4A" w:sz="4"/>
            </w:tcBorders>
            <w:shd w:fill="E8EDF2" w:val="clear"/>
            <w:tcMar>
              <w:top w:type="dxa" w:w="120"/>
              <w:left w:type="dxa" w:w="180"/>
              <w:bottom w:type="dxa" w:w="120"/>
              <w:right w:type="dxa" w:w="180"/>
            </w:tcMar>
          </w:tcPr>
          <w:p>
            <w:pPr>
              <w:spacing w:after="20" w:before="20"/>
            </w:pPr>
            <w:r>
              <w:rPr>
                <w:rFonts w:ascii="Consolas" w:cs="Consolas" w:eastAsia="Consolas" w:hAnsi="Consolas"/>
                <w:color w:val="1B2A4A"/>
                <w:sz w:val="20"/>
                <w:szCs w:val="20"/>
              </w:rPr>
              <w:t xml:space="preserve">INSERT INTO swiggy_iceberg_db.daily_city_revenue</w:t>
            </w:r>
          </w:p>
          <w:p>
            <w:pPr>
              <w:spacing w:after="20" w:before="20"/>
            </w:pPr>
            <w:r>
              <w:rPr>
                <w:rFonts w:ascii="Consolas" w:cs="Consolas" w:eastAsia="Consolas" w:hAnsi="Consolas"/>
                <w:color w:val="1B2A4A"/>
                <w:sz w:val="20"/>
                <w:szCs w:val="20"/>
              </w:rPr>
              <w:t xml:space="preserve">SELECT *</w:t>
            </w:r>
          </w:p>
          <w:p>
            <w:pPr>
              <w:spacing w:after="20" w:before="20"/>
            </w:pPr>
            <w:r>
              <w:rPr>
                <w:rFonts w:ascii="Consolas" w:cs="Consolas" w:eastAsia="Consolas" w:hAnsi="Consolas"/>
                <w:color w:val="1B2A4A"/>
                <w:sz w:val="20"/>
                <w:szCs w:val="20"/>
              </w:rPr>
              <w:t xml:space="preserve">FROM   swiggy_iceberg_db.daily_city_revenue</w:t>
            </w:r>
          </w:p>
          <w:p>
            <w:pPr>
              <w:spacing w:after="20" w:before="20"/>
            </w:pPr>
            <w:r>
              <w:rPr>
                <w:rFonts w:ascii="Consolas" w:cs="Consolas" w:eastAsia="Consolas" w:hAnsi="Consolas"/>
                <w:color w:val="1B2A4A"/>
                <w:sz w:val="20"/>
                <w:szCs w:val="20"/>
              </w:rPr>
              <w:t xml:space="preserve">FOR VERSION AS OF &lt;pre_delete_snapshot_id&gt;</w:t>
            </w:r>
          </w:p>
          <w:p>
            <w:pPr>
              <w:spacing w:after="20" w:before="20"/>
            </w:pPr>
            <w:r>
              <w:rPr>
                <w:rFonts w:ascii="Consolas" w:cs="Consolas" w:eastAsia="Consolas" w:hAnsi="Consolas"/>
                <w:color w:val="1B2A4A"/>
                <w:sz w:val="20"/>
                <w:szCs w:val="20"/>
              </w:rPr>
              <w:t xml:space="preserve">WHERE  city = 'Chennai';</w:t>
            </w:r>
          </w:p>
          <w:p>
            <w:pPr>
              <w:spacing w:after="20" w:before="20"/>
            </w:pPr>
            <w:r>
              <w:rPr>
                <w:rFonts w:ascii="Consolas" w:cs="Consolas" w:eastAsia="Consolas" w:hAnsi="Consolas"/>
                <w:color w:val="1B2A4A"/>
                <w:sz w:val="20"/>
                <w:szCs w:val="20"/>
              </w:rPr>
              <w:t xml:space="preserve">-- Selects only Chennai rows from the snapshot before DELETE</w:t>
            </w:r>
          </w:p>
          <w:p>
            <w:pPr>
              <w:spacing w:after="20" w:before="20"/>
            </w:pPr>
            <w:r>
              <w:rPr>
                <w:rFonts w:ascii="Consolas" w:cs="Consolas" w:eastAsia="Consolas" w:hAnsi="Consolas"/>
                <w:color w:val="1B2A4A"/>
                <w:sz w:val="20"/>
                <w:szCs w:val="20"/>
              </w:rPr>
              <w:t xml:space="preserve">-- Inserts them back into the current table</w:t>
            </w:r>
          </w:p>
          <w:p>
            <w:pPr>
              <w:spacing w:after="20" w:before="20"/>
            </w:pPr>
            <w:r>
              <w:rPr>
                <w:rFonts w:ascii="Consolas" w:cs="Consolas" w:eastAsia="Consolas" w:hAnsi="Consolas"/>
                <w:color w:val="1B2A4A"/>
                <w:sz w:val="20"/>
                <w:szCs w:val="20"/>
              </w:rPr>
              <w:t xml:space="preserve">-- Other rows untouched</w:t>
            </w:r>
          </w:p>
        </w:tc>
      </w:tr>
    </w:tbl>
    <w:p>
      <w:pPr>
        <w:pStyle w:val="Heading3"/>
        <w:spacing w:after="100" w:before="200"/>
      </w:pPr>
      <w:r>
        <w:rPr>
          <w:rFonts w:ascii="Calibri" w:cs="Calibri" w:eastAsia="Calibri" w:hAnsi="Calibri"/>
          <w:b/>
          <w:bCs/>
          <w:color w:val="1B2A4A"/>
          <w:sz w:val="24"/>
          <w:szCs w:val="24"/>
        </w:rPr>
        <w:t xml:space="preserve">Solution 5 — Workgroup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Team</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Per-query limit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Result reuse</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Reasoning</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Finance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100 MB</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24 hours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Budget-sensitive, exact results needed, low query volume — reuse saves cost on repeated reports</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Analytics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1 GB</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7 days (max)</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color w:val="333333"/>
                <w:sz w:val="20"/>
                <w:szCs w:val="20"/>
              </w:rPr>
              <w:t xml:space="preserve">High volume — reuse dramatically reduces total cost. approx_distinct acceptable for dashboards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Engineering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No limit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Off or 1 hour</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Debugging — need fresh results always. No budget constraint. Don't want stale cache affecting debugging</w:t>
            </w:r>
          </w:p>
        </w:tc>
      </w:tr>
    </w:tbl>
    <w:p>
      <w:r>
        <w:br w:type="page"/>
      </w:r>
    </w:p>
    <w:p>
      <w:pPr>
        <w:pStyle w:val="Heading1"/>
        <w:pBdr>
          <w:bottom w:val="single" w:color="FF6600" w:sz="12" w:space="4"/>
        </w:pBdr>
        <w:spacing w:after="160" w:before="400"/>
      </w:pPr>
      <w:r>
        <w:rPr>
          <w:rFonts w:ascii="Calibri" w:cs="Calibri" w:eastAsia="Calibri" w:hAnsi="Calibri"/>
          <w:b/>
          <w:bCs/>
          <w:color w:val="1B2A4A"/>
          <w:sz w:val="36"/>
          <w:szCs w:val="36"/>
        </w:rPr>
        <w:t xml:space="preserve">Appendix B — Interview Questions</w:t>
      </w:r>
    </w:p>
    <w:p>
      <w:pPr>
        <w:pStyle w:val="Heading3"/>
        <w:spacing w:after="100" w:before="200"/>
      </w:pPr>
      <w:r>
        <w:rPr>
          <w:rFonts w:ascii="Calibri" w:cs="Calibri" w:eastAsia="Calibri" w:hAnsi="Calibri"/>
          <w:b/>
          <w:bCs/>
          <w:color w:val="1B2A4A"/>
          <w:sz w:val="24"/>
          <w:szCs w:val="24"/>
        </w:rPr>
        <w:t xml:space="preserve">Q1. What is Athena and how does it differ from Redshift?</w:t>
      </w:r>
    </w:p>
    <w:p>
      <w:pPr>
        <w:spacing w:after="80" w:before="80"/>
      </w:pPr>
      <w:r>
        <w:rPr>
          <w:rFonts w:ascii="Calibri" w:cs="Calibri" w:eastAsia="Calibri" w:hAnsi="Calibri"/>
          <w:b w:val="false"/>
          <w:bCs w:val="false"/>
          <w:i w:val="false"/>
          <w:iCs w:val="false"/>
          <w:color w:val="333333"/>
          <w:sz w:val="22"/>
          <w:szCs w:val="22"/>
        </w:rPr>
        <w:t xml:space="preserve">Answer: "Athena is a serverless query engine that runs SQL directly on files in S3 — no data loading needed, pay per query per byte scanned. Redshift is a managed data warehouse with dedicated compute clusters — data must be loaded in, you pay for the cluster whether querying or not. Athena is ideal for ad-hoc querying of data lakes, especially when query patterns are unpredictable. Redshift is better for high-concurrency BI workloads with complex joins where dedicated compute and optimized storage layouts pay off."</w:t>
      </w:r>
    </w:p>
    <w:p>
      <w:pPr>
        <w:pStyle w:val="Heading3"/>
        <w:spacing w:after="100" w:before="200"/>
      </w:pPr>
      <w:r>
        <w:rPr>
          <w:rFonts w:ascii="Calibri" w:cs="Calibri" w:eastAsia="Calibri" w:hAnsi="Calibri"/>
          <w:b/>
          <w:bCs/>
          <w:color w:val="1B2A4A"/>
          <w:sz w:val="24"/>
          <w:szCs w:val="24"/>
        </w:rPr>
        <w:t xml:space="preserve">Q2. How do you optimize Athena query costs?</w:t>
      </w:r>
    </w:p>
    <w:p>
      <w:pPr>
        <w:spacing w:after="80" w:before="80"/>
      </w:pPr>
      <w:r>
        <w:rPr>
          <w:rFonts w:ascii="Calibri" w:cs="Calibri" w:eastAsia="Calibri" w:hAnsi="Calibri"/>
          <w:b w:val="false"/>
          <w:bCs w:val="false"/>
          <w:i w:val="false"/>
          <w:iCs w:val="false"/>
          <w:color w:val="333333"/>
          <w:sz w:val="22"/>
          <w:szCs w:val="22"/>
        </w:rPr>
        <w:t xml:space="preserve">Answer: "Four levers in priority order. First, partition pruning — filter on partition columns so Athena skips irrelevant partitions. Second, columnar format — store data as Parquet or ORC so column projection reduces bytes read. Third, right-sized files — 128 MB to 1 GB per file for best parallelism. Fourth, query result reuse — enable it on workgroups so repeated identical queries cost zero. On well-partitioned Parquet, I typically see 90-95% cost reduction vs naive CSV."</w:t>
      </w:r>
    </w:p>
    <w:p>
      <w:pPr>
        <w:pStyle w:val="Heading3"/>
        <w:spacing w:after="100" w:before="200"/>
      </w:pPr>
      <w:r>
        <w:rPr>
          <w:rFonts w:ascii="Calibri" w:cs="Calibri" w:eastAsia="Calibri" w:hAnsi="Calibri"/>
          <w:b/>
          <w:bCs/>
          <w:color w:val="1B2A4A"/>
          <w:sz w:val="24"/>
          <w:szCs w:val="24"/>
        </w:rPr>
        <w:t xml:space="preserve">Q3. What is Iceberg and why use it over plain Parquet in Athena?</w:t>
      </w:r>
    </w:p>
    <w:p>
      <w:pPr>
        <w:spacing w:after="80" w:before="80"/>
      </w:pPr>
      <w:r>
        <w:rPr>
          <w:rFonts w:ascii="Calibri" w:cs="Calibri" w:eastAsia="Calibri" w:hAnsi="Calibri"/>
          <w:b w:val="false"/>
          <w:bCs w:val="false"/>
          <w:i w:val="false"/>
          <w:iCs w:val="false"/>
          <w:color w:val="333333"/>
          <w:sz w:val="22"/>
          <w:szCs w:val="22"/>
        </w:rPr>
        <w:t xml:space="preserve">Answer: "Iceberg is an open table format that adds a metadata layer on top of Parquet files in S3. Plain Parquet is read-only from Athena — you can INSERT, UPDATE, or DELETE. Iceberg adds ACID transactions, so you can. It adds time travel — query any historical snapshot by ID or timestamp — critical for audit and debugging. Schema evolution means adding or renaming columns is instant, no file rewrite. For any table that needs to be updated over time, Iceberg is the right choice."</w:t>
      </w:r>
    </w:p>
    <w:p>
      <w:pPr>
        <w:pStyle w:val="Heading3"/>
        <w:spacing w:after="100" w:before="200"/>
      </w:pPr>
      <w:r>
        <w:rPr>
          <w:rFonts w:ascii="Calibri" w:cs="Calibri" w:eastAsia="Calibri" w:hAnsi="Calibri"/>
          <w:b/>
          <w:bCs/>
          <w:color w:val="1B2A4A"/>
          <w:sz w:val="24"/>
          <w:szCs w:val="24"/>
        </w:rPr>
        <w:t xml:space="preserve">Q4. Explain Iceberg time travel and a production use case.</w:t>
      </w:r>
    </w:p>
    <w:p>
      <w:pPr>
        <w:spacing w:after="80" w:before="80"/>
      </w:pPr>
      <w:r>
        <w:rPr>
          <w:rFonts w:ascii="Calibri" w:cs="Calibri" w:eastAsia="Calibri" w:hAnsi="Calibri"/>
          <w:b w:val="false"/>
          <w:bCs w:val="false"/>
          <w:i w:val="false"/>
          <w:iCs w:val="false"/>
          <w:color w:val="333333"/>
          <w:sz w:val="22"/>
          <w:szCs w:val="22"/>
        </w:rPr>
        <w:t xml:space="preserve">Answer: "Every INSERT, UPDATE, or DELETE on an Iceberg table creates a new snapshot — a pointer to the set of files at that point in time. You query a snapshot with FOR VERSION AS OF &lt;snapshot_id&gt; or FOR TIMESTAMP AS OF &lt;timestamp&gt;. Production use cases: (1) debugging — compare data before and after a faulty ETL run, (2) regulatory audit — prove what data looked like on a specific date, (3) recovery — if an ETL deletes rows accidentally, SELECT from the pre-delete snapshot and INSERT back. No DBA needed, no backup restore — just SQL."</w:t>
      </w:r>
    </w:p>
    <w:p>
      <w:pPr>
        <w:pStyle w:val="Heading3"/>
        <w:spacing w:after="100" w:before="200"/>
      </w:pPr>
      <w:r>
        <w:rPr>
          <w:rFonts w:ascii="Calibri" w:cs="Calibri" w:eastAsia="Calibri" w:hAnsi="Calibri"/>
          <w:b/>
          <w:bCs/>
          <w:color w:val="1B2A4A"/>
          <w:sz w:val="24"/>
          <w:szCs w:val="24"/>
        </w:rPr>
        <w:t xml:space="preserve">Q5. What is Athena Federated Query?</w:t>
      </w:r>
    </w:p>
    <w:p>
      <w:pPr>
        <w:spacing w:after="80" w:before="80"/>
      </w:pPr>
      <w:r>
        <w:rPr>
          <w:rFonts w:ascii="Calibri" w:cs="Calibri" w:eastAsia="Calibri" w:hAnsi="Calibri"/>
          <w:b w:val="false"/>
          <w:bCs w:val="false"/>
          <w:i w:val="false"/>
          <w:iCs w:val="false"/>
          <w:color w:val="333333"/>
          <w:sz w:val="22"/>
          <w:szCs w:val="22"/>
        </w:rPr>
        <w:t xml:space="preserve">Answer: "Federated Query lets you JOIN Athena tables in S3 with live external sources — Postgres, MySQL, DynamoDB — in a single SQL statement. It uses Lambda functions as connectors. Athena sends the query to Lambda which queries the external source and returns results. The SQL syntax uses a catalog prefix like lambda:connector-name. Best for ad-hoc lookups against small live tables. Not for full-table scans of large DBs — Lambda would hammer the database. For large historical loads, use a Glue ETL job instead."</w:t>
      </w:r>
    </w:p>
    <w:p>
      <w:pPr>
        <w:pStyle w:val="Heading3"/>
        <w:spacing w:after="100" w:before="200"/>
      </w:pPr>
      <w:r>
        <w:rPr>
          <w:rFonts w:ascii="Calibri" w:cs="Calibri" w:eastAsia="Calibri" w:hAnsi="Calibri"/>
          <w:b/>
          <w:bCs/>
          <w:color w:val="1B2A4A"/>
          <w:sz w:val="24"/>
          <w:szCs w:val="24"/>
        </w:rPr>
        <w:t xml:space="preserve">Q6. What is the difference between Iceberg and Delta Lake?</w:t>
      </w:r>
    </w:p>
    <w:p>
      <w:pPr>
        <w:spacing w:after="80" w:before="80"/>
      </w:pPr>
      <w:r>
        <w:rPr>
          <w:rFonts w:ascii="Calibri" w:cs="Calibri" w:eastAsia="Calibri" w:hAnsi="Calibri"/>
          <w:b w:val="false"/>
          <w:bCs w:val="false"/>
          <w:i w:val="false"/>
          <w:iCs w:val="false"/>
          <w:color w:val="333333"/>
          <w:sz w:val="22"/>
          <w:szCs w:val="22"/>
        </w:rPr>
        <w:t xml:space="preserve">Answer: "Both are open table formats that add ACID transactions, time travel, and schema evolution to data lakes. Delta Lake was created by Databricks and is natively supported by Azure Databricks and Synapse. Iceberg was created by Netflix, is backed by Apple, LinkedIn, and others, and is AWS's recommended format for Athena and Glue. The core concepts are nearly identical — snapshots, manifest files, schema tracking. Key practical difference: Delta Lake's transaction log is in JSON, Iceberg uses Avro manifests. For AWS workloads, Iceberg is the natural choice. For Databricks workloads, Delta Lake. Both are open source and most major engines support both."</w:t>
      </w:r>
    </w:p>
    <w:p>
      <w:pPr>
        <w:pStyle w:val="Heading3"/>
        <w:spacing w:after="100" w:before="200"/>
      </w:pPr>
      <w:r>
        <w:rPr>
          <w:rFonts w:ascii="Calibri" w:cs="Calibri" w:eastAsia="Calibri" w:hAnsi="Calibri"/>
          <w:b/>
          <w:bCs/>
          <w:color w:val="1B2A4A"/>
          <w:sz w:val="24"/>
          <w:szCs w:val="24"/>
        </w:rPr>
        <w:t xml:space="preserve">Q7. How would you handle an accidental DELETE in an Iceberg table?</w:t>
      </w:r>
    </w:p>
    <w:p>
      <w:pPr>
        <w:spacing w:after="80" w:before="80"/>
      </w:pPr>
      <w:r>
        <w:rPr>
          <w:rFonts w:ascii="Calibri" w:cs="Calibri" w:eastAsia="Calibri" w:hAnsi="Calibri"/>
          <w:b w:val="false"/>
          <w:bCs w:val="false"/>
          <w:i w:val="false"/>
          <w:iCs w:val="false"/>
          <w:color w:val="333333"/>
          <w:sz w:val="22"/>
          <w:szCs w:val="22"/>
        </w:rPr>
        <w:t xml:space="preserve">Answer: "Iceberg keeps a full snapshot history until you explicitly expire it with VACUUM. Find the snapshot ID just before the DELETE using SELECT * FROM table$snapshots ORDER BY committed_at DESC. Then INSERT INTO the table SELECT * FROM the table FOR VERSION AS OF that snapshot ID, filtered to the deleted rows. The recovery is a SQL INSERT — no DBA intervention, no backup restore, no downtime. Completes in seconds regardless of table size."</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 Keystone Edtech · Student Notes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FF6600"/>
        <w:sz w:val="18"/>
        <w:szCs w:val="18"/>
      </w:rPr>
      <w:t xml:space="preserve">Keystone Edtech</w:t>
    </w:r>
    <w:r>
      <w:rPr>
        <w:rFonts w:ascii="Calibri" w:cs="Calibri" w:eastAsia="Calibri" w:hAnsi="Calibri"/>
        <w:color w:val="555555"/>
        <w:sz w:val="18"/>
        <w:szCs w:val="18"/>
      </w:rPr>
      <w:t xml:space="preserve">   |   AWS DE · Day 4 · Athena + Iceberg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B2A4A"/>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FF6600"/>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DE — Day 4 Student Notes — Athena + Iceberg</dc:title>
  <dc:creator>Keystone Edtech</dc:creator>
  <cp:lastModifiedBy>Un-named</cp:lastModifiedBy>
  <cp:revision>1</cp:revision>
  <dcterms:created xsi:type="dcterms:W3CDTF">2026-05-04T00:31:49.169Z</dcterms:created>
  <dcterms:modified xsi:type="dcterms:W3CDTF">2026-05-04T00:31:49.170Z</dcterms:modified>
</cp:coreProperties>
</file>

<file path=docProps/custom.xml><?xml version="1.0" encoding="utf-8"?>
<Properties xmlns="http://schemas.openxmlformats.org/officeDocument/2006/custom-properties" xmlns:vt="http://schemas.openxmlformats.org/officeDocument/2006/docPropsVTypes"/>
</file>