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KEYSTONE EDTECH PVT LTD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AWS Data Engineering for the AI Era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STUDENT NOTES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Section 20 — PySpark Foundations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E8711A"/>
                <w:sz w:val="28"/>
                <w:szCs w:val="28"/>
              </w:rPr>
              <w:t xml:space="preserve">Session 1 of 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Architecture  ·  Environment  ·  DataFrames vs RDDs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Duration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 minutes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Platform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Databricks Free Edition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Narrative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Arjun — Data Engineer at Swiggy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Databricks free account active before class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Section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Section 20 — PySpark Foundations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Session Overview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session sets the foundation for everything that follows in PySpark Foundations. By the end you will have a working Databricks environment, understand how Spark works at an architectural level, know why DataFrames are the right API to use, and have read real data from a file using PySpark.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2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Databricks Free Edition Orientation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Unity Catalog — Catalog → Schema → Volume → Table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3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Spark Architecture — Driver, Executors, Cluster Manager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4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RDDs vs DataFrames vs Datasets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5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SparkSession — The Entry Point to Spark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Block 6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Hands-On — Serverless, spark Object, UC Setup &amp; CSV Read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Databricks Free Edition Orientation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What Is Databricks Free Edition?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Databricks is a unified data intelligence platform built on top of Apache Spark. The Free Edition is a no-cost tier that gives you a fully functional workspace to learn and build with.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you get: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Serverless compute for notebooks — Databricks provisions the Spark infrastructure automatically. You write code and run it; there is nothing to configure or provision.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Unity Catalog — a centralised data governance layer for all your tables and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Python and SQL notebooks — interactive execution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 SQL Warehouse (2X-Small) — a separate compute resource for SQL-only queries, not used for PySpark notebooks.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⚠️ WATCH OUT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Two things that trip people up coming from older Databricks plans or online tutorials: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No custom clusters. Free Edition does not support creating or configuring clusters. You will not find a working "Create cluster" button. Compute is serverless — Databricks handles it entirely.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No DBFS. The old Community Edition used a Databricks File System with dbfs:/ paths. Free Edition replaced this with Unity Catalog Volumes. Any tutorial you find online using dbfs:/ paths will not work here.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Workspace Layout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you open Databricks Free Edition, you will see a left sidebar with these sections: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Home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personal workspace landing page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Workspace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notebooks and folders — think of it as a file explorer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Catalog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Unity Catalog browser — schemas, tables, and volumes all live here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Compute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Shows your SQL Warehouse; cluster creation is not available in Free Edition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Workflows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Scheduled jobs — not covered in this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Databricks marketplace for datasets and extensions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Creating a Notebook and Connecting Serverless Compute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There is no cluster to create or start. Serverless compute is provisioned automatically when you run a cell. Follow these steps: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 to Workspace in the left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Create → Notebook.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Name it: PySpark_Session1   |   Language: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notebook opens. Look for the compute dropdown in the top-right corner.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the compute dropdown → select Serverless.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Alternatively: just run any cell — notebooks auto-connect to Serverless on first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You will see a brief "Starting serverless compute..." spinner. This takes seconds, not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Once connected, the indicator turns green and shows "Serverless".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FA8"/>
                <w:sz w:val="19"/>
                <w:szCs w:val="19"/>
              </w:rPr>
              <w:t xml:space="preserve">📝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Serverless sessions have a 2.5-hour execution timeout. After that, running cells will time out. Re-connect by clicking the compute dropdown and selecting Serverless again, then re-run your notebook from the top. Your notebook code is always saved — only in-memory state (variables, DataFrames) is lost when the session ends.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19"/>
                <w:szCs w:val="19"/>
              </w:rPr>
              <w:t xml:space="preserve">🔵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21"/>
                <w:szCs w:val="21"/>
              </w:rPr>
              <w:t xml:space="preserve">For Azure background: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this is equivalent to the "Attach to" compute dropdown in a Synapse Spark notebook, except there is nothing to provision or configure. The key difference from Synapse is that Synapse required you to start a dedicated Spark pool; in Databricks Free Edition, serverless compute starts in seconds on demand.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Unity Catalog — Catalog → Schema → Volume → Table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20 min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The Unity Catalog Hierarchy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Unity Catalog (UC) is the centralised governance layer for all data in Databricks. Every piece of data — whether it is a structured table or a raw file — lives inside this four-level hierarchy: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2"/>
              <w:left w:val="single" w:color="C5D5E8" w:sz="2"/>
              <w:bottom w:val="none" w:color="EDF2F7" w:sz="0"/>
              <w:right w:val="single" w:color="C5D5E8" w:sz="2"/>
            </w:tcBorders>
            <w:shd w:fill="D8E6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Unity Catalog Structure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Catalog  (top level — like a database server)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└── Schema  (like a database / namespace)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    ├── Tables  (structured data — rows and columns)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    └── Volumes  (file storage — CSV, Parquet, JSON, images, etc.)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Understanding each level: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2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Think of it as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Free Edition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Catalog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database server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catalog called "main" by default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Schema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database / namespace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 create these (e.g. "swiggy")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Structured dataset with schema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Queryable with SQL or PySpark df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Folder for raw files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CSV, Parquet here before reading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Why Volumes Replaced DBFS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old Databricks Community Edition used DBFS — Databricks File System — a proprietary path system with dbfs:/ paths. It had no access controls, no lineage, and no auditing.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Unity Catalog Volumes replace DBFS and give you: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Governed file paths inside the catalog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Upload via UI or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PySpark reads using the /Volumes/ path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UC permissions control who can access each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Lineage — Databricks tracks which notebooks read which files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⚠️ WATCH OUT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Volume path syntax is exact and students consistently get it wrong. The format is: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/Volumes/&lt;catalog&gt;/&lt;schema&gt;/&lt;volume&gt;/&lt;filename&gt;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Example: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/Volumes/main/swiggy/raw_data/orders.csv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Rules: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lowercase, forward slashes only, no "dbfs:" prefix, no trailing slash. If you see "Path not found" errors, check this first.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Walkthrough — Create Schema, Volume and Upload 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 these steps in your workspace: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1 — Create a Schema: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Catalog in the left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Expand "main" → click the three-dot menu → Create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Name: swiggy   (lowercase, no spaces)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Create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2 — Create a Volume inside that Schema: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Expand main → swiggy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Create → Create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Name: raw_data   |   Volume Type: Managed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Create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Step 3 — Upload the CSV: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on the raw_data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Upload to this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Drag and drop orders.csv (shared in Google Meet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Confirm the file appears in the volume browser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19"/>
                <w:szCs w:val="19"/>
              </w:rPr>
              <w:t xml:space="preserve">🔵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If you are coming from Azure: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ADLS Gen2 container → UC Volume (raw file storage)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Synapse dedicated pool database → UC Catalog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Synapse schema → UC Schema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Delta Lake table in Synapse/Azure → UC managed Table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hierarchy is the same mental model. What Unity Catalog adds is unified governance — permissions, lineage, and discovery in one place across all levels.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Spark Architecture — Driver, Executors, Cluster Manager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20 min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The Three Components of a Spark Cluster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Spark application runs across three logical components. Think of them as roles in a restaurant kitchen: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DRIVER — The Head Chef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Your Python code runs on the Driver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It parses your transformations and builds a logical plan (the DAG)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Catalyst Optimizer rewrites the plan to make it efficient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The Driver breaks the plan into Stages, then into individual Tasks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There is exactly ONE Driver per Spark application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EXECUTORS — The Line Cooks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Executors actually process the data — the Driver never touches the data directly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Each Executor handles one or more Partitions (chunks of data)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They receive Tasks from the Driver, process them, and return results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They also hold the in-memory cache when you call .cache() or .persist()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In Free Edition serverless: Databricks manages the executor infrastructure; you do not see node assignments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CLUSTER MANAGER — The Restaurant Manager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Allocates CPU and memory resources to the Spark application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Decides which machines run which Executors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Options: YARN (Hadoop clusters), Kubernetes, Spark Standalone, or cloud-managed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In Databricks Free Edition: the Cluster Manager is fully managed by Databricks — you never interact with it directly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How a Job Flows from Code to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you run df.groupBy("city").count().show(), here is exactly what happens: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1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Python code hits the Driver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2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builds a Logical Plan — what transformations to apply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3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Catalyst Optimizer rewrites the plan for efficiency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4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converts it to a Physical Plan — actual execution steps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5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Physical plan is broken into Stages (groups of tasks separated by shuffle boundaries)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6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Each Stage is broken into Tasks — one Task per data Partition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7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Tasks are sent to Executors to run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8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Executors process their Partition and return results to the Driver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2"/>
                <w:szCs w:val="22"/>
              </w:rPr>
              <w:t xml:space="preserve">9</w:t>
            </w:r>
          </w:p>
        </w:tc>
        <w:tc>
          <w:tcPr>
            <w:tcW w:type="dxa" w:w="9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Driver collects results and displays them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21"/>
                <w:szCs w:val="21"/>
              </w:rPr>
              <w:t xml:space="preserve">PARTITION: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Spark automatically splits your data into chunks called Partitions. One Task processes one Partition on one Executor. More Partitions = more potential parallelism. Understanding Partitions is essential for performance tuning — covered in Section 22.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Query Insights — Performance Visibility on Serverless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classic Spark UI (Jobs / Stages / Tasks tabs) is not available on serverless compute in Free Edition. Databricks provides Query Insights instead: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After any cell that triggers an action, a "See performance" link appears below the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it to see all Spark statements that ran as part of that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any statement to see query metrics — rows processed, execution time, shuffle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Click "See query profile" to get a visual DAG of the execution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All queries also appear in Query History: left sidebar → SQL → Query History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FA8"/>
                <w:sz w:val="19"/>
                <w:szCs w:val="19"/>
              </w:rPr>
              <w:t xml:space="preserve">📝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full Spark UI (Jobs, Stages, Tasks tabs) is available in paid Databricks tiers and on Amazon EMR. You will use it when we reach the EMR section. The concepts — jobs, stages, tasks, partitions — are identical. Query Insights is the Free Edition equivalent that gives you the execution plan and key metrics.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19"/>
                <w:szCs w:val="19"/>
              </w:rPr>
              <w:t xml:space="preserve">🔵 AZURE BRIDGE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Synapse Spark pool → serverless compute managed by Databricks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Synapse Spark driver node → Driver on Databricks serverless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Azure Monitor for Spark → Query Insights / Query Profile in Databricks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architectural concepts are identical. The observability tooling differs by platform.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RDDs vs DataFrames vs Datasets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The Evolution of Spark APIs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Spark has evolved through three API generations. Each addressed limitations of the previous one: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21"/>
                <w:szCs w:val="21"/>
              </w:rPr>
              <w:t xml:space="preserve">Spark 1.0 (2014) — RDD: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Resilient Distributed Dataset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The original Spark API — everything was an RDD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A collection of objects distributed across the cluster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No schema — Spark has no idea what is inside your objects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You write transformations as Python lambda functions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No automatic optimisation — Spark executes exactly what you write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Still exists as the underlying layer under DataFrames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Spark 2.0 (2016) — DataFrame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Structured API built on top of RDDs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Has a schema — Spark knows column names and data types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Catalyst Optimizer can rewrite and optimise the query plan automatically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SQL-like syntax that is readable and maintainable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Significantly faster than raw RDDs for the same operations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This is what you will use for all work in this course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Spark 2.0+ — Dataset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A strongly-typed version of DataFrame — each row is a typed JVM object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Only available in Java and Scala — Python has no Dataset API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Provides compile-time type safety for Java/Scala developers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In Python: the DataFrame IS your Dataset equivalent (dynamically typed)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Why DataFrames Replaced RDDs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Here is the same operation written two ways. Run both in your notebook and observe the difference: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2"/>
              <w:left w:val="single" w:color="C5D5E8" w:sz="2"/>
              <w:bottom w:val="none" w:color="EDF2F7" w:sz="0"/>
              <w:right w:val="single" w:color="C5D5E8" w:sz="2"/>
            </w:tcBorders>
            <w:shd w:fill="D8E6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RDD Example — avoid in practice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── RDD approach (old way)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data = [(1, "Mumbai", 450.0), (2, "Delhi", 320.0), (3, "Mumbai", 180.0)]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rdd = spark.sparkContext.parallelize(data)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Filter Mumbai orders — you must know row[1] is the city column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mumbai_rdd = rdd.filter(lambda row: row[1] == "Mumbai")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mumbai_rdd.collect()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Spark has no idea what row[1] means — it cannot optimise this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2"/>
              <w:left w:val="single" w:color="C5D5E8" w:sz="2"/>
              <w:bottom w:val="none" w:color="EDF2F7" w:sz="0"/>
              <w:right w:val="single" w:color="C5D5E8" w:sz="2"/>
            </w:tcBorders>
            <w:shd w:fill="D8E6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DataFrame Example — use this always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── DataFrame approach (modern way) 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df = spark.createDataFrame(data, ["order_id", "city", "amount"])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Filter using column name — readable, type-aware, optimisable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mumbai_df = df.filter(df.city == "Mumbai")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mumbai_df.show()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Spark knows: city is a StringType column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Catalyst can optimise this filter in the physical plan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DataFrame wins because: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Readable: "df.city" is clear six months from now; "row[1]" is not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Optimised: Catalyst rewrites the physical plan — the same query runs faster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Interoperable: switch between df.filter() and SQL SELECT on the same data freely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⚠️ WATCH OUT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Students from a pandas background will instinctively reach for import pandas as pd and pd.read_csv(). That bypasses Spark entirely. A pandas DataFrame runs on a single machine in memory; a Spark DataFrame is distributed. For small data they are interchangeable, but for large-scale work you must use Spark DataFrames.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Quick Reference — Three APIs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RDD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DataFrame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Introduced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Spark 1.0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Spark 2.0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Spark 2.0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Has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 (typed)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Catalyst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Catalyst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today?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Rarely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Always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Java/Scala only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SparkSession — The Entry Point to Spark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What Is SparkSession?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SparkSession is the single entry point to all Spark functionality. Think of it as your connection object to the Spark cluster — similar to how you create a database connection before running SQL queries.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Introduced in Spark 2.0, SparkSession unified three older entry points that previously existed separately: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SparkContext — for RDD operations and low-level cluster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SQLContext — for DataFrame and SQL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HiveContext — for Hive metastore integration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SparkSession wraps all three. You only ever need one SparkSession per application.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SparkSession in Databricks vs Standalone PySpark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Outside of Databricks (e.g. running PySpark on your laptop or on EMR), you create SparkSession manually: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2"/>
              <w:left w:val="single" w:color="C5D5E8" w:sz="2"/>
              <w:bottom w:val="none" w:color="EDF2F7" w:sz="0"/>
              <w:right w:val="single" w:color="C5D5E8" w:sz="2"/>
            </w:tcBorders>
            <w:shd w:fill="D8E6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Creating SparkSession manually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Outside Databricks — you create SparkSession yourself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from pyspark.sql import SparkSession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 = SparkSession.builder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.appName("SwiggyAnalysis")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.config("spark.sql.shuffle.partitions", "200")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.getOrCreate()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.getOrCreate() returns the existing session if one already exists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Never call SparkSession.builder twice — you get the same object back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Databricks, you never write this code. The platform creates a SparkSession called spark and injects it into every notebook automatically. Just use it: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D5E8" w:sz="2"/>
              <w:left w:val="single" w:color="C5D5E8" w:sz="2"/>
              <w:bottom w:val="none" w:color="EDF2F7" w:sz="0"/>
              <w:right w:val="single" w:color="C5D5E8" w:sz="2"/>
            </w:tcBorders>
            <w:shd w:fill="D8E6F0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4A7A"/>
                <w:sz w:val="18"/>
                <w:szCs w:val="18"/>
              </w:rPr>
              <w:t xml:space="preserve">Using the pre-created spark object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In Databricks — spark is already available, just use it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spark.version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Returns something like: "3.5.x"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spark.conf.get("spark.sql.shuffle.partitions")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Returns the current shuffle partition count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spark.catalog.listDatabases()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Lists all schemas in your Unity Catalog — you should see "swiggy"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⚠️ WATCH OUT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 serverless compute (which Free Edition uses), Databricks runs Spark via Spark Connect — a client-server protocol. Because of this, some low-level SparkContext properties are restricted.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Do NOT run: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spark.sparkContext.master — it will error or return unexpected output on serverless.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DO run: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spark.version — this confirms your connection is live and Spark is ready.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19"/>
                <w:szCs w:val="19"/>
              </w:rPr>
              <w:t xml:space="preserve">🔵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3FA8"/>
                <w:sz w:val="21"/>
                <w:szCs w:val="21"/>
              </w:rPr>
              <w:t xml:space="preserve">For Synapse Analytics users: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SparkSession is equivalent to the implicit spark variable in a Synapse Spark notebook. It works the same way. Databricks just makes the Unity Catalog integration tighter and the configuration cleaner.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459"/>
        <w:gridCol w:w="1815"/>
      </w:tblGrid>
      <w:tr>
        <w:tc>
          <w:tcPr>
            <w:tcW w:type="dxa" w:w="806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E8711A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7459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1B2A4A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Hands-On — Notebook Cells 1–5</w:t>
            </w:r>
          </w:p>
        </w:tc>
        <w:tc>
          <w:tcPr>
            <w:tcW w:type="dxa" w:w="1815"/>
            <w:tcBorders>
              <w:top w:val="none" w:color="1B2A4A" w:sz="0"/>
              <w:left w:val="none" w:color="1B2A4A" w:sz="0"/>
              <w:bottom w:val="none" w:color="1B2A4A" w:sz="0"/>
              <w:right w:val="none" w:color="1B2A4A" w:sz="0"/>
            </w:tcBorders>
            <w:shd w:fill="2E4A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your PySpark_Session1 notebook and run these cells in order. Each cell builds on the previous one.</w:t>
      </w:r>
    </w:p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A3A"/>
                <w:sz w:val="19"/>
                <w:szCs w:val="19"/>
              </w:rPr>
              <w:t xml:space="preserve">🛠 TRY IT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Make sure you have completed the setup steps before running these cells: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Notebook is open and connected to Serverless compute (green indicator top-right)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You have created the main → swiggy → raw_data volume</w:t>
            </w:r>
          </w:p>
          <w:p>
            <w:pPr>
              <w:spacing w:after="30" w:before="30"/>
              <w:ind w:left="24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• You have uploaded orders.csv to that volume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Cell 1 — Confirm Spark is Connected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Cell 1: Confirm SparkSession is alive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print(f"Spark version: {spark.version}")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Expected output: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Spark version: 3.5.x  (or the current runtime version)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this runs without error and returns a version string, your serverless compute is connected and Spark is ready.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Cell 2 — Verify Unity Catalog Schema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Cell 2: Check Unity Catalog connection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spark.catalog.listDatabases()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You should see "swiggy" in the list of databases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If not — go back to Catalog in the sidebar and confirm the schema exists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FA8"/>
                <w:sz w:val="19"/>
                <w:szCs w:val="19"/>
              </w:rPr>
              <w:t xml:space="preserve">📝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 Spark / Databricks, "databases" and "schemas" refer to the same concept — the terms are interchangeable. listDatabases() lists all schemas within the current catalog.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Cell 3 — Read the CSV from UC Volume (Lazy)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Cell 3: Read Swiggy orders from Unity Catalog Volume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orders_path = "/Volumes/main/swiggy/raw_data/orders.csv"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df = spark.read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.option("header", "true")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.option("inferSchema", "true")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.csv(orders_path)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Check what type df is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print(type(df))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Output: &lt;class 'pyspark.sql.dataframe.DataFrame'&gt;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A9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0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A3A9A"/>
                <w:sz w:val="19"/>
                <w:szCs w:val="19"/>
              </w:rPr>
              <w:t xml:space="preserve">🔑 KEY CONCEPT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Nothing has actually been read yet. This is lazy evaluation — one of the most important concepts in Spark. When you call spark.read.csv(), Spark builds a plan but does not execute it. The file is only read when you call an ACTION in the next cell. We go deep on lazy evaluation in Session 2.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Cell 4 — Trigger an Action (Data Reads Now)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Cell 4: Trigger the read — THIS is where Spark actually reads the file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df.show(5)          # action → triggers execution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Also inspect the schema Spark inferred from the file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df.printSchema()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Count total rows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print(f"Total orders: {df.count()}")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running this cell, click the "See performance" link that appears below the output. This opens Query Insights — you can see the execution plan for the read operation.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96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6"/>
                <w:szCs w:val="26"/>
              </w:rPr>
              <w:t xml:space="preserve">Cell 5 — Write as a UC Managed Table (Optional)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Cell 5 (optional): Persist as a managed Unity Catalog table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df.write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.mode("overwrite") \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   .saveAsTable("main.swiggy.orders")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A7A9A"/>
                <w:sz w:val="19"/>
                <w:szCs w:val="19"/>
              </w:rPr>
              <w:t xml:space="preserve"># Verify it now exists in the catalog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none" w:color="EDF2F7" w:sz="0"/>
              <w:right w:val="single" w:color="C5D5E8" w:sz="2"/>
            </w:tcBorders>
            <w:shd w:fill="EDF2F7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B2A4A"/>
                <w:sz w:val="19"/>
                <w:szCs w:val="19"/>
              </w:rPr>
              <w:t xml:space="preserve">spark.catalog.listTables("main.swiggy")</w:t>
            </w:r>
          </w:p>
        </w:tc>
      </w:tr>
      <w:tr>
        <w:tc>
          <w:tcPr>
            <w:tcW w:type="dxa" w:w="10080"/>
            <w:tcBorders>
              <w:top w:val="none" w:color="EDF2F7" w:sz="0"/>
              <w:left w:val="single" w:color="C5D5E8" w:sz="2"/>
              <w:bottom w:val="single" w:color="C5D5E8" w:sz="2"/>
              <w:right w:val="single" w:color="C5D5E8" w:sz="2"/>
            </w:tcBorders>
            <w:shd w:fill="EDF2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F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F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FA8"/>
                <w:sz w:val="19"/>
                <w:szCs w:val="19"/>
              </w:rPr>
              <w:t xml:space="preserve">📝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Cell 5 is a preview of writing to UC tables — covered in detail in Session 2. The important milestone for today is Cell 4 working and showing your Swiggy orders data.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Session 1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By the end of this session Arjun — and you — have covered the following: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Working Databricks Free Edition workspace with serverless compute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Unity Catalog hierarchy — catalog → schema → volume → table — set up with Swiggy data uploaded to a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Spark architecture — Driver (head chef), Executors (line cooks), Cluster Manager — and the full path from Python code to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DataFrames replaced RDDs — schema, Catalyst optimisation, readability. You will use DataFrames for everything in this course.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SparkSession — what it is, how it is pre-created in Databricks, and why spark.version is the right connection check on serverless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Read real data from a UC Volume — and seen lazy evaluation for the first time (plan builds on spark.read.csv(), execution fires on .show())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11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8711A"/>
                <w:sz w:val="19"/>
                <w:szCs w:val="19"/>
              </w:rPr>
              <w:t xml:space="preserve">📌 REMEMBER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Three things to internalise from this session: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Free Edition = serverless. No cluster creation. Compute dropdown → Serverless. Done.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All data storage is through Unity Catalog. Path format: /Volumes/&lt;catalog&gt;/&lt;schema&gt;/&lt;volume&gt;/&lt;file&gt;. No dbfs:/ paths.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DataFrames are the API. Not RDDs. Not pandas. Spark DataFrames with the Catalyst optimizer — always.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Coming Up — Session 2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Session 2 goes deep on the topics we touched in this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Lazy evaluation and the DAG — visual walkthrough with .explain()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Reading data in detail — CSV, JSON, Parquet — schema inference vs explicit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Writing data — managed UC tables, writing files back to volumes, format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Core DataFrame operations — select, filter, withColumn, groupBy, join</w:t>
      </w:r>
    </w:p>
    <w:p>
      <w:pPr>
        <w:spacing w:after="0" w:before="3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1B2A4A" w:sz="6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Calibri" w:cs="Calibri" w:eastAsia="Calibri" w:hAnsi="Calibri"/>
              <w:color w:val="666666"/>
              <w:sz w:val="16"/>
              <w:szCs w:val="16"/>
            </w:rPr>
            <w:t xml:space="preserve">© Keystone Edtech Pvt Ltd — Student Reference Material</w:t>
          </w:r>
        </w:p>
      </w:tc>
      <w:tc>
        <w:tcPr>
          <w:tcBorders>
            <w:top w:val="single" w:color="1B2A4A" w:sz="6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666666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E8711A" w:sz="6" w:space="1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Calibri" w:cs="Calibri" w:eastAsia="Calibri" w:hAnsi="Calibri"/>
              <w:color w:val="1B2A4A"/>
              <w:sz w:val="18"/>
              <w:szCs w:val="18"/>
            </w:rPr>
            <w:t xml:space="preserve">Keystone Edtech Pvt Ltd  |  AWS Data Engineering for the AI Era</w:t>
          </w:r>
        </w:p>
      </w:tc>
      <w:tc>
        <w:tcPr>
          <w:tcBorders>
            <w:top w:val="none" w:color="FFFFFF" w:sz="0"/>
            <w:left w:val="none" w:color="FFFFFF" w:sz="0"/>
            <w:bottom w:val="single" w:color="E8711A" w:sz="6" w:space="1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1B2A4A"/>
              <w:sz w:val="18"/>
              <w:szCs w:val="18"/>
            </w:rPr>
            <w:t xml:space="preserve">Section 20 · PySpark Foundations · Session 1 · Student Notes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2026-05-25T03:09:53.220Z</dcterms:created>
  <dcterms:modified xsi:type="dcterms:W3CDTF">2026-05-25T03:09:53.235Z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