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b w:val="1"/>
          <w:bCs w:val="1"/>
          <w:color w:val="232f3e"/>
          <w:sz w:val="56"/>
          <w:szCs w:val="56"/>
          <w:rtl w:val="0"/>
        </w:rPr>
        <w:t xml:space="preserve">AWS Data Engineering in AI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ff9900" w:space="8" w:sz="6" w:val="single"/>
        </w:pBdr>
        <w:spacing w:after="6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28 Sections  •  235 Topics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Section 1: Data Engineering Fundamentals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What is Data Engineering and why it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 Engineer vs Data Scientist vs 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OLTP vs OLAP — when to use what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Batch vs Streaming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 Lake vs Data Warehouse vs Lakehouse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Medallion Architecture — Bronze, Silver,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ETL vs ELT — modern shift explained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Azure-to-AWS mental model (ADF → Glue, Synapse → Redshift)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Overview of AWS Data Engineering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Cloud economics basics — pay-as-you-go, right-sizing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Section 2: SQL for Data Engineers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SQL refresher — SELECT, JOIN, GROUP BY, HAVING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Window functions — ROW_NUMBER, RANK, LAG,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CTEs and recursive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Query optimisation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 modelling — Star Schema, Snowflake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SCD Type 1 and SCD Type 2 — concept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SQL on Athena and Redshift — key 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Section 3: Python for Data Engineering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Python refresher for data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Working with files — CSV, JSON,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boto3 — interacting with AWS services from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Lambda functions and decorators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Error handling and logging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Writing reusable ETL utilities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Virtual environments and dependency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Section 4: Amazon S3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S3 architecture — buckets, objects, prefixes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Storage classes — Standard, IA, Glacier, Intelligent Tiering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S3 partitioning strategies for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S3 lifecycle policies and cost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S3 event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S3 Tables and S3 Storage Lens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 lake design patterns 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Security — bucket policies, ACLs, encryption at rest and in 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Section 5: AWS IAM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IAM concepts — users, roles, policies,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Principle of least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IAM roles for AWS services (Glue, Lambda, EC2)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Policy types — managed vs inline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Cross-account access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IAM best practices for data engineering workloads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Section 6: AWS Glue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Glue architecture — Crawlers, Data Catalog,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Glue vs ADF — mapping for Azure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Setting up Glue Crawlers 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Glue Data Catalog as a central metadata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Writing Glue ETL jobs in PySpark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Glue DynamicFrame vs Spark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Incremental loads and job bookmarks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Glue Workflows for pipeline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Glue triggers — scheduled, conditional, on-demand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Glue Studio visual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Error handling and retry logic in Glue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Cost optimisation — DPUs, G.1X vs G.2X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Section 7: Amazon Athena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Athena architecture — serverless SQL 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Athena vs Redshift — when to use which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Writing and optimising Athena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Partitioning and columnar formats (Parquet, ORC) for cost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Athena workgroups and query result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Athena Federated Query — querying RDS, DynamoDB from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Cost control — partition pruning, data scanning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Section 8: Amazon Redshift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Redshift architecture — leader node, compute nodes, slices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Redshift vs Synapse — mapping for Azure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Distribution styles — KEY, EVEN, ALL — when to use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Sort keys — compound vs interleaved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Loading data — COPY command from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Redshift Spectrum — querying S3 from Redshift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Redshift Serverless — setup and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WLM — workload management and query queues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Vacuum and Analyse — maintaining table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Redshift security — VPC, encryption, column-level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Performance tuning — explain plans, query monitoring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Section 9: AWS Lake Formation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Lake Formation overview and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Fine-grained access control — column and row level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Lake Formation vs S3 bucket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Registering S3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Cross-account data sharing with Lake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Glue, Athena, and Redshift Spectrum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Section 10: AWS Lambda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Lambda architecture — event-driven serverless 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Lambda triggers — S3, SQS, Kinesis, EventBridge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Writing Lambda functions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Lambda layers for shared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variables and Secrets Manager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Lambda concurrency — reserved and provisioned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Error handling — DLQs, retry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Lambda for lightweight ETL and data enrichment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Section 11: Amazon RDS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RDS overview — managed relational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RDS engines — MySQL, PostgreSQL, Aurora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Multi-AZ vs Read Replicas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RDS as a source system in DE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Aurora pgvector — storing and querying embeddings (intro)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RDS security — VPC, parameter groups,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Section 12: Amazon DynamoDB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DynamoDB architecture — partition key, sort key, LSI, GSI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Read/write capacity — provisioned vs on-demand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DynamoDB Streams for CDC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DynamoDB as a metadata store in DE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DAX — in-memory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DynamoDB design patterns for 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DynamoDB vs RDS — when to use which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Section 13: Amazon Kinesis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Kinesis family overview — Data Streams, Firehose,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Kinesis Data Streams — shards, producers, consumers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Kinesis Firehose — managed delivery to S3, Redshift, OpenSearch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Kinesis vs Kafka — key 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Lambda as a Kinesis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Real-time pipeline pattern — Kinesis → Firehose → S3 →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Scaling and resharding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Section 14: Amazon SQS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SQS architecture — standard vs FIFO queues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SQS in event-driven DE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Dead letter queues and retry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SQS + Lambda integration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Message visibility timeout and long polling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SQS as a buffer between pipeline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Section 15: Amazon EMR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EMR architecture — master, core, task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EMR vs Databricks —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EMR cluster setup — instance types, spot instances for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Running PySpark jobs on EMR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EMR Serverless — no cluster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EMR on 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Cost optimisation — spot instances, auto-scaling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EMR integration with S3, Glue Data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Section 16: Amazon MWAA (Managed Airflow)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Airflow concepts — DAGs, operators, sensors,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MWAA architecture and setup on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Writing DAGs for DE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MWAA operators for Glue, Redshift, S3,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Triggering and monitoring pipeline runs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MWAA vs AWS Step Functions — when to use 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Best practices — idempotency, backfill, error alerting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Section 17: Amazon OpenSearch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OpenSearch architecture and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Ingesting data from Kinesis Firehose into OpenSearch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Full-text search patterns for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OpenSearch as a vector store — k-NN index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Querying vectors for semantic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OpenSearch vs pgvector — when to use which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Section 18: CI/CD for Data Engineering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Git and GitHub fundamentals for DE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AWS CodeBuild setup and GitHub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CI/CD pipeline for Lambda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CI/CD pipeline for Glue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GitHub Actions for data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 with Terraform — intro for 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Testing data pipelines — unit and integration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Section 19: Monitoring and Governance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CloudWatch metrics, logs, and alarms for DE workloads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CloudTrail for 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AWS Config for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Amazon DataZone for data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 quality with Great Expectations — 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Cost monitoring and tagging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Section 20: PySpark Foundations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Spark architecture — driver, executors, cluster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RDDs vs DataFrames vs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SparkSession and SparkContext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Reading and writing data — S3, Parquet, CSV,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Transformations vs Actions — lazy evaluation explained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Core DataFrame operations — select, filter, groupBy,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Handling nulls and data quality in PySpark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User-defined functions (UDFs)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Section 21: Advanced PySpark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Window functions in PySpark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Broadcast joins and when to use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Handling skewed data — salting, repartitioning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Spark SQL — writing and optimising SQL on DataFrames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Aggregations and pivot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Streaming with Structured Streaming — micro-batch vs continuous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Checkpointing and fault tolerance in Spark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Schema evolution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  <w:t xml:space="preserve">Section 22: PySpark Performance Tuning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Spark execution model — stages, tasks, shuffles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Reading Spark UI — identifying bottlenecks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Partitioning strategies — repartition vs coalesce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Caching and persistence — when and what to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Avoiding common PySpark anti-patterns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Optimising joins — sort-merge vs broadcast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Adaptive Query Execution (AQE)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Columnar storage and predicate pushdown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Section 23: PySpark on Amazon EMR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Submitting PySpark jobs to EMR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EMR configuration for PySpark — memory, cores, parallelism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Reading from and writing to S3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Using Glue Data Catalog with PySpark on EMR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Debugging failed Spark jobs on EMR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Cost optimisation — spot instances with PySpark workloads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Section 24: Databricks on AWS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architecture — control plane, data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vs Azure Databricks — what's the same, what differs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Setting up Databricks on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clusters — all-purpose vs job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notebooks and Repos (Git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Jobs for pipeline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Unity Catalog — data governance in Databricks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Auto Loader — incremental file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Section 25: Delta Lake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Delta Lake architecture — transaction log, checkpointing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ACID transactions on data lakes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Schema enforcement and schema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Time travel — querying historical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MERGE, UPDATE, DELETE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SCD Type 1 and Type 2 with Delta 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Medallion Architecture implementation in Delta 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Delta Lake vs Apache Iceberg vs Hudi —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Optimise and Z-ORDER for query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Vacuum — managing file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Section 26: Databricks Advanced Features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Delta Live Tables — declarative pipeline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DLT expectations for data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Workflows — multi-task pipeline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Feature Store — intro for 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Databricks SQL — BI and analytics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Cost optimisation in Databricks — photon, serverless 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Section 27: AI for Data Engineers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Amazon Bedrock overview — foundation models, Claude, Titan, 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Bedrock architecture — model access, IAM setup,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Invoking Bedrock models from Python — hands-on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Prompt engineering fundamentals for data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Bedrock vs SageMaker — what DEs need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Bedrock pricing and cost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What are embeddings — intuition and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Generating embeddings with Bedrock Titan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Text chunking strategies — fixed, semantic, recursive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Choosing the right embedding model for your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Vector database concepts — similarity search, ANN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OpenSearch as a vector store — k-NN index setup and querying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pgvector on Amazon RDS Aurora — setup and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Vector DB comparison — OpenSearch vs pgvector vs Pinecone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Ingesting and indexing vectors at scale — pipeline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RAG architecture — retrieval, augmentation,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End-to-end RAG pipeline — S3 → chunk → embed → store → retrieve → 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Building a document Q&amp;A pipeline with Bedrock and OpenSearch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Retrieval strategies — dense, sparse, hybrid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Evaluating RAG quality — relevance, groundedness, faithfulness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RAG pipeline debugging — hallucination patterns and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LLMs as data transformers — classification, extraction, summarisation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Calling Bedrock from AWS Glue — unstructured data enrichment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Lambda + Bedrock pattern — real-time LLM enrichment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Entity extraction from raw text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Structured output from LLMs — JSON mode, output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AI agent concepts — tools, memory, planning, action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Building a DE agent with Bedrock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Tool use — giving agents access to Athena, S3, Glue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Agentic pipeline orchestration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Multi-agent patterns for complex DE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AI pipeline observability — logging LLM calls, latency,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Evaluation frameworks for LLM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Guardrails for responsible AI in data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Cost control strategies — caching, batching, model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 xml:space="preserve">Section 28: Industry Projects</w:t>
      </w:r>
      <w:r w:rsidDel="00000000" w:rsidR="00000000" w:rsidRPr="00000000">
        <w:rPr>
          <w:b w:val="0"/>
          <w:bCs w:val="0"/>
          <w:color w:val="ff99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bottom w:color="dddddd" w:space="4" w:sz="4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Project 1: Gadget Sales Forecasting and Analytics — DynamoDB Streams, EventBridge Pipes, Kinesis, Firehose, S3,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Project 2: Event-Driven Sales Data Analysis — S3, EventBridge, Lambda, SQS, DynamoDB, Step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Project 3: Real-Time Food Delivery Analysis with CI/CD Pipeline — Kinesis, Lambda, Redshift, GitHub Actions, CodeBuild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Project 4: Data Engineering with AI, LLMs and AI Agents — Bedrock, OpenSearch, Glue, S3, RAG pipeline, Bedrock Agents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Bdr>
        <w:top w:color="ff9900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555555"/>
        <w:sz w:val="18"/>
        <w:szCs w:val="18"/>
        <w:rtl w:val="0"/>
      </w:rPr>
      <w:t xml:space="preserve">Keystone Edtech Pvt Ltd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color w:val="555555"/>
        <w:sz w:val="18"/>
        <w:szCs w:val="18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Bdr>
        <w:bottom w:color="ff9900" w:space="6" w:sz="4" w:val="single"/>
      </w:pBdr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AWS Data Engineering in AI Era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33333"/>
        <w:sz w:val="22"/>
        <w:szCs w:val="2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32f3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