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6C7AD" w14:textId="77777777" w:rsidR="006A465C" w:rsidRDefault="006A465C" w:rsidP="006A465C">
      <w:pPr>
        <w:jc w:val="center"/>
        <w:rPr>
          <w:b/>
          <w:bCs/>
          <w:sz w:val="40"/>
          <w:szCs w:val="40"/>
          <w:u w:val="single"/>
        </w:rPr>
      </w:pPr>
      <w:r w:rsidRPr="004E1DAB">
        <w:rPr>
          <w:b/>
          <w:bCs/>
          <w:sz w:val="40"/>
          <w:szCs w:val="40"/>
          <w:u w:val="single"/>
        </w:rPr>
        <w:t>Use of digital payment methods</w:t>
      </w:r>
    </w:p>
    <w:p w14:paraId="588E1B71" w14:textId="1FAFFC79" w:rsidR="006A465C" w:rsidRPr="006A465C" w:rsidRDefault="006A465C" w:rsidP="006A465C">
      <w:pPr>
        <w:rPr>
          <w:sz w:val="36"/>
          <w:szCs w:val="36"/>
        </w:rPr>
      </w:pPr>
      <w:r w:rsidRPr="006A465C">
        <w:rPr>
          <w:rFonts w:ascii="Times New Roman" w:eastAsia="Times New Roman" w:hAnsi="Times New Roman" w:cs="Times New Roman"/>
          <w:kern w:val="0"/>
          <w:sz w:val="36"/>
          <w:szCs w:val="36"/>
          <w:highlight w:val="cyan"/>
          <w14:ligatures w14:val="none"/>
        </w:rPr>
        <w:t>Variable</w:t>
      </w:r>
    </w:p>
    <w:p w14:paraId="12970C4C" w14:textId="77777777" w:rsidR="006A465C" w:rsidRPr="00006B67" w:rsidRDefault="006A465C" w:rsidP="006A46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u w:val="single"/>
          <w14:ligatures w14:val="none"/>
        </w:rPr>
      </w:pPr>
      <w:r w:rsidRPr="00EF5C86">
        <w:rPr>
          <w:rFonts w:ascii="Segoe UI Emoji" w:eastAsia="Times New Roman" w:hAnsi="Segoe UI Emoji" w:cs="Segoe UI Emoji"/>
          <w:b/>
          <w:bCs/>
          <w:color w:val="4472C4" w:themeColor="accent1"/>
          <w:kern w:val="0"/>
          <w:sz w:val="32"/>
          <w:szCs w:val="32"/>
          <w:u w:val="single"/>
          <w14:ligatures w14:val="none"/>
        </w:rPr>
        <w:t>1.</w:t>
      </w:r>
      <w:r w:rsidRPr="00006B6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u w:val="single"/>
          <w14:ligatures w14:val="none"/>
        </w:rPr>
        <w:t>Best Core Variable (PRIMARY)</w:t>
      </w:r>
    </w:p>
    <w:p w14:paraId="47BF67EC" w14:textId="77777777" w:rsidR="006A465C" w:rsidRPr="00006B67" w:rsidRDefault="006A465C" w:rsidP="006A465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24"/>
          <w:szCs w:val="24"/>
          <w14:ligatures w14:val="none"/>
        </w:rPr>
      </w:pPr>
      <w:r w:rsidRPr="00006B67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24"/>
          <w:szCs w:val="24"/>
          <w14:ligatures w14:val="none"/>
        </w:rPr>
        <w:t>V27 – anydigpayment</w:t>
      </w:r>
    </w:p>
    <w:p w14:paraId="150297F0" w14:textId="77777777" w:rsidR="006A465C" w:rsidRPr="00006B67" w:rsidRDefault="006A465C" w:rsidP="006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Label:</w:t>
      </w:r>
      <w:r w:rsidRPr="00006B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Made or received a digital payment</w:t>
      </w:r>
      <w:r w:rsidRPr="00006B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06B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 use it:</w:t>
      </w:r>
    </w:p>
    <w:p w14:paraId="1F8B8571" w14:textId="77777777" w:rsidR="006A465C" w:rsidRPr="00006B67" w:rsidRDefault="006A465C" w:rsidP="006A46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the </w:t>
      </w:r>
      <w:r w:rsidRPr="00006B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official Global Findex summary indicator</w:t>
      </w:r>
      <w:r w:rsidRPr="00006B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digital payments</w:t>
      </w:r>
    </w:p>
    <w:p w14:paraId="468AFCD1" w14:textId="77777777" w:rsidR="006A465C" w:rsidRPr="00006B67" w:rsidRDefault="006A465C" w:rsidP="006A46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Captures </w:t>
      </w:r>
      <w:r w:rsidRPr="00006B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any digital transaction</w:t>
      </w:r>
      <w:r w:rsidRPr="00006B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regardless of channel</w:t>
      </w:r>
    </w:p>
    <w:p w14:paraId="5D11C3AD" w14:textId="77777777" w:rsidR="006A465C" w:rsidRPr="00006B67" w:rsidRDefault="006A465C" w:rsidP="006A46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Widely used in research and reports</w:t>
      </w:r>
    </w:p>
    <w:p w14:paraId="0D8CB751" w14:textId="77777777" w:rsidR="006A465C" w:rsidRPr="00006B67" w:rsidRDefault="006A465C" w:rsidP="006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06B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 this as your main dependent variable</w:t>
      </w:r>
    </w:p>
    <w:p w14:paraId="6A614E61" w14:textId="77777777" w:rsidR="006A465C" w:rsidRPr="00006B67" w:rsidRDefault="006A465C" w:rsidP="006A46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6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Binary variable: 1 = used digital payment, 0 = did not</w:t>
      </w:r>
    </w:p>
    <w:p w14:paraId="3208C2AB" w14:textId="77777777" w:rsidR="006A465C" w:rsidRPr="00006B67" w:rsidRDefault="006A465C" w:rsidP="006A46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u w:val="single"/>
          <w14:ligatures w14:val="none"/>
        </w:rPr>
      </w:pPr>
      <w:r w:rsidRPr="00EF5C86">
        <w:rPr>
          <w:rFonts w:ascii="Segoe UI Emoji" w:eastAsia="Times New Roman" w:hAnsi="Segoe UI Emoji" w:cs="Segoe UI Emoji"/>
          <w:b/>
          <w:bCs/>
          <w:color w:val="4472C4" w:themeColor="accent1"/>
          <w:kern w:val="0"/>
          <w:sz w:val="32"/>
          <w:szCs w:val="32"/>
          <w:u w:val="single"/>
          <w14:ligatures w14:val="none"/>
        </w:rPr>
        <w:t xml:space="preserve">2. </w:t>
      </w:r>
      <w:r w:rsidRPr="00006B6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u w:val="single"/>
          <w14:ligatures w14:val="none"/>
        </w:rPr>
        <w:t>Supporting Digital Payment Variables (SECONDARY)</w:t>
      </w:r>
    </w:p>
    <w:p w14:paraId="1520F563" w14:textId="77777777" w:rsidR="006A465C" w:rsidRPr="00006B67" w:rsidRDefault="006A465C" w:rsidP="006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can </w:t>
      </w:r>
      <w:r w:rsidRPr="00006B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14:ligatures w14:val="none"/>
        </w:rPr>
        <w:t>analyze digital payment methods in detail</w:t>
      </w:r>
      <w:r w:rsidRPr="00006B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these:</w:t>
      </w:r>
    </w:p>
    <w:p w14:paraId="2C729395" w14:textId="77777777" w:rsidR="006A465C" w:rsidRPr="00006B67" w:rsidRDefault="006A465C" w:rsidP="006A4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06B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Merchant &amp; Consumer Payments</w:t>
      </w:r>
    </w:p>
    <w:p w14:paraId="429492F2" w14:textId="77777777" w:rsidR="006A465C" w:rsidRPr="00006B67" w:rsidRDefault="006A465C" w:rsidP="006A46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V24 – merchantpay_dig</w:t>
      </w:r>
      <w:r w:rsidRPr="00006B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Digital merchant payments</w:t>
      </w:r>
    </w:p>
    <w:p w14:paraId="58D62342" w14:textId="77777777" w:rsidR="006A465C" w:rsidRPr="00006B67" w:rsidRDefault="006A465C" w:rsidP="006A46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V90 – fin25e2</w:t>
      </w:r>
      <w:r w:rsidRPr="00006B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Paid in-store using phone/card</w:t>
      </w:r>
    </w:p>
    <w:p w14:paraId="2A13708C" w14:textId="77777777" w:rsidR="006A465C" w:rsidRPr="00006B67" w:rsidRDefault="006A465C" w:rsidP="006A46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V91 – fin25e3</w:t>
      </w:r>
      <w:r w:rsidRPr="00006B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Frequency of digital in-store payments</w:t>
      </w:r>
    </w:p>
    <w:p w14:paraId="46D16EF8" w14:textId="77777777" w:rsidR="006A465C" w:rsidRPr="00006B67" w:rsidRDefault="006A465C" w:rsidP="006A46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V93 – fin26a</w:t>
      </w:r>
      <w:r w:rsidRPr="00006B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Paid bills digitally</w:t>
      </w:r>
    </w:p>
    <w:p w14:paraId="6B9AFE34" w14:textId="77777777" w:rsidR="006A465C" w:rsidRPr="00006B67" w:rsidRDefault="006A465C" w:rsidP="006A46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V94 – fin26b</w:t>
      </w:r>
      <w:r w:rsidRPr="00006B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Bought something online</w:t>
      </w:r>
    </w:p>
    <w:p w14:paraId="3416F020" w14:textId="77777777" w:rsidR="006A465C" w:rsidRPr="00EF5C86" w:rsidRDefault="006A465C" w:rsidP="006A4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u w:val="single"/>
          <w14:ligatures w14:val="none"/>
        </w:rPr>
      </w:pPr>
      <w:r w:rsidRPr="00EF5C86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u w:val="single"/>
          <w14:ligatures w14:val="none"/>
        </w:rPr>
        <w:t xml:space="preserve">3. </w:t>
      </w:r>
      <w:r w:rsidRPr="00006B6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u w:val="single"/>
          <w14:ligatures w14:val="none"/>
        </w:rPr>
        <w:t>Remittances</w:t>
      </w:r>
    </w:p>
    <w:p w14:paraId="6F06D05E" w14:textId="77777777" w:rsidR="006A465C" w:rsidRDefault="006A465C" w:rsidP="006A465C">
      <w:pPr>
        <w:pStyle w:val="NormalWeb"/>
      </w:pPr>
      <w:r>
        <w:rPr>
          <w:rStyle w:val="Strong"/>
        </w:rPr>
        <w:t>(V97, V99)</w:t>
      </w:r>
      <w:r>
        <w:br/>
        <w:t xml:space="preserve">Remittances measure whether people </w:t>
      </w:r>
      <w:r w:rsidRPr="00BC03D6">
        <w:rPr>
          <w:rStyle w:val="Strong"/>
          <w:highlight w:val="yellow"/>
        </w:rPr>
        <w:t>send or receive money digitally</w:t>
      </w:r>
      <w:r w:rsidRPr="00BC03D6">
        <w:rPr>
          <w:highlight w:val="yellow"/>
        </w:rPr>
        <w:t xml:space="preserve"> to family or friends</w:t>
      </w:r>
      <w:r>
        <w:t>.</w:t>
      </w:r>
    </w:p>
    <w:p w14:paraId="737490B2" w14:textId="77777777" w:rsidR="006A465C" w:rsidRPr="00006B67" w:rsidRDefault="006A465C" w:rsidP="006A465C">
      <w:pPr>
        <w:pStyle w:val="NormalWeb"/>
      </w:pPr>
      <w:r>
        <w:t xml:space="preserve"> </w:t>
      </w:r>
      <w:r>
        <w:rPr>
          <w:rStyle w:val="Strong"/>
        </w:rPr>
        <w:t>Relation to online payments:</w:t>
      </w:r>
      <w:r>
        <w:br/>
        <w:t xml:space="preserve">Sending or receiving remittances through a </w:t>
      </w:r>
      <w:r>
        <w:rPr>
          <w:rStyle w:val="Strong"/>
        </w:rPr>
        <w:t>bank account or mobile phone</w:t>
      </w:r>
      <w:r>
        <w:t xml:space="preserve"> is a </w:t>
      </w:r>
      <w:r>
        <w:rPr>
          <w:rStyle w:val="Strong"/>
        </w:rPr>
        <w:t>direct form of digital payment use</w:t>
      </w:r>
      <w:r>
        <w:t>. People who use digital remittances are more likely to use other online payments.</w:t>
      </w:r>
    </w:p>
    <w:p w14:paraId="59DFE1E4" w14:textId="77777777" w:rsidR="006A465C" w:rsidRPr="00006B67" w:rsidRDefault="006A465C" w:rsidP="006A46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V97 – fin28</w:t>
      </w:r>
      <w:r w:rsidRPr="00006B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Sent digital domestic remittance</w:t>
      </w:r>
    </w:p>
    <w:p w14:paraId="7CE9D0F3" w14:textId="77777777" w:rsidR="006A465C" w:rsidRDefault="006A465C" w:rsidP="006A46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V99 – fin29</w:t>
      </w:r>
      <w:r w:rsidRPr="00006B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Received digital domestic remittance</w:t>
      </w:r>
    </w:p>
    <w:p w14:paraId="3101F469" w14:textId="77777777" w:rsidR="006A465C" w:rsidRDefault="006A465C" w:rsidP="006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30A3CFB" w14:textId="77777777" w:rsidR="006A465C" w:rsidRPr="00006B67" w:rsidRDefault="006A465C" w:rsidP="006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AD2450C" w14:textId="77777777" w:rsidR="006A465C" w:rsidRPr="00EF5C86" w:rsidRDefault="006A465C" w:rsidP="006A4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u w:val="single"/>
          <w14:ligatures w14:val="none"/>
        </w:rPr>
      </w:pPr>
      <w:r w:rsidRPr="00EF5C86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u w:val="single"/>
          <w14:ligatures w14:val="none"/>
        </w:rPr>
        <w:t>4.</w:t>
      </w:r>
      <w:r w:rsidRPr="00006B6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u w:val="single"/>
          <w14:ligatures w14:val="none"/>
        </w:rPr>
        <w:t>Wages, Government &amp; Agriculture Payments</w:t>
      </w:r>
    </w:p>
    <w:p w14:paraId="5FAFAB5C" w14:textId="77777777" w:rsidR="006A465C" w:rsidRDefault="006A465C" w:rsidP="006A465C">
      <w:pPr>
        <w:pStyle w:val="NormalWeb"/>
      </w:pPr>
      <w:r>
        <w:rPr>
          <w:rStyle w:val="Strong"/>
        </w:rPr>
        <w:t>(V108, V109, V117, V118, V125, V126)</w:t>
      </w:r>
    </w:p>
    <w:p w14:paraId="714DC5A1" w14:textId="77777777" w:rsidR="006A465C" w:rsidRDefault="006A465C" w:rsidP="006A465C">
      <w:pPr>
        <w:pStyle w:val="NormalWeb"/>
      </w:pPr>
      <w:r>
        <w:t xml:space="preserve">These variables show </w:t>
      </w:r>
      <w:r w:rsidRPr="00BC03D6">
        <w:rPr>
          <w:rStyle w:val="Strong"/>
          <w:highlight w:val="yellow"/>
        </w:rPr>
        <w:t>how people receive income</w:t>
      </w:r>
      <w:r>
        <w:t>—digitally or in cash.</w:t>
      </w:r>
    </w:p>
    <w:p w14:paraId="4FA3B031" w14:textId="77777777" w:rsidR="006A465C" w:rsidRDefault="006A465C" w:rsidP="006A465C">
      <w:pPr>
        <w:pStyle w:val="NormalWeb"/>
      </w:pPr>
      <w:r>
        <w:t xml:space="preserve"> </w:t>
      </w:r>
      <w:r>
        <w:rPr>
          <w:rStyle w:val="Strong"/>
        </w:rPr>
        <w:t>Relation to online payments:</w:t>
      </w:r>
      <w:r>
        <w:br/>
        <w:t xml:space="preserve">When wages, government benefits, or agricultural payments are </w:t>
      </w:r>
      <w:r>
        <w:rPr>
          <w:rStyle w:val="Strong"/>
        </w:rPr>
        <w:t>paid into bank accounts or mobile money</w:t>
      </w:r>
      <w:r>
        <w:t>, people are more likely to:</w:t>
      </w:r>
    </w:p>
    <w:p w14:paraId="55AB27A2" w14:textId="77777777" w:rsidR="006A465C" w:rsidRDefault="006A465C" w:rsidP="006A465C">
      <w:pPr>
        <w:pStyle w:val="NormalWeb"/>
        <w:numPr>
          <w:ilvl w:val="0"/>
          <w:numId w:val="18"/>
        </w:numPr>
      </w:pPr>
      <w:r>
        <w:t>Keep money digitally</w:t>
      </w:r>
    </w:p>
    <w:p w14:paraId="221C57E8" w14:textId="77777777" w:rsidR="006A465C" w:rsidRDefault="006A465C" w:rsidP="006A465C">
      <w:pPr>
        <w:pStyle w:val="NormalWeb"/>
        <w:numPr>
          <w:ilvl w:val="0"/>
          <w:numId w:val="18"/>
        </w:numPr>
      </w:pPr>
      <w:r>
        <w:t>Pay bills online</w:t>
      </w:r>
    </w:p>
    <w:p w14:paraId="346521E5" w14:textId="77777777" w:rsidR="006A465C" w:rsidRDefault="006A465C" w:rsidP="006A465C">
      <w:pPr>
        <w:pStyle w:val="NormalWeb"/>
        <w:numPr>
          <w:ilvl w:val="0"/>
          <w:numId w:val="18"/>
        </w:numPr>
      </w:pPr>
      <w:r>
        <w:t>Make online or card payments</w:t>
      </w:r>
    </w:p>
    <w:p w14:paraId="26D21407" w14:textId="77777777" w:rsidR="006A465C" w:rsidRPr="00006B67" w:rsidRDefault="006A465C" w:rsidP="006A465C">
      <w:pPr>
        <w:pStyle w:val="NormalWeb"/>
      </w:pPr>
      <w:r>
        <w:t xml:space="preserve">So, digital income </w:t>
      </w:r>
      <w:r>
        <w:rPr>
          <w:rStyle w:val="Strong"/>
        </w:rPr>
        <w:t>encourages digital payment usage</w:t>
      </w:r>
      <w:r>
        <w:t>.</w:t>
      </w:r>
    </w:p>
    <w:p w14:paraId="64570F1B" w14:textId="77777777" w:rsidR="006A465C" w:rsidRPr="00006B67" w:rsidRDefault="006A465C" w:rsidP="006A46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V108 – fin34a</w:t>
      </w:r>
      <w:r w:rsidRPr="00006B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Wage paid into bank account</w:t>
      </w:r>
    </w:p>
    <w:p w14:paraId="7AEB7258" w14:textId="77777777" w:rsidR="006A465C" w:rsidRPr="00006B67" w:rsidRDefault="006A465C" w:rsidP="006A46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V109 – fin34b</w:t>
      </w:r>
      <w:r w:rsidRPr="00006B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Wage paid via mobile phone</w:t>
      </w:r>
    </w:p>
    <w:p w14:paraId="358E9D9E" w14:textId="77777777" w:rsidR="006A465C" w:rsidRPr="00006B67" w:rsidRDefault="006A465C" w:rsidP="006A46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V117 – fin39a</w:t>
      </w:r>
      <w:r w:rsidRPr="00006B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Government payment into bank account</w:t>
      </w:r>
    </w:p>
    <w:p w14:paraId="3B4195C8" w14:textId="77777777" w:rsidR="006A465C" w:rsidRPr="00006B67" w:rsidRDefault="006A465C" w:rsidP="006A46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V118 – fin39b</w:t>
      </w:r>
      <w:r w:rsidRPr="00006B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Government payment via mobile phone</w:t>
      </w:r>
    </w:p>
    <w:p w14:paraId="5E1BFC43" w14:textId="77777777" w:rsidR="006A465C" w:rsidRPr="00006B67" w:rsidRDefault="006A465C" w:rsidP="006A46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V125 – fin43a</w:t>
      </w:r>
      <w:r w:rsidRPr="00006B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Agricultural payment into bank account</w:t>
      </w:r>
    </w:p>
    <w:p w14:paraId="72A971AD" w14:textId="77777777" w:rsidR="006A465C" w:rsidRPr="00006B67" w:rsidRDefault="006A465C" w:rsidP="006A46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V126 – fin43b</w:t>
      </w:r>
      <w:r w:rsidRPr="00006B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Agricultural payment via mobile phone</w:t>
      </w:r>
    </w:p>
    <w:p w14:paraId="697AE3CB" w14:textId="77777777" w:rsidR="006A465C" w:rsidRPr="00EF5C86" w:rsidRDefault="006A465C" w:rsidP="006A46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u w:val="single"/>
          <w14:ligatures w14:val="none"/>
        </w:rPr>
      </w:pPr>
      <w:r w:rsidRPr="00EF5C86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u w:val="single"/>
          <w14:ligatures w14:val="none"/>
        </w:rPr>
        <w:t xml:space="preserve">5. </w:t>
      </w:r>
      <w:r w:rsidRPr="00006B6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u w:val="single"/>
          <w14:ligatures w14:val="none"/>
        </w:rPr>
        <w:t>Digital Access / Enablers (CONTROL VARIABLES)</w:t>
      </w:r>
    </w:p>
    <w:p w14:paraId="2A81DCF5" w14:textId="77777777" w:rsidR="006A465C" w:rsidRDefault="006A465C" w:rsidP="006A465C">
      <w:pPr>
        <w:pStyle w:val="NormalWeb"/>
      </w:pPr>
      <w:r>
        <w:rPr>
          <w:rStyle w:val="Strong"/>
        </w:rPr>
        <w:t>V16, V17, V132, V131, V29)</w:t>
      </w:r>
    </w:p>
    <w:p w14:paraId="5306604B" w14:textId="77777777" w:rsidR="006A465C" w:rsidRDefault="006A465C" w:rsidP="006A465C">
      <w:pPr>
        <w:pStyle w:val="NormalWeb"/>
      </w:pPr>
      <w:r>
        <w:t xml:space="preserve">These variables indicate whether a person </w:t>
      </w:r>
      <w:r w:rsidRPr="00990AF9">
        <w:rPr>
          <w:rStyle w:val="Strong"/>
          <w:highlight w:val="yellow"/>
        </w:rPr>
        <w:t>has the ability and tools</w:t>
      </w:r>
      <w:r w:rsidRPr="00990AF9">
        <w:rPr>
          <w:highlight w:val="yellow"/>
        </w:rPr>
        <w:t xml:space="preserve"> to use digital payments.</w:t>
      </w:r>
    </w:p>
    <w:p w14:paraId="36A90D6A" w14:textId="77777777" w:rsidR="006A465C" w:rsidRDefault="006A465C" w:rsidP="006A465C">
      <w:pPr>
        <w:pStyle w:val="NormalWeb"/>
      </w:pPr>
      <w:r>
        <w:t xml:space="preserve"> </w:t>
      </w:r>
      <w:r>
        <w:rPr>
          <w:rStyle w:val="Strong"/>
        </w:rPr>
        <w:t>Relation to online payments:</w:t>
      </w:r>
      <w:r>
        <w:br/>
        <w:t>Online payments are only possible if a person:</w:t>
      </w:r>
    </w:p>
    <w:p w14:paraId="0E747221" w14:textId="77777777" w:rsidR="006A465C" w:rsidRDefault="006A465C" w:rsidP="006A465C">
      <w:pPr>
        <w:pStyle w:val="NormalWeb"/>
        <w:numPr>
          <w:ilvl w:val="0"/>
          <w:numId w:val="19"/>
        </w:numPr>
      </w:pPr>
      <w:r>
        <w:t xml:space="preserve">Has an </w:t>
      </w:r>
      <w:r>
        <w:rPr>
          <w:rStyle w:val="Strong"/>
        </w:rPr>
        <w:t>account</w:t>
      </w:r>
    </w:p>
    <w:p w14:paraId="244B0E91" w14:textId="77777777" w:rsidR="006A465C" w:rsidRDefault="006A465C" w:rsidP="006A465C">
      <w:pPr>
        <w:pStyle w:val="NormalWeb"/>
        <w:numPr>
          <w:ilvl w:val="0"/>
          <w:numId w:val="19"/>
        </w:numPr>
      </w:pPr>
      <w:r>
        <w:t xml:space="preserve">Has a </w:t>
      </w:r>
      <w:r>
        <w:rPr>
          <w:rStyle w:val="Strong"/>
        </w:rPr>
        <w:t>digitally enabled account</w:t>
      </w:r>
    </w:p>
    <w:p w14:paraId="6E7A9B74" w14:textId="77777777" w:rsidR="006A465C" w:rsidRDefault="006A465C" w:rsidP="006A465C">
      <w:pPr>
        <w:pStyle w:val="NormalWeb"/>
        <w:numPr>
          <w:ilvl w:val="0"/>
          <w:numId w:val="19"/>
        </w:numPr>
      </w:pPr>
      <w:r>
        <w:t xml:space="preserve">Owns a </w:t>
      </w:r>
      <w:r>
        <w:rPr>
          <w:rStyle w:val="Strong"/>
        </w:rPr>
        <w:t>mobile phone or smartphone</w:t>
      </w:r>
    </w:p>
    <w:p w14:paraId="70AA959E" w14:textId="77777777" w:rsidR="006A465C" w:rsidRDefault="006A465C" w:rsidP="006A465C">
      <w:pPr>
        <w:pStyle w:val="NormalWeb"/>
        <w:numPr>
          <w:ilvl w:val="0"/>
          <w:numId w:val="19"/>
        </w:numPr>
      </w:pPr>
      <w:r>
        <w:t xml:space="preserve">Uses the </w:t>
      </w:r>
      <w:r>
        <w:rPr>
          <w:rStyle w:val="Strong"/>
        </w:rPr>
        <w:t>internet</w:t>
      </w:r>
    </w:p>
    <w:p w14:paraId="5B3ABE91" w14:textId="77777777" w:rsidR="006A465C" w:rsidRPr="00006B67" w:rsidRDefault="006A465C" w:rsidP="006A465C">
      <w:pPr>
        <w:pStyle w:val="NormalWeb"/>
      </w:pPr>
      <w:r>
        <w:t xml:space="preserve">These are called </w:t>
      </w:r>
      <w:r>
        <w:rPr>
          <w:rStyle w:val="Strong"/>
        </w:rPr>
        <w:t>control variables</w:t>
      </w:r>
      <w:r>
        <w:t xml:space="preserve"> because they </w:t>
      </w:r>
      <w:r>
        <w:rPr>
          <w:rStyle w:val="Strong"/>
        </w:rPr>
        <w:t>enable or influence</w:t>
      </w:r>
      <w:r>
        <w:t xml:space="preserve"> digital payment use, but are not payments themselves.</w:t>
      </w:r>
    </w:p>
    <w:p w14:paraId="77AD975D" w14:textId="77777777" w:rsidR="006A465C" w:rsidRPr="00006B67" w:rsidRDefault="006A465C" w:rsidP="006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</w:t>
      </w:r>
      <w:r w:rsidRPr="00006B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explain why someone uses digital payments</w:t>
      </w:r>
      <w:r w:rsidRPr="00006B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994D10E" w14:textId="77777777" w:rsidR="006A465C" w:rsidRPr="00006B67" w:rsidRDefault="006A465C" w:rsidP="006A46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V16 – account</w:t>
      </w:r>
      <w:r w:rsidRPr="00006B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Has any account</w:t>
      </w:r>
    </w:p>
    <w:p w14:paraId="3D24F31B" w14:textId="77777777" w:rsidR="006A465C" w:rsidRPr="00006B67" w:rsidRDefault="006A465C" w:rsidP="006A46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V17 – dig_account</w:t>
      </w:r>
      <w:r w:rsidRPr="00006B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Digitally enabled account</w:t>
      </w:r>
    </w:p>
    <w:p w14:paraId="4D8F37A9" w14:textId="77777777" w:rsidR="006A465C" w:rsidRPr="00006B67" w:rsidRDefault="006A465C" w:rsidP="006A46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V29 – fin3</w:t>
      </w:r>
      <w:r w:rsidRPr="00006B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Used card or phone to access account</w:t>
      </w:r>
    </w:p>
    <w:p w14:paraId="0A573AF8" w14:textId="77777777" w:rsidR="006A465C" w:rsidRPr="00006B67" w:rsidRDefault="006A465C" w:rsidP="006A46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V132 – con1</w:t>
      </w:r>
      <w:r w:rsidRPr="00006B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Owns a mobile phone</w:t>
      </w:r>
    </w:p>
    <w:p w14:paraId="4F7DF723" w14:textId="77777777" w:rsidR="006A465C" w:rsidRPr="00006B67" w:rsidRDefault="006A465C" w:rsidP="006A46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V146 – con9</w:t>
      </w:r>
      <w:r w:rsidRPr="00006B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Smartphone vs basic phone</w:t>
      </w:r>
    </w:p>
    <w:p w14:paraId="35982E58" w14:textId="5E7A5FBA" w:rsidR="006A465C" w:rsidRDefault="006A465C" w:rsidP="006A4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V131 – internet_use</w:t>
      </w:r>
      <w:r w:rsidRPr="00006B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Used internet recently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8EC086" w14:textId="06AAE0D1" w:rsidR="006A465C" w:rsidRPr="006A465C" w:rsidRDefault="006A465C" w:rsidP="006A4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:u w:val="single"/>
          <w14:ligatures w14:val="none"/>
        </w:rPr>
      </w:pPr>
      <w:r w:rsidRPr="006A465C">
        <w:rPr>
          <w:rFonts w:ascii="Times New Roman" w:eastAsia="Times New Roman" w:hAnsi="Times New Roman" w:cs="Times New Roman"/>
          <w:kern w:val="0"/>
          <w:sz w:val="36"/>
          <w:szCs w:val="36"/>
          <w:highlight w:val="cyan"/>
          <w14:ligatures w14:val="none"/>
        </w:rPr>
        <w:t xml:space="preserve">Final Report </w:t>
      </w:r>
      <w:r>
        <w:rPr>
          <w:rFonts w:ascii="Times New Roman" w:eastAsia="Times New Roman" w:hAnsi="Times New Roman" w:cs="Times New Roman"/>
          <w:kern w:val="0"/>
          <w:sz w:val="36"/>
          <w:szCs w:val="36"/>
          <w:highlight w:val="cyan"/>
          <w14:ligatures w14:val="none"/>
        </w:rPr>
        <w:t>I</w:t>
      </w:r>
      <w:r w:rsidRPr="006A465C">
        <w:rPr>
          <w:rFonts w:ascii="Times New Roman" w:eastAsia="Times New Roman" w:hAnsi="Times New Roman" w:cs="Times New Roman"/>
          <w:kern w:val="0"/>
          <w:sz w:val="36"/>
          <w:szCs w:val="36"/>
          <w:highlight w:val="cyan"/>
          <w14:ligatures w14:val="none"/>
        </w:rPr>
        <w:t xml:space="preserve">nclude </w:t>
      </w:r>
      <w:r w:rsidRPr="001E4BC9">
        <w:rPr>
          <w:rFonts w:ascii="Times New Roman" w:eastAsia="Times New Roman" w:hAnsi="Times New Roman" w:cs="Times New Roman"/>
          <w:kern w:val="0"/>
          <w:sz w:val="36"/>
          <w:szCs w:val="36"/>
          <w:highlight w:val="cyan"/>
          <w14:ligatures w14:val="none"/>
        </w:rPr>
        <w:t>Special point</w:t>
      </w:r>
    </w:p>
    <w:p w14:paraId="21935DC8" w14:textId="2CBBA43B" w:rsidR="001E4BC9" w:rsidRPr="001E4BC9" w:rsidRDefault="001E4BC9" w:rsidP="001E4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1E4B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 xml:space="preserve">1. Access Is High — But Real Usage Is Low </w:t>
      </w:r>
      <w:r w:rsidRPr="001E4BC9">
        <w:rPr>
          <w:rFonts w:ascii="Times New Roman" w:eastAsia="Times New Roman" w:hAnsi="Times New Roman" w:cs="Times New Roman"/>
          <w:b/>
          <w:bCs/>
          <w:color w:val="C00000"/>
          <w:kern w:val="0"/>
          <w:sz w:val="28"/>
          <w:szCs w:val="28"/>
          <w:u w:val="single"/>
          <w14:ligatures w14:val="none"/>
        </w:rPr>
        <w:t>(Biggest Insight)</w:t>
      </w:r>
    </w:p>
    <w:p w14:paraId="2D817848" w14:textId="77777777" w:rsidR="001E4BC9" w:rsidRPr="001E4BC9" w:rsidRDefault="001E4BC9" w:rsidP="001E4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4B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Sri Lanka already has:</w:t>
      </w:r>
    </w:p>
    <w:p w14:paraId="7CF22FD8" w14:textId="77777777" w:rsidR="004C54F0" w:rsidRPr="004C54F0" w:rsidRDefault="004C54F0" w:rsidP="001E4BC9">
      <w:pPr>
        <w:spacing w:before="100" w:beforeAutospacing="1" w:after="100" w:afterAutospacing="1" w:line="240" w:lineRule="auto"/>
        <w:rPr>
          <w:rStyle w:val="diff-highlight"/>
          <w:rFonts w:ascii="Nunito Sans" w:hAnsi="Nunito Sans"/>
          <w:shd w:val="clear" w:color="auto" w:fill="FFFFFF"/>
        </w:rPr>
      </w:pPr>
      <w:r w:rsidRPr="004C54F0">
        <w:rPr>
          <w:rStyle w:val="diff-highlight"/>
          <w:rFonts w:ascii="Nunito Sans" w:hAnsi="Nunito Sans"/>
          <w:shd w:val="clear" w:color="auto" w:fill="FFFFFF"/>
        </w:rPr>
        <w:t>- more than</w:t>
      </w:r>
      <w:r w:rsidRPr="004C54F0">
        <w:rPr>
          <w:rFonts w:ascii="Nunito Sans" w:hAnsi="Nunito Sans"/>
          <w:shd w:val="clear" w:color="auto" w:fill="FFFFFF"/>
        </w:rPr>
        <w:t xml:space="preserve"> 80%</w:t>
      </w:r>
      <w:r w:rsidRPr="004C54F0">
        <w:rPr>
          <w:rStyle w:val="diff-highlight"/>
          <w:rFonts w:ascii="Nunito Sans" w:hAnsi="Nunito Sans"/>
          <w:shd w:val="clear" w:color="auto" w:fill="FFFFFF"/>
        </w:rPr>
        <w:t xml:space="preserve"> of people having</w:t>
      </w:r>
      <w:r w:rsidRPr="004C54F0">
        <w:rPr>
          <w:rFonts w:ascii="Nunito Sans" w:hAnsi="Nunito Sans"/>
          <w:shd w:val="clear" w:color="auto" w:fill="FFFFFF"/>
        </w:rPr>
        <w:t xml:space="preserve"> bank </w:t>
      </w:r>
      <w:r w:rsidRPr="004C54F0">
        <w:rPr>
          <w:rStyle w:val="diff-highlight"/>
          <w:rFonts w:ascii="Nunito Sans" w:hAnsi="Nunito Sans"/>
          <w:shd w:val="clear" w:color="auto" w:fill="FFFFFF"/>
        </w:rPr>
        <w:t xml:space="preserve">accounts </w:t>
      </w:r>
    </w:p>
    <w:p w14:paraId="2B8FC657" w14:textId="77777777" w:rsidR="004C54F0" w:rsidRPr="004C54F0" w:rsidRDefault="004C54F0" w:rsidP="001E4BC9">
      <w:pPr>
        <w:spacing w:before="100" w:beforeAutospacing="1" w:after="100" w:afterAutospacing="1" w:line="240" w:lineRule="auto"/>
        <w:rPr>
          <w:rStyle w:val="diff-highlight"/>
          <w:rFonts w:ascii="Nunito Sans" w:hAnsi="Nunito Sans"/>
          <w:shd w:val="clear" w:color="auto" w:fill="FFFFFF"/>
        </w:rPr>
      </w:pPr>
      <w:r w:rsidRPr="004C54F0">
        <w:rPr>
          <w:rStyle w:val="diff-highlight"/>
          <w:rFonts w:ascii="Nunito Sans" w:hAnsi="Nunito Sans"/>
          <w:shd w:val="clear" w:color="auto" w:fill="FFFFFF"/>
        </w:rPr>
        <w:t>-</w:t>
      </w:r>
      <w:r w:rsidRPr="004C54F0">
        <w:rPr>
          <w:rFonts w:ascii="Nunito Sans" w:hAnsi="Nunito Sans"/>
          <w:shd w:val="clear" w:color="auto" w:fill="FFFFFF"/>
        </w:rPr>
        <w:t xml:space="preserve"> </w:t>
      </w:r>
      <w:r w:rsidRPr="004C54F0">
        <w:rPr>
          <w:rStyle w:val="diff-highlight"/>
          <w:rFonts w:ascii="Nunito Sans" w:hAnsi="Nunito Sans"/>
          <w:shd w:val="clear" w:color="auto" w:fill="FFFFFF"/>
        </w:rPr>
        <w:t>more than</w:t>
      </w:r>
      <w:r w:rsidRPr="004C54F0">
        <w:rPr>
          <w:rFonts w:ascii="Nunito Sans" w:hAnsi="Nunito Sans"/>
          <w:shd w:val="clear" w:color="auto" w:fill="FFFFFF"/>
        </w:rPr>
        <w:t xml:space="preserve"> 80% </w:t>
      </w:r>
      <w:r w:rsidRPr="004C54F0">
        <w:rPr>
          <w:rStyle w:val="diff-highlight"/>
          <w:rFonts w:ascii="Nunito Sans" w:hAnsi="Nunito Sans"/>
          <w:shd w:val="clear" w:color="auto" w:fill="FFFFFF"/>
        </w:rPr>
        <w:t>of</w:t>
      </w:r>
      <w:r w:rsidRPr="004C54F0">
        <w:rPr>
          <w:rFonts w:ascii="Nunito Sans" w:hAnsi="Nunito Sans"/>
          <w:shd w:val="clear" w:color="auto" w:fill="FFFFFF"/>
        </w:rPr>
        <w:t xml:space="preserve"> </w:t>
      </w:r>
      <w:r w:rsidRPr="004C54F0">
        <w:rPr>
          <w:rStyle w:val="diff-highlight"/>
          <w:rFonts w:ascii="Nunito Sans" w:hAnsi="Nunito Sans"/>
          <w:shd w:val="clear" w:color="auto" w:fill="FFFFFF"/>
        </w:rPr>
        <w:t>people</w:t>
      </w:r>
      <w:r w:rsidRPr="004C54F0">
        <w:rPr>
          <w:rFonts w:ascii="Nunito Sans" w:hAnsi="Nunito Sans"/>
          <w:shd w:val="clear" w:color="auto" w:fill="FFFFFF"/>
        </w:rPr>
        <w:t xml:space="preserve"> </w:t>
      </w:r>
      <w:r w:rsidRPr="004C54F0">
        <w:rPr>
          <w:rStyle w:val="diff-highlight"/>
          <w:rFonts w:ascii="Nunito Sans" w:hAnsi="Nunito Sans"/>
          <w:shd w:val="clear" w:color="auto" w:fill="FFFFFF"/>
        </w:rPr>
        <w:t>having mobile phones</w:t>
      </w:r>
    </w:p>
    <w:p w14:paraId="0AC23DC9" w14:textId="72225E7D" w:rsidR="001E4BC9" w:rsidRPr="001E4BC9" w:rsidRDefault="001E4BC9" w:rsidP="001E4BC9">
      <w:pPr>
        <w:spacing w:before="100" w:beforeAutospacing="1" w:after="100" w:afterAutospacing="1" w:line="240" w:lineRule="auto"/>
        <w:rPr>
          <w:rFonts w:ascii="Nunito Sans" w:hAnsi="Nunito Sans"/>
          <w:shd w:val="clear" w:color="auto" w:fill="FFFFFF"/>
        </w:rPr>
      </w:pPr>
      <w:r w:rsidRPr="001E4B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Yet only about 48% actually use digital payments, and less than 10–15% use them for daily transactions like shopping or bills.</w:t>
      </w:r>
    </w:p>
    <w:p w14:paraId="301D578E" w14:textId="6380262A" w:rsidR="001E4BC9" w:rsidRPr="001E4BC9" w:rsidRDefault="001E4BC9" w:rsidP="001E4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14:ligatures w14:val="none"/>
        </w:rPr>
      </w:pPr>
      <w:r w:rsidRPr="001E4BC9">
        <w:rPr>
          <w:rFonts w:ascii="Times New Roman" w:eastAsia="Times New Roman" w:hAnsi="Times New Roman" w:cs="Times New Roman"/>
          <w:kern w:val="0"/>
          <w:sz w:val="24"/>
          <w:szCs w:val="24"/>
          <w:u w:val="single"/>
          <w14:ligatures w14:val="none"/>
        </w:rPr>
        <w:t xml:space="preserve"> </w:t>
      </w:r>
      <w:r w:rsidRPr="001E4BC9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24"/>
          <w:szCs w:val="24"/>
          <w:u w:val="single"/>
          <w14:ligatures w14:val="none"/>
        </w:rPr>
        <w:t>Special point</w:t>
      </w:r>
      <w:r w:rsidRPr="001E4B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A67431" w:rsidRPr="00A67431">
        <w:rPr>
          <w:rFonts w:ascii="Nunito Sans" w:hAnsi="Nunito Sans"/>
          <w:color w:val="C00000"/>
          <w:shd w:val="clear" w:color="auto" w:fill="FFFFFF"/>
        </w:rPr>
        <w:t>The problem is NOT infrastructure</w:t>
      </w:r>
      <w:r w:rsidR="00A67431" w:rsidRPr="00A67431">
        <w:rPr>
          <w:rStyle w:val="diff-highlight"/>
          <w:rFonts w:ascii="Nunito Sans" w:hAnsi="Nunito Sans"/>
          <w:color w:val="C00000"/>
          <w:shd w:val="clear" w:color="auto" w:fill="FFFFFF"/>
        </w:rPr>
        <w:t>,</w:t>
      </w:r>
      <w:r w:rsidR="00A67431" w:rsidRPr="00A67431">
        <w:rPr>
          <w:rFonts w:ascii="Nunito Sans" w:hAnsi="Nunito Sans"/>
          <w:color w:val="C00000"/>
          <w:shd w:val="clear" w:color="auto" w:fill="FFFFFF"/>
        </w:rPr>
        <w:t xml:space="preserve"> it</w:t>
      </w:r>
      <w:r w:rsidR="00A67431" w:rsidRPr="00A67431">
        <w:rPr>
          <w:rStyle w:val="diff-highlight"/>
          <w:rFonts w:ascii="Nunito Sans" w:hAnsi="Nunito Sans"/>
          <w:color w:val="C00000"/>
          <w:shd w:val="clear" w:color="auto" w:fill="FFFFFF"/>
        </w:rPr>
        <w:t>'s</w:t>
      </w:r>
      <w:r w:rsidR="00A67431" w:rsidRPr="00A67431">
        <w:rPr>
          <w:rFonts w:ascii="Nunito Sans" w:hAnsi="Nunito Sans"/>
          <w:color w:val="C00000"/>
          <w:shd w:val="clear" w:color="auto" w:fill="FFFFFF"/>
        </w:rPr>
        <w:t xml:space="preserve"> </w:t>
      </w:r>
      <w:r w:rsidR="00A67431" w:rsidRPr="00A67431">
        <w:rPr>
          <w:rStyle w:val="diff-highlight"/>
          <w:rFonts w:ascii="Nunito Sans" w:hAnsi="Nunito Sans"/>
          <w:color w:val="C00000"/>
          <w:shd w:val="clear" w:color="auto" w:fill="FFFFFF"/>
        </w:rPr>
        <w:t>behavioral</w:t>
      </w:r>
      <w:r w:rsidR="00A67431" w:rsidRPr="00A67431">
        <w:rPr>
          <w:rFonts w:ascii="Nunito Sans" w:hAnsi="Nunito Sans"/>
          <w:color w:val="C00000"/>
          <w:shd w:val="clear" w:color="auto" w:fill="FFFFFF"/>
        </w:rPr>
        <w:t>,</w:t>
      </w:r>
      <w:r w:rsidR="00A67431" w:rsidRPr="00A67431">
        <w:rPr>
          <w:rStyle w:val="diff-highlight"/>
          <w:rFonts w:ascii="Nunito Sans" w:hAnsi="Nunito Sans"/>
          <w:color w:val="C00000"/>
          <w:shd w:val="clear" w:color="auto" w:fill="FFFFFF"/>
        </w:rPr>
        <w:t xml:space="preserve"> there's a lack of</w:t>
      </w:r>
      <w:r w:rsidR="00A67431" w:rsidRPr="00A67431">
        <w:rPr>
          <w:rFonts w:ascii="Nunito Sans" w:hAnsi="Nunito Sans"/>
          <w:color w:val="C00000"/>
          <w:shd w:val="clear" w:color="auto" w:fill="FFFFFF"/>
        </w:rPr>
        <w:t xml:space="preserve"> trust, and </w:t>
      </w:r>
      <w:r w:rsidR="00A67431" w:rsidRPr="00A67431">
        <w:rPr>
          <w:rStyle w:val="diff-highlight"/>
          <w:rFonts w:ascii="Nunito Sans" w:hAnsi="Nunito Sans"/>
          <w:color w:val="C00000"/>
          <w:shd w:val="clear" w:color="auto" w:fill="FFFFFF"/>
        </w:rPr>
        <w:t>people are used to using</w:t>
      </w:r>
      <w:r w:rsidR="00A67431" w:rsidRPr="00A67431">
        <w:rPr>
          <w:rFonts w:ascii="Nunito Sans" w:hAnsi="Nunito Sans"/>
          <w:color w:val="C00000"/>
          <w:shd w:val="clear" w:color="auto" w:fill="FFFFFF"/>
        </w:rPr>
        <w:t xml:space="preserve"> cash </w:t>
      </w:r>
      <w:r w:rsidR="00A67431" w:rsidRPr="00A67431">
        <w:rPr>
          <w:rStyle w:val="diff-highlight"/>
          <w:rFonts w:ascii="Nunito Sans" w:hAnsi="Nunito Sans"/>
          <w:color w:val="C00000"/>
          <w:shd w:val="clear" w:color="auto" w:fill="FFFFFF"/>
        </w:rPr>
        <w:t>for everything</w:t>
      </w:r>
      <w:r w:rsidR="00A67431" w:rsidRPr="00A67431">
        <w:rPr>
          <w:rFonts w:ascii="Nunito Sans" w:hAnsi="Nunito Sans"/>
          <w:color w:val="C00000"/>
          <w:shd w:val="clear" w:color="auto" w:fill="FFFFFF"/>
        </w:rPr>
        <w:t xml:space="preserve">. </w:t>
      </w:r>
      <w:r w:rsidR="00A67431" w:rsidRPr="00A67431">
        <w:rPr>
          <w:rStyle w:val="diff-highlight"/>
          <w:rFonts w:ascii="Nunito Sans" w:hAnsi="Nunito Sans"/>
          <w:color w:val="C00000"/>
          <w:shd w:val="clear" w:color="auto" w:fill="FFFFFF"/>
        </w:rPr>
        <w:t>Therefore, there is</w:t>
      </w:r>
      <w:r w:rsidR="00A67431" w:rsidRPr="00A67431">
        <w:rPr>
          <w:rFonts w:ascii="Nunito Sans" w:hAnsi="Nunito Sans"/>
          <w:color w:val="C00000"/>
          <w:shd w:val="clear" w:color="auto" w:fill="FFFFFF"/>
        </w:rPr>
        <w:t xml:space="preserve"> a </w:t>
      </w:r>
      <w:r w:rsidR="00A67431" w:rsidRPr="00A67431">
        <w:rPr>
          <w:rStyle w:val="diff-highlight"/>
          <w:rFonts w:ascii="Nunito Sans" w:hAnsi="Nunito Sans"/>
          <w:color w:val="C00000"/>
          <w:shd w:val="clear" w:color="auto" w:fill="FFFFFF"/>
        </w:rPr>
        <w:t>large</w:t>
      </w:r>
      <w:r w:rsidR="00A67431" w:rsidRPr="00A67431">
        <w:rPr>
          <w:rFonts w:ascii="Nunito Sans" w:hAnsi="Nunito Sans"/>
          <w:color w:val="C00000"/>
          <w:shd w:val="clear" w:color="auto" w:fill="FFFFFF"/>
        </w:rPr>
        <w:t xml:space="preserve"> untapped digital finance market.</w:t>
      </w:r>
    </w:p>
    <w:p w14:paraId="70B49F0D" w14:textId="1F93AA31" w:rsidR="001E4BC9" w:rsidRPr="001E4BC9" w:rsidRDefault="001E4BC9" w:rsidP="001E4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1E4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2. Digital Payments Are Used Mainly for Formal/Forced Systems</w:t>
      </w:r>
    </w:p>
    <w:p w14:paraId="5C46A5F7" w14:textId="77777777" w:rsidR="001E4BC9" w:rsidRDefault="001E4BC9" w:rsidP="001E4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4B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Highest adoption:</w:t>
      </w:r>
    </w:p>
    <w:p w14:paraId="770D47FB" w14:textId="538F67C9" w:rsidR="00A67431" w:rsidRPr="00A67431" w:rsidRDefault="00A67431" w:rsidP="001E4BC9">
      <w:pPr>
        <w:spacing w:before="100" w:beforeAutospacing="1" w:after="100" w:afterAutospacing="1" w:line="240" w:lineRule="auto"/>
        <w:rPr>
          <w:rStyle w:val="diff-highlight"/>
          <w:rFonts w:ascii="Nunito Sans" w:hAnsi="Nunito Sans"/>
          <w:shd w:val="clear" w:color="auto" w:fill="FFFFFF"/>
        </w:rPr>
      </w:pPr>
      <w:r w:rsidRPr="00A67431">
        <w:rPr>
          <w:rFonts w:ascii="Nunito Sans" w:hAnsi="Nunito Sans"/>
          <w:shd w:val="clear" w:color="auto" w:fill="FFFFFF"/>
        </w:rPr>
        <w:t>-Government payments (over 50%</w:t>
      </w:r>
      <w:r w:rsidRPr="00A67431">
        <w:rPr>
          <w:rStyle w:val="diff-highlight"/>
          <w:rFonts w:ascii="Nunito Sans" w:hAnsi="Nunito Sans"/>
          <w:shd w:val="clear" w:color="auto" w:fill="FFFFFF"/>
        </w:rPr>
        <w:t xml:space="preserve"> of total digital payments</w:t>
      </w:r>
      <w:r w:rsidRPr="00A67431">
        <w:rPr>
          <w:rFonts w:ascii="Nunito Sans" w:hAnsi="Nunito Sans"/>
          <w:shd w:val="clear" w:color="auto" w:fill="FFFFFF"/>
        </w:rPr>
        <w:t>)</w:t>
      </w:r>
      <w:r w:rsidRPr="00A67431">
        <w:rPr>
          <w:rStyle w:val="diff-highlight"/>
          <w:rFonts w:ascii="Nunito Sans" w:hAnsi="Nunito Sans"/>
          <w:shd w:val="clear" w:color="auto" w:fill="FFFFFF"/>
        </w:rPr>
        <w:t xml:space="preserve"> </w:t>
      </w:r>
    </w:p>
    <w:p w14:paraId="5CEF7B36" w14:textId="189068B3" w:rsidR="00A67431" w:rsidRPr="001E4BC9" w:rsidRDefault="00A67431" w:rsidP="001E4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67431">
        <w:rPr>
          <w:rStyle w:val="diff-highlight"/>
          <w:rFonts w:ascii="Nunito Sans" w:hAnsi="Nunito Sans"/>
          <w:shd w:val="clear" w:color="auto" w:fill="FFFFFF"/>
        </w:rPr>
        <w:t>- Payments for wages paid</w:t>
      </w:r>
      <w:r w:rsidRPr="00A67431">
        <w:rPr>
          <w:rFonts w:ascii="Nunito Sans" w:hAnsi="Nunito Sans"/>
          <w:shd w:val="clear" w:color="auto" w:fill="FFFFFF"/>
        </w:rPr>
        <w:t xml:space="preserve"> to bank</w:t>
      </w:r>
      <w:r w:rsidRPr="00A67431">
        <w:rPr>
          <w:rStyle w:val="diff-highlight"/>
          <w:rFonts w:ascii="Nunito Sans" w:hAnsi="Nunito Sans"/>
          <w:shd w:val="clear" w:color="auto" w:fill="FFFFFF"/>
        </w:rPr>
        <w:t xml:space="preserve"> </w:t>
      </w:r>
      <w:r w:rsidRPr="00A67431">
        <w:rPr>
          <w:rFonts w:ascii="Nunito Sans" w:hAnsi="Nunito Sans"/>
          <w:shd w:val="clear" w:color="auto" w:fill="FFFFFF"/>
        </w:rPr>
        <w:t>accounts (</w:t>
      </w:r>
      <w:r w:rsidRPr="00A67431">
        <w:rPr>
          <w:rStyle w:val="diff-highlight"/>
          <w:rFonts w:ascii="Nunito Sans" w:hAnsi="Nunito Sans"/>
          <w:shd w:val="clear" w:color="auto" w:fill="FFFFFF"/>
        </w:rPr>
        <w:t>about</w:t>
      </w:r>
      <w:r w:rsidRPr="00A67431">
        <w:rPr>
          <w:rFonts w:ascii="Nunito Sans" w:hAnsi="Nunito Sans"/>
          <w:shd w:val="clear" w:color="auto" w:fill="FFFFFF"/>
        </w:rPr>
        <w:t xml:space="preserve"> 36%</w:t>
      </w:r>
      <w:r w:rsidRPr="00A67431">
        <w:rPr>
          <w:rStyle w:val="diff-highlight"/>
          <w:rFonts w:ascii="Nunito Sans" w:hAnsi="Nunito Sans"/>
          <w:shd w:val="clear" w:color="auto" w:fill="FFFFFF"/>
        </w:rPr>
        <w:t xml:space="preserve"> of total payments</w:t>
      </w:r>
      <w:r w:rsidRPr="00A67431">
        <w:rPr>
          <w:rFonts w:ascii="Nunito Sans" w:hAnsi="Nunito Sans"/>
          <w:shd w:val="clear" w:color="auto" w:fill="FFFFFF"/>
        </w:rPr>
        <w:t>)</w:t>
      </w:r>
    </w:p>
    <w:p w14:paraId="0E1509D3" w14:textId="77777777" w:rsidR="001E4BC9" w:rsidRPr="001E4BC9" w:rsidRDefault="001E4BC9" w:rsidP="001E4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4B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Lowest adoption:</w:t>
      </w:r>
    </w:p>
    <w:p w14:paraId="58269EFF" w14:textId="77777777" w:rsidR="001E4BC9" w:rsidRPr="001E4BC9" w:rsidRDefault="001E4BC9" w:rsidP="001E4B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4B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Merchant payments</w:t>
      </w:r>
    </w:p>
    <w:p w14:paraId="5CAE7114" w14:textId="77777777" w:rsidR="001E4BC9" w:rsidRPr="001E4BC9" w:rsidRDefault="001E4BC9" w:rsidP="001E4B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4B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Bill payments</w:t>
      </w:r>
    </w:p>
    <w:p w14:paraId="2B35014E" w14:textId="77777777" w:rsidR="001E4BC9" w:rsidRPr="001E4BC9" w:rsidRDefault="001E4BC9" w:rsidP="001E4B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4B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Online shopping</w:t>
      </w:r>
    </w:p>
    <w:p w14:paraId="2B7FDC89" w14:textId="7BA5E064" w:rsidR="001E4BC9" w:rsidRPr="001E4BC9" w:rsidRDefault="001E4BC9" w:rsidP="001E4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4BC9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24"/>
          <w:szCs w:val="24"/>
          <w14:ligatures w14:val="none"/>
        </w:rPr>
        <w:t>Special point:</w:t>
      </w:r>
      <w:r w:rsidRPr="001E4BC9">
        <w:rPr>
          <w:rFonts w:ascii="Times New Roman" w:eastAsia="Times New Roman" w:hAnsi="Times New Roman" w:cs="Times New Roman"/>
          <w:color w:val="70AD47" w:themeColor="accent6"/>
          <w:kern w:val="0"/>
          <w:sz w:val="24"/>
          <w:szCs w:val="24"/>
          <w14:ligatures w14:val="none"/>
        </w:rPr>
        <w:br/>
      </w:r>
      <w:r w:rsidR="00A67431" w:rsidRPr="00A67431">
        <w:rPr>
          <w:rStyle w:val="diff-highlight"/>
          <w:rFonts w:ascii="Nunito Sans" w:hAnsi="Nunito Sans"/>
          <w:shd w:val="clear" w:color="auto" w:fill="FFFFFF"/>
        </w:rPr>
        <w:t>Therefore,</w:t>
      </w:r>
      <w:r w:rsidR="00A67431" w:rsidRPr="00A67431">
        <w:rPr>
          <w:rFonts w:ascii="Nunito Sans" w:hAnsi="Nunito Sans"/>
          <w:shd w:val="clear" w:color="auto" w:fill="FFFFFF"/>
        </w:rPr>
        <w:t xml:space="preserve"> </w:t>
      </w:r>
      <w:r w:rsidR="00A67431" w:rsidRPr="00A67431">
        <w:rPr>
          <w:rStyle w:val="diff-highlight"/>
          <w:rFonts w:ascii="Nunito Sans" w:hAnsi="Nunito Sans"/>
          <w:shd w:val="clear" w:color="auto" w:fill="FFFFFF"/>
        </w:rPr>
        <w:t>people</w:t>
      </w:r>
      <w:r w:rsidR="00A67431" w:rsidRPr="00A67431">
        <w:rPr>
          <w:rFonts w:ascii="Nunito Sans" w:hAnsi="Nunito Sans"/>
          <w:shd w:val="clear" w:color="auto" w:fill="FFFFFF"/>
        </w:rPr>
        <w:t xml:space="preserve"> </w:t>
      </w:r>
      <w:r w:rsidR="00A67431" w:rsidRPr="00A67431">
        <w:rPr>
          <w:rStyle w:val="diff-highlight"/>
          <w:rFonts w:ascii="Nunito Sans" w:hAnsi="Nunito Sans"/>
          <w:shd w:val="clear" w:color="auto" w:fill="FFFFFF"/>
        </w:rPr>
        <w:t>are using</w:t>
      </w:r>
      <w:r w:rsidR="00A67431" w:rsidRPr="00A67431">
        <w:rPr>
          <w:rFonts w:ascii="Nunito Sans" w:hAnsi="Nunito Sans"/>
          <w:shd w:val="clear" w:color="auto" w:fill="FFFFFF"/>
        </w:rPr>
        <w:t xml:space="preserve"> digital payments </w:t>
      </w:r>
      <w:r w:rsidR="00A67431" w:rsidRPr="00A67431">
        <w:rPr>
          <w:rStyle w:val="diff-highlight"/>
          <w:rFonts w:ascii="Nunito Sans" w:hAnsi="Nunito Sans"/>
          <w:shd w:val="clear" w:color="auto" w:fill="FFFFFF"/>
        </w:rPr>
        <w:t>primarily</w:t>
      </w:r>
      <w:r w:rsidR="00A67431" w:rsidRPr="00A67431">
        <w:rPr>
          <w:rFonts w:ascii="Nunito Sans" w:hAnsi="Nunito Sans"/>
          <w:shd w:val="clear" w:color="auto" w:fill="FFFFFF"/>
        </w:rPr>
        <w:t xml:space="preserve"> </w:t>
      </w:r>
      <w:r w:rsidR="00A67431" w:rsidRPr="00A67431">
        <w:rPr>
          <w:rStyle w:val="diff-highlight"/>
          <w:rFonts w:ascii="Nunito Sans" w:hAnsi="Nunito Sans"/>
          <w:shd w:val="clear" w:color="auto" w:fill="FFFFFF"/>
        </w:rPr>
        <w:t>for</w:t>
      </w:r>
      <w:r w:rsidR="00A67431" w:rsidRPr="00A67431">
        <w:rPr>
          <w:rFonts w:ascii="Nunito Sans" w:hAnsi="Nunito Sans"/>
          <w:shd w:val="clear" w:color="auto" w:fill="FFFFFF"/>
        </w:rPr>
        <w:t xml:space="preserve"> </w:t>
      </w:r>
      <w:r w:rsidR="00A67431" w:rsidRPr="00A67431">
        <w:rPr>
          <w:rStyle w:val="diff-highlight"/>
          <w:rFonts w:ascii="Nunito Sans" w:hAnsi="Nunito Sans"/>
          <w:shd w:val="clear" w:color="auto" w:fill="FFFFFF"/>
        </w:rPr>
        <w:t>purposes which</w:t>
      </w:r>
      <w:r w:rsidR="00A67431" w:rsidRPr="00A67431">
        <w:rPr>
          <w:rFonts w:ascii="Nunito Sans" w:hAnsi="Nunito Sans"/>
          <w:shd w:val="clear" w:color="auto" w:fill="FFFFFF"/>
        </w:rPr>
        <w:t xml:space="preserve"> institutions</w:t>
      </w:r>
      <w:r w:rsidR="00A67431" w:rsidRPr="00A67431">
        <w:rPr>
          <w:rStyle w:val="diff-highlight"/>
          <w:rFonts w:ascii="Nunito Sans" w:hAnsi="Nunito Sans"/>
          <w:shd w:val="clear" w:color="auto" w:fill="FFFFFF"/>
        </w:rPr>
        <w:t xml:space="preserve"> require</w:t>
      </w:r>
      <w:r w:rsidR="00A67431" w:rsidRPr="00A67431">
        <w:rPr>
          <w:rFonts w:ascii="Nunito Sans" w:hAnsi="Nunito Sans"/>
          <w:shd w:val="clear" w:color="auto" w:fill="FFFFFF"/>
        </w:rPr>
        <w:t xml:space="preserve">, but </w:t>
      </w:r>
      <w:r w:rsidR="00A67431" w:rsidRPr="00A67431">
        <w:rPr>
          <w:rStyle w:val="diff-highlight"/>
          <w:rFonts w:ascii="Nunito Sans" w:hAnsi="Nunito Sans"/>
          <w:shd w:val="clear" w:color="auto" w:fill="FFFFFF"/>
        </w:rPr>
        <w:t>are not using</w:t>
      </w:r>
      <w:r w:rsidR="00A67431" w:rsidRPr="00A67431">
        <w:rPr>
          <w:rFonts w:ascii="Nunito Sans" w:hAnsi="Nunito Sans"/>
          <w:shd w:val="clear" w:color="auto" w:fill="FFFFFF"/>
        </w:rPr>
        <w:t xml:space="preserve"> them</w:t>
      </w:r>
      <w:r w:rsidR="00A67431" w:rsidRPr="00A67431">
        <w:rPr>
          <w:rStyle w:val="diff-highlight"/>
          <w:rFonts w:ascii="Nunito Sans" w:hAnsi="Nunito Sans"/>
          <w:shd w:val="clear" w:color="auto" w:fill="FFFFFF"/>
        </w:rPr>
        <w:t xml:space="preserve"> regularly</w:t>
      </w:r>
      <w:r w:rsidR="00A67431" w:rsidRPr="00A67431">
        <w:rPr>
          <w:rFonts w:ascii="Nunito Sans" w:hAnsi="Nunito Sans"/>
          <w:shd w:val="clear" w:color="auto" w:fill="FFFFFF"/>
        </w:rPr>
        <w:t xml:space="preserve"> in </w:t>
      </w:r>
      <w:r w:rsidR="00A67431" w:rsidRPr="00A67431">
        <w:rPr>
          <w:rStyle w:val="diff-highlight"/>
          <w:rFonts w:ascii="Nunito Sans" w:hAnsi="Nunito Sans"/>
          <w:shd w:val="clear" w:color="auto" w:fill="FFFFFF"/>
        </w:rPr>
        <w:t>their</w:t>
      </w:r>
      <w:r w:rsidR="00A67431" w:rsidRPr="00A67431">
        <w:rPr>
          <w:rFonts w:ascii="Nunito Sans" w:hAnsi="Nunito Sans"/>
          <w:shd w:val="clear" w:color="auto" w:fill="FFFFFF"/>
        </w:rPr>
        <w:t xml:space="preserve"> </w:t>
      </w:r>
      <w:r w:rsidR="00A67431" w:rsidRPr="00A67431">
        <w:rPr>
          <w:rStyle w:val="diff-highlight"/>
          <w:rFonts w:ascii="Nunito Sans" w:hAnsi="Nunito Sans"/>
          <w:shd w:val="clear" w:color="auto" w:fill="FFFFFF"/>
        </w:rPr>
        <w:t>day-to-day lives</w:t>
      </w:r>
      <w:r w:rsidR="00A67431" w:rsidRPr="00A67431">
        <w:rPr>
          <w:rFonts w:ascii="Nunito Sans" w:hAnsi="Nunito Sans"/>
          <w:shd w:val="clear" w:color="auto" w:fill="FFFFFF"/>
        </w:rPr>
        <w:t>.</w:t>
      </w:r>
      <w:r w:rsidR="00A67431" w:rsidRPr="00A67431">
        <w:rPr>
          <w:rStyle w:val="diff-highlight"/>
          <w:rFonts w:ascii="Nunito Sans" w:hAnsi="Nunito Sans"/>
          <w:shd w:val="clear" w:color="auto" w:fill="FFFFFF"/>
        </w:rPr>
        <w:t xml:space="preserve"> </w:t>
      </w:r>
      <w:r w:rsidR="00A67431" w:rsidRPr="00A67431">
        <w:rPr>
          <w:rFonts w:ascii="Nunito Sans" w:hAnsi="Nunito Sans"/>
          <w:shd w:val="clear" w:color="auto" w:fill="FFFFFF"/>
        </w:rPr>
        <w:t xml:space="preserve">This </w:t>
      </w:r>
      <w:r w:rsidR="00A67431" w:rsidRPr="00A67431">
        <w:rPr>
          <w:rStyle w:val="diff-highlight"/>
          <w:rFonts w:ascii="Nunito Sans" w:hAnsi="Nunito Sans"/>
          <w:shd w:val="clear" w:color="auto" w:fill="FFFFFF"/>
        </w:rPr>
        <w:t>indicates</w:t>
      </w:r>
      <w:r w:rsidR="00A67431" w:rsidRPr="00A67431">
        <w:rPr>
          <w:rFonts w:ascii="Nunito Sans" w:hAnsi="Nunito Sans"/>
          <w:shd w:val="clear" w:color="auto" w:fill="FFFFFF"/>
        </w:rPr>
        <w:t xml:space="preserve"> </w:t>
      </w:r>
      <w:r w:rsidR="00A67431" w:rsidRPr="00A67431">
        <w:rPr>
          <w:rStyle w:val="diff-highlight"/>
          <w:rFonts w:ascii="Nunito Sans" w:hAnsi="Nunito Sans"/>
          <w:shd w:val="clear" w:color="auto" w:fill="FFFFFF"/>
        </w:rPr>
        <w:t>to</w:t>
      </w:r>
      <w:r w:rsidR="00A67431" w:rsidRPr="00A67431">
        <w:rPr>
          <w:rFonts w:ascii="Nunito Sans" w:hAnsi="Nunito Sans"/>
          <w:shd w:val="clear" w:color="auto" w:fill="FFFFFF"/>
        </w:rPr>
        <w:t xml:space="preserve"> </w:t>
      </w:r>
      <w:r w:rsidR="00A67431" w:rsidRPr="00A67431">
        <w:rPr>
          <w:rStyle w:val="diff-highlight"/>
          <w:rFonts w:ascii="Nunito Sans" w:hAnsi="Nunito Sans"/>
          <w:shd w:val="clear" w:color="auto" w:fill="FFFFFF"/>
        </w:rPr>
        <w:t>me</w:t>
      </w:r>
      <w:r w:rsidR="00A67431" w:rsidRPr="00A67431">
        <w:rPr>
          <w:rFonts w:ascii="Nunito Sans" w:hAnsi="Nunito Sans"/>
          <w:shd w:val="clear" w:color="auto" w:fill="FFFFFF"/>
        </w:rPr>
        <w:t xml:space="preserve"> </w:t>
      </w:r>
      <w:r w:rsidR="00A67431" w:rsidRPr="00A67431">
        <w:rPr>
          <w:rStyle w:val="diff-highlight"/>
          <w:rFonts w:ascii="Nunito Sans" w:hAnsi="Nunito Sans"/>
          <w:shd w:val="clear" w:color="auto" w:fill="FFFFFF"/>
        </w:rPr>
        <w:t>that the main driver for adopting digital payment methods has been through policies of institutions</w:t>
      </w:r>
      <w:r w:rsidR="00A67431" w:rsidRPr="00A67431">
        <w:rPr>
          <w:rFonts w:ascii="Nunito Sans" w:hAnsi="Nunito Sans"/>
          <w:shd w:val="clear" w:color="auto" w:fill="FFFFFF"/>
        </w:rPr>
        <w:t xml:space="preserve"> rather than consumer</w:t>
      </w:r>
      <w:r w:rsidR="00A67431" w:rsidRPr="00A67431">
        <w:rPr>
          <w:rStyle w:val="diff-highlight"/>
          <w:rFonts w:ascii="Nunito Sans" w:hAnsi="Nunito Sans"/>
          <w:shd w:val="clear" w:color="auto" w:fill="FFFFFF"/>
        </w:rPr>
        <w:t xml:space="preserve"> demand</w:t>
      </w:r>
    </w:p>
    <w:p w14:paraId="1B718BBC" w14:textId="064E335B" w:rsidR="001E4BC9" w:rsidRDefault="001E4BC9" w:rsidP="001E4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1E4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lastRenderedPageBreak/>
        <w:t xml:space="preserve">. </w:t>
      </w:r>
      <w:r w:rsidRPr="003717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 xml:space="preserve">3. </w:t>
      </w:r>
      <w:r w:rsidRPr="001E4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Education Is the Strongest Driver of Digital Adoption</w:t>
      </w:r>
    </w:p>
    <w:p w14:paraId="422B1CB2" w14:textId="77777777" w:rsidR="00A67431" w:rsidRPr="00A67431" w:rsidRDefault="00A67431" w:rsidP="001E4BC9">
      <w:pPr>
        <w:spacing w:before="100" w:beforeAutospacing="1" w:after="100" w:afterAutospacing="1" w:line="240" w:lineRule="auto"/>
        <w:outlineLvl w:val="2"/>
        <w:rPr>
          <w:rFonts w:ascii="Nunito Sans" w:hAnsi="Nunito Sans"/>
          <w:shd w:val="clear" w:color="auto" w:fill="FFFFFF"/>
        </w:rPr>
      </w:pPr>
      <w:r w:rsidRPr="00A67431">
        <w:rPr>
          <w:rFonts w:ascii="Nunito Sans" w:hAnsi="Nunito Sans"/>
          <w:shd w:val="clear" w:color="auto" w:fill="FFFFFF"/>
        </w:rPr>
        <w:t xml:space="preserve">• </w:t>
      </w:r>
      <w:r w:rsidRPr="00A67431">
        <w:rPr>
          <w:rStyle w:val="diff-highlight"/>
          <w:rFonts w:ascii="Nunito Sans" w:hAnsi="Nunito Sans"/>
          <w:shd w:val="clear" w:color="auto" w:fill="FFFFFF"/>
        </w:rPr>
        <w:t xml:space="preserve">Individuals With Higher </w:t>
      </w:r>
      <w:r w:rsidRPr="00A67431">
        <w:rPr>
          <w:rFonts w:ascii="Nunito Sans" w:hAnsi="Nunito Sans"/>
          <w:shd w:val="clear" w:color="auto" w:fill="FFFFFF"/>
        </w:rPr>
        <w:t xml:space="preserve">Tertiary </w:t>
      </w:r>
      <w:r w:rsidRPr="00A67431">
        <w:rPr>
          <w:rStyle w:val="diff-highlight"/>
          <w:rFonts w:ascii="Nunito Sans" w:hAnsi="Nunito Sans"/>
          <w:shd w:val="clear" w:color="auto" w:fill="FFFFFF"/>
        </w:rPr>
        <w:t>Educational</w:t>
      </w:r>
      <w:r w:rsidRPr="00A67431">
        <w:rPr>
          <w:rFonts w:ascii="Nunito Sans" w:hAnsi="Nunito Sans"/>
          <w:shd w:val="clear" w:color="auto" w:fill="FFFFFF"/>
        </w:rPr>
        <w:t xml:space="preserve"> </w:t>
      </w:r>
      <w:r w:rsidRPr="00A67431">
        <w:rPr>
          <w:rStyle w:val="diff-highlight"/>
          <w:rFonts w:ascii="Nunito Sans" w:hAnsi="Nunito Sans"/>
          <w:shd w:val="clear" w:color="auto" w:fill="FFFFFF"/>
        </w:rPr>
        <w:t>Attainment</w:t>
      </w:r>
      <w:r w:rsidRPr="00A67431">
        <w:rPr>
          <w:rFonts w:ascii="Nunito Sans" w:hAnsi="Nunito Sans"/>
          <w:shd w:val="clear" w:color="auto" w:fill="FFFFFF"/>
        </w:rPr>
        <w:t xml:space="preserve"> </w:t>
      </w:r>
      <w:r w:rsidRPr="00A67431">
        <w:rPr>
          <w:rStyle w:val="diff-highlight"/>
          <w:rFonts w:ascii="Nunito Sans" w:hAnsi="Nunito Sans"/>
          <w:shd w:val="clear" w:color="auto" w:fill="FFFFFF"/>
        </w:rPr>
        <w:t>(Tertiary) Have Almost</w:t>
      </w:r>
      <w:r w:rsidRPr="00A67431">
        <w:rPr>
          <w:rFonts w:ascii="Nunito Sans" w:hAnsi="Nunito Sans"/>
          <w:shd w:val="clear" w:color="auto" w:fill="FFFFFF"/>
        </w:rPr>
        <w:t xml:space="preserve"> 100% </w:t>
      </w:r>
      <w:r w:rsidRPr="00A67431">
        <w:rPr>
          <w:rStyle w:val="diff-highlight"/>
          <w:rFonts w:ascii="Nunito Sans" w:hAnsi="Nunito Sans"/>
          <w:shd w:val="clear" w:color="auto" w:fill="FFFFFF"/>
        </w:rPr>
        <w:t>Digital Adoption Rates</w:t>
      </w:r>
      <w:r w:rsidRPr="00A67431">
        <w:rPr>
          <w:rFonts w:ascii="Nunito Sans" w:hAnsi="Nunito Sans"/>
          <w:shd w:val="clear" w:color="auto" w:fill="FFFFFF"/>
        </w:rPr>
        <w:t xml:space="preserve"> </w:t>
      </w:r>
    </w:p>
    <w:p w14:paraId="229A4906" w14:textId="29086583" w:rsidR="00A67431" w:rsidRPr="001E4BC9" w:rsidRDefault="00A67431" w:rsidP="001E4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A67431">
        <w:rPr>
          <w:rFonts w:ascii="Nunito Sans" w:hAnsi="Nunito Sans"/>
          <w:shd w:val="clear" w:color="auto" w:fill="FFFFFF"/>
        </w:rPr>
        <w:t xml:space="preserve">• </w:t>
      </w:r>
      <w:r w:rsidRPr="00A67431">
        <w:rPr>
          <w:rStyle w:val="diff-highlight"/>
          <w:rFonts w:ascii="Nunito Sans" w:hAnsi="Nunito Sans"/>
          <w:shd w:val="clear" w:color="auto" w:fill="FFFFFF"/>
        </w:rPr>
        <w:t xml:space="preserve">Individuals With </w:t>
      </w:r>
      <w:r w:rsidRPr="00A67431">
        <w:rPr>
          <w:rFonts w:ascii="Nunito Sans" w:hAnsi="Nunito Sans"/>
          <w:shd w:val="clear" w:color="auto" w:fill="FFFFFF"/>
        </w:rPr>
        <w:t xml:space="preserve">Primary </w:t>
      </w:r>
      <w:r w:rsidRPr="00A67431">
        <w:rPr>
          <w:rStyle w:val="diff-highlight"/>
          <w:rFonts w:ascii="Nunito Sans" w:hAnsi="Nunito Sans"/>
          <w:shd w:val="clear" w:color="auto" w:fill="FFFFFF"/>
        </w:rPr>
        <w:t>(</w:t>
      </w:r>
      <w:r w:rsidRPr="00A67431">
        <w:rPr>
          <w:rFonts w:ascii="Nunito Sans" w:hAnsi="Nunito Sans"/>
          <w:shd w:val="clear" w:color="auto" w:fill="FFFFFF"/>
        </w:rPr>
        <w:t xml:space="preserve">or </w:t>
      </w:r>
      <w:r w:rsidRPr="00A67431">
        <w:rPr>
          <w:rStyle w:val="diff-highlight"/>
          <w:rFonts w:ascii="Nunito Sans" w:hAnsi="Nunito Sans"/>
          <w:shd w:val="clear" w:color="auto" w:fill="FFFFFF"/>
        </w:rPr>
        <w:t>Less)</w:t>
      </w:r>
      <w:r w:rsidRPr="00A67431">
        <w:rPr>
          <w:rFonts w:ascii="Nunito Sans" w:hAnsi="Nunito Sans"/>
          <w:shd w:val="clear" w:color="auto" w:fill="FFFFFF"/>
        </w:rPr>
        <w:t xml:space="preserve"> </w:t>
      </w:r>
      <w:r w:rsidRPr="00A67431">
        <w:rPr>
          <w:rStyle w:val="diff-highlight"/>
          <w:rFonts w:ascii="Nunito Sans" w:hAnsi="Nunito Sans"/>
          <w:shd w:val="clear" w:color="auto" w:fill="FFFFFF"/>
        </w:rPr>
        <w:t>Have</w:t>
      </w:r>
      <w:r w:rsidRPr="00A67431">
        <w:rPr>
          <w:rFonts w:ascii="Nunito Sans" w:hAnsi="Nunito Sans"/>
          <w:shd w:val="clear" w:color="auto" w:fill="FFFFFF"/>
        </w:rPr>
        <w:t xml:space="preserve"> </w:t>
      </w:r>
      <w:r w:rsidRPr="00A67431">
        <w:rPr>
          <w:rStyle w:val="diff-highlight"/>
          <w:rFonts w:ascii="Nunito Sans" w:hAnsi="Nunito Sans"/>
          <w:shd w:val="clear" w:color="auto" w:fill="FFFFFF"/>
        </w:rPr>
        <w:t>Extremely</w:t>
      </w:r>
      <w:r w:rsidRPr="00A67431">
        <w:rPr>
          <w:rFonts w:ascii="Nunito Sans" w:hAnsi="Nunito Sans"/>
          <w:shd w:val="clear" w:color="auto" w:fill="FFFFFF"/>
        </w:rPr>
        <w:t xml:space="preserve"> </w:t>
      </w:r>
      <w:r w:rsidRPr="00A67431">
        <w:rPr>
          <w:rStyle w:val="diff-highlight"/>
          <w:rFonts w:ascii="Nunito Sans" w:hAnsi="Nunito Sans"/>
          <w:shd w:val="clear" w:color="auto" w:fill="FFFFFF"/>
        </w:rPr>
        <w:t>Low</w:t>
      </w:r>
      <w:r w:rsidRPr="00A67431">
        <w:rPr>
          <w:rFonts w:ascii="Nunito Sans" w:hAnsi="Nunito Sans"/>
          <w:shd w:val="clear" w:color="auto" w:fill="FFFFFF"/>
        </w:rPr>
        <w:t xml:space="preserve"> </w:t>
      </w:r>
      <w:r w:rsidRPr="00A67431">
        <w:rPr>
          <w:rStyle w:val="diff-highlight"/>
          <w:rFonts w:ascii="Nunito Sans" w:hAnsi="Nunito Sans"/>
          <w:shd w:val="clear" w:color="auto" w:fill="FFFFFF"/>
        </w:rPr>
        <w:t>Digital Adoption Rate</w:t>
      </w:r>
    </w:p>
    <w:p w14:paraId="18731DEB" w14:textId="77777777" w:rsidR="00A67431" w:rsidRDefault="001E4BC9" w:rsidP="00A67431">
      <w:pPr>
        <w:spacing w:before="100" w:beforeAutospacing="1" w:after="100" w:afterAutospacing="1" w:line="240" w:lineRule="auto"/>
        <w:rPr>
          <w:rFonts w:ascii="Nunito Sans" w:hAnsi="Nunito Sans"/>
          <w:color w:val="131417"/>
          <w:shd w:val="clear" w:color="auto" w:fill="FFFFFF"/>
        </w:rPr>
      </w:pPr>
      <w:r w:rsidRPr="001E4BC9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24"/>
          <w:szCs w:val="24"/>
          <w14:ligatures w14:val="none"/>
        </w:rPr>
        <w:t>Special point:</w:t>
      </w:r>
      <w:r w:rsidRPr="001E4B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A67431" w:rsidRPr="00A67431">
        <w:rPr>
          <w:rFonts w:ascii="Nunito Sans" w:hAnsi="Nunito Sans"/>
          <w:shd w:val="clear" w:color="auto" w:fill="FFFFFF"/>
        </w:rPr>
        <w:t xml:space="preserve">Digital </w:t>
      </w:r>
      <w:r w:rsidR="00A67431" w:rsidRPr="00A67431">
        <w:rPr>
          <w:rStyle w:val="diff-highlight"/>
          <w:rFonts w:ascii="Nunito Sans" w:hAnsi="Nunito Sans"/>
          <w:shd w:val="clear" w:color="auto" w:fill="FFFFFF"/>
        </w:rPr>
        <w:t>payments</w:t>
      </w:r>
      <w:r w:rsidR="00A67431" w:rsidRPr="00A67431">
        <w:rPr>
          <w:rFonts w:ascii="Nunito Sans" w:hAnsi="Nunito Sans"/>
          <w:shd w:val="clear" w:color="auto" w:fill="FFFFFF"/>
        </w:rPr>
        <w:t xml:space="preserve"> </w:t>
      </w:r>
      <w:r w:rsidR="00A67431" w:rsidRPr="00A67431">
        <w:rPr>
          <w:rStyle w:val="diff-highlight"/>
          <w:rFonts w:ascii="Nunito Sans" w:hAnsi="Nunito Sans"/>
          <w:shd w:val="clear" w:color="auto" w:fill="FFFFFF"/>
        </w:rPr>
        <w:t>grow</w:t>
      </w:r>
      <w:r w:rsidR="00A67431" w:rsidRPr="00A67431">
        <w:rPr>
          <w:rFonts w:ascii="Nunito Sans" w:hAnsi="Nunito Sans"/>
          <w:shd w:val="clear" w:color="auto" w:fill="FFFFFF"/>
        </w:rPr>
        <w:t xml:space="preserve"> </w:t>
      </w:r>
      <w:r w:rsidR="00A67431" w:rsidRPr="00A67431">
        <w:rPr>
          <w:rStyle w:val="diff-highlight"/>
          <w:rFonts w:ascii="Nunito Sans" w:hAnsi="Nunito Sans"/>
          <w:shd w:val="clear" w:color="auto" w:fill="FFFFFF"/>
        </w:rPr>
        <w:t>along</w:t>
      </w:r>
      <w:r w:rsidR="00A67431" w:rsidRPr="00A67431">
        <w:rPr>
          <w:rFonts w:ascii="Nunito Sans" w:hAnsi="Nunito Sans"/>
          <w:shd w:val="clear" w:color="auto" w:fill="FFFFFF"/>
        </w:rPr>
        <w:t xml:space="preserve"> </w:t>
      </w:r>
      <w:r w:rsidR="00A67431" w:rsidRPr="00A67431">
        <w:rPr>
          <w:rStyle w:val="diff-highlight"/>
          <w:rFonts w:ascii="Nunito Sans" w:hAnsi="Nunito Sans"/>
          <w:shd w:val="clear" w:color="auto" w:fill="FFFFFF"/>
        </w:rPr>
        <w:t>the path of</w:t>
      </w:r>
      <w:r w:rsidR="00A67431" w:rsidRPr="00A67431">
        <w:rPr>
          <w:rFonts w:ascii="Nunito Sans" w:hAnsi="Nunito Sans"/>
          <w:shd w:val="clear" w:color="auto" w:fill="FFFFFF"/>
        </w:rPr>
        <w:t xml:space="preserve"> digital literacy </w:t>
      </w:r>
      <w:r w:rsidR="00A67431" w:rsidRPr="00A67431">
        <w:rPr>
          <w:rStyle w:val="diff-highlight"/>
          <w:rFonts w:ascii="Nunito Sans" w:hAnsi="Nunito Sans"/>
          <w:shd w:val="clear" w:color="auto" w:fill="FFFFFF"/>
        </w:rPr>
        <w:t>(Education to Digital Literacy) –</w:t>
      </w:r>
      <w:r w:rsidR="00A67431" w:rsidRPr="00A67431">
        <w:rPr>
          <w:rFonts w:ascii="Nunito Sans" w:hAnsi="Nunito Sans"/>
          <w:shd w:val="clear" w:color="auto" w:fill="FFFFFF"/>
        </w:rPr>
        <w:t xml:space="preserve"> not </w:t>
      </w:r>
      <w:r w:rsidR="00A67431" w:rsidRPr="00A67431">
        <w:rPr>
          <w:rStyle w:val="diff-highlight"/>
          <w:rFonts w:ascii="Nunito Sans" w:hAnsi="Nunito Sans"/>
          <w:shd w:val="clear" w:color="auto" w:fill="FFFFFF"/>
        </w:rPr>
        <w:t>simply</w:t>
      </w:r>
      <w:r w:rsidR="00A67431" w:rsidRPr="00A67431">
        <w:rPr>
          <w:rFonts w:ascii="Nunito Sans" w:hAnsi="Nunito Sans"/>
          <w:shd w:val="clear" w:color="auto" w:fill="FFFFFF"/>
        </w:rPr>
        <w:t xml:space="preserve"> income</w:t>
      </w:r>
      <w:r w:rsidR="00A67431">
        <w:rPr>
          <w:rFonts w:ascii="Nunito Sans" w:hAnsi="Nunito Sans"/>
          <w:color w:val="131417"/>
          <w:shd w:val="clear" w:color="auto" w:fill="FFFFFF"/>
        </w:rPr>
        <w:t>.</w:t>
      </w:r>
    </w:p>
    <w:p w14:paraId="6D243A95" w14:textId="77777777" w:rsidR="00A67431" w:rsidRPr="00A67431" w:rsidRDefault="00A67431" w:rsidP="00A67431">
      <w:pPr>
        <w:spacing w:before="100" w:beforeAutospacing="1" w:after="100" w:afterAutospacing="1" w:line="240" w:lineRule="auto"/>
        <w:rPr>
          <w:rFonts w:ascii="Nunito Sans" w:hAnsi="Nunito Sans"/>
          <w:color w:val="C00000"/>
          <w:shd w:val="clear" w:color="auto" w:fill="FFFFFF"/>
        </w:rPr>
      </w:pPr>
      <w:r w:rsidRPr="00A67431">
        <w:rPr>
          <w:rFonts w:ascii="Nunito Sans" w:hAnsi="Nunito Sans"/>
          <w:color w:val="C00000"/>
          <w:shd w:val="clear" w:color="auto" w:fill="FFFFFF"/>
        </w:rPr>
        <w:t xml:space="preserve"> Education </w:t>
      </w:r>
      <w:r w:rsidRPr="00A67431">
        <w:rPr>
          <w:rFonts w:ascii="Times New Roman" w:hAnsi="Times New Roman" w:cs="Times New Roman"/>
          <w:color w:val="C00000"/>
          <w:shd w:val="clear" w:color="auto" w:fill="FFFFFF"/>
        </w:rPr>
        <w:t>→</w:t>
      </w:r>
      <w:r w:rsidRPr="00A67431">
        <w:rPr>
          <w:rFonts w:ascii="Nunito Sans" w:hAnsi="Nunito Sans"/>
          <w:color w:val="C00000"/>
          <w:shd w:val="clear" w:color="auto" w:fill="FFFFFF"/>
        </w:rPr>
        <w:t xml:space="preserve"> Internet </w:t>
      </w:r>
      <w:r w:rsidRPr="00A67431">
        <w:rPr>
          <w:rFonts w:ascii="Times New Roman" w:hAnsi="Times New Roman" w:cs="Times New Roman"/>
          <w:color w:val="C00000"/>
          <w:shd w:val="clear" w:color="auto" w:fill="FFFFFF"/>
        </w:rPr>
        <w:t>→</w:t>
      </w:r>
      <w:r w:rsidRPr="00A67431">
        <w:rPr>
          <w:rFonts w:ascii="Nunito Sans" w:hAnsi="Nunito Sans"/>
          <w:color w:val="C00000"/>
          <w:shd w:val="clear" w:color="auto" w:fill="FFFFFF"/>
        </w:rPr>
        <w:t xml:space="preserve"> Bank </w:t>
      </w:r>
      <w:r w:rsidRPr="00A67431">
        <w:rPr>
          <w:rStyle w:val="diff-highlight"/>
          <w:rFonts w:ascii="Nunito Sans" w:hAnsi="Nunito Sans"/>
          <w:color w:val="C00000"/>
          <w:shd w:val="clear" w:color="auto" w:fill="FFFFFF"/>
        </w:rPr>
        <w:t>Access</w:t>
      </w:r>
      <w:r w:rsidRPr="00A67431">
        <w:rPr>
          <w:rFonts w:ascii="Nunito Sans" w:hAnsi="Nunito Sans"/>
          <w:color w:val="C00000"/>
          <w:shd w:val="clear" w:color="auto" w:fill="FFFFFF"/>
        </w:rPr>
        <w:t xml:space="preserve"> </w:t>
      </w:r>
      <w:r w:rsidRPr="00A67431">
        <w:rPr>
          <w:rFonts w:ascii="Times New Roman" w:hAnsi="Times New Roman" w:cs="Times New Roman"/>
          <w:color w:val="C00000"/>
          <w:shd w:val="clear" w:color="auto" w:fill="FFFFFF"/>
        </w:rPr>
        <w:t>→</w:t>
      </w:r>
      <w:r w:rsidRPr="00A67431">
        <w:rPr>
          <w:rFonts w:ascii="Nunito Sans" w:hAnsi="Nunito Sans"/>
          <w:color w:val="C00000"/>
          <w:shd w:val="clear" w:color="auto" w:fill="FFFFFF"/>
        </w:rPr>
        <w:t xml:space="preserve"> Digital </w:t>
      </w:r>
      <w:r w:rsidRPr="00A67431">
        <w:rPr>
          <w:rStyle w:val="diff-highlight"/>
          <w:rFonts w:ascii="Nunito Sans" w:hAnsi="Nunito Sans"/>
          <w:color w:val="C00000"/>
          <w:shd w:val="clear" w:color="auto" w:fill="FFFFFF"/>
        </w:rPr>
        <w:t>Payments</w:t>
      </w:r>
      <w:r w:rsidRPr="00A67431">
        <w:rPr>
          <w:rFonts w:ascii="Nunito Sans" w:hAnsi="Nunito Sans"/>
          <w:color w:val="C00000"/>
          <w:shd w:val="clear" w:color="auto" w:fill="FFFFFF"/>
        </w:rPr>
        <w:t xml:space="preserve"> </w:t>
      </w:r>
    </w:p>
    <w:p w14:paraId="08067595" w14:textId="134F8815" w:rsidR="001E4BC9" w:rsidRPr="001E4BC9" w:rsidRDefault="00A67431" w:rsidP="00A67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14:ligatures w14:val="none"/>
        </w:rPr>
      </w:pPr>
      <w:r>
        <w:rPr>
          <w:rFonts w:ascii="Nunito Sans" w:hAnsi="Nunito Sans"/>
          <w:color w:val="131417"/>
          <w:shd w:val="clear" w:color="auto" w:fill="FFFFFF"/>
        </w:rPr>
        <w:t xml:space="preserve">This is </w:t>
      </w:r>
      <w:r>
        <w:rPr>
          <w:rStyle w:val="diff-highlight"/>
          <w:rFonts w:ascii="Nunito Sans" w:hAnsi="Nunito Sans"/>
          <w:color w:val="513CEA"/>
          <w:shd w:val="clear" w:color="auto" w:fill="FFFFFF"/>
        </w:rPr>
        <w:t>an</w:t>
      </w:r>
      <w:r>
        <w:rPr>
          <w:rFonts w:ascii="Nunito Sans" w:hAnsi="Nunito Sans"/>
          <w:color w:val="131417"/>
          <w:shd w:val="clear" w:color="auto" w:fill="FFFFFF"/>
        </w:rPr>
        <w:t xml:space="preserve"> </w:t>
      </w:r>
      <w:r>
        <w:rPr>
          <w:rStyle w:val="diff-highlight"/>
          <w:rFonts w:ascii="Nunito Sans" w:hAnsi="Nunito Sans"/>
          <w:color w:val="513CEA"/>
          <w:shd w:val="clear" w:color="auto" w:fill="FFFFFF"/>
        </w:rPr>
        <w:t>Exceptionally</w:t>
      </w:r>
      <w:r>
        <w:rPr>
          <w:rFonts w:ascii="Nunito Sans" w:hAnsi="Nunito Sans"/>
          <w:color w:val="131417"/>
          <w:shd w:val="clear" w:color="auto" w:fill="FFFFFF"/>
        </w:rPr>
        <w:t xml:space="preserve"> </w:t>
      </w:r>
      <w:r>
        <w:rPr>
          <w:rStyle w:val="diff-highlight"/>
          <w:rFonts w:ascii="Nunito Sans" w:hAnsi="Nunito Sans"/>
          <w:color w:val="513CEA"/>
          <w:shd w:val="clear" w:color="auto" w:fill="FFFFFF"/>
        </w:rPr>
        <w:t>Strong</w:t>
      </w:r>
      <w:r>
        <w:rPr>
          <w:rFonts w:ascii="Nunito Sans" w:hAnsi="Nunito Sans"/>
          <w:color w:val="131417"/>
          <w:shd w:val="clear" w:color="auto" w:fill="FFFFFF"/>
        </w:rPr>
        <w:t xml:space="preserve"> </w:t>
      </w:r>
      <w:r>
        <w:rPr>
          <w:rStyle w:val="diff-highlight"/>
          <w:rFonts w:ascii="Nunito Sans" w:hAnsi="Nunito Sans"/>
          <w:color w:val="513CEA"/>
          <w:shd w:val="clear" w:color="auto" w:fill="FFFFFF"/>
        </w:rPr>
        <w:t>Analytical</w:t>
      </w:r>
      <w:r>
        <w:rPr>
          <w:rFonts w:ascii="Nunito Sans" w:hAnsi="Nunito Sans"/>
          <w:color w:val="131417"/>
          <w:shd w:val="clear" w:color="auto" w:fill="FFFFFF"/>
        </w:rPr>
        <w:t xml:space="preserve"> </w:t>
      </w:r>
      <w:r>
        <w:rPr>
          <w:rStyle w:val="diff-highlight"/>
          <w:rFonts w:ascii="Nunito Sans" w:hAnsi="Nunito Sans"/>
          <w:color w:val="513CEA"/>
          <w:shd w:val="clear" w:color="auto" w:fill="FFFFFF"/>
        </w:rPr>
        <w:t>Contribution</w:t>
      </w:r>
      <w:r>
        <w:rPr>
          <w:rFonts w:ascii="Nunito Sans" w:hAnsi="Nunito Sans"/>
          <w:color w:val="131417"/>
          <w:shd w:val="clear" w:color="auto" w:fill="FFFFFF"/>
        </w:rPr>
        <w:t>.</w:t>
      </w:r>
    </w:p>
    <w:p w14:paraId="553959A8" w14:textId="575B0839" w:rsidR="001E4BC9" w:rsidRPr="001E4BC9" w:rsidRDefault="001E4BC9" w:rsidP="001E4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4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1E4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. Income Creates a Clear Digital Divide</w:t>
      </w:r>
    </w:p>
    <w:p w14:paraId="14317712" w14:textId="77777777" w:rsidR="001E4BC9" w:rsidRPr="001E4BC9" w:rsidRDefault="001E4BC9" w:rsidP="001E4B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4B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Richest 20% → 63% adoption</w:t>
      </w:r>
    </w:p>
    <w:p w14:paraId="48B1BCBD" w14:textId="77777777" w:rsidR="001E4BC9" w:rsidRPr="001E4BC9" w:rsidRDefault="001E4BC9" w:rsidP="001E4B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4B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Poorest 20% → 34% adoption</w:t>
      </w:r>
    </w:p>
    <w:p w14:paraId="24ECF890" w14:textId="453E3C97" w:rsidR="001E4BC9" w:rsidRPr="001E4BC9" w:rsidRDefault="001E4BC9" w:rsidP="001E4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14:ligatures w14:val="none"/>
        </w:rPr>
      </w:pPr>
      <w:r w:rsidRPr="001E4B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E4BC9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24"/>
          <w:szCs w:val="24"/>
          <w14:ligatures w14:val="none"/>
        </w:rPr>
        <w:t>Special point:</w:t>
      </w:r>
      <w:r w:rsidRPr="001E4B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Digital exclusion is also </w:t>
      </w:r>
      <w:r w:rsidRPr="001E4B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economic exclusion</w:t>
      </w:r>
      <w:r w:rsidRPr="001E4B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1E4B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E4BC9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14:ligatures w14:val="none"/>
        </w:rPr>
        <w:t>Higher income improves device access, data affordability, and financial inclusion.</w:t>
      </w:r>
    </w:p>
    <w:p w14:paraId="32086BB4" w14:textId="3209BBAA" w:rsidR="001E4BC9" w:rsidRPr="001E4BC9" w:rsidRDefault="001E4BC9" w:rsidP="001E4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1E4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5. Age Is a Major Barrier (Generational Divide)</w:t>
      </w:r>
    </w:p>
    <w:p w14:paraId="0818A57F" w14:textId="77777777" w:rsidR="001E4BC9" w:rsidRPr="001E4BC9" w:rsidRDefault="001E4BC9" w:rsidP="001E4B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4B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Highest adoption: 25–34 years (over 60%)</w:t>
      </w:r>
    </w:p>
    <w:p w14:paraId="3491A918" w14:textId="77777777" w:rsidR="001E4BC9" w:rsidRPr="001E4BC9" w:rsidRDefault="001E4BC9" w:rsidP="001E4B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4B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Lowest adoption: 65+ years (about 15%)</w:t>
      </w:r>
    </w:p>
    <w:p w14:paraId="5310BAC9" w14:textId="3A7137F5" w:rsidR="001E4BC9" w:rsidRPr="001E4BC9" w:rsidRDefault="001E4BC9" w:rsidP="001E4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4BC9">
        <w:rPr>
          <w:rFonts w:ascii="Times New Roman" w:eastAsia="Times New Roman" w:hAnsi="Times New Roman" w:cs="Times New Roman"/>
          <w:color w:val="70AD47" w:themeColor="accent6"/>
          <w:kern w:val="0"/>
          <w:sz w:val="24"/>
          <w:szCs w:val="24"/>
          <w14:ligatures w14:val="none"/>
        </w:rPr>
        <w:t xml:space="preserve"> </w:t>
      </w:r>
      <w:r w:rsidRPr="001E4BC9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24"/>
          <w:szCs w:val="24"/>
          <w14:ligatures w14:val="none"/>
        </w:rPr>
        <w:t>Special point:</w:t>
      </w:r>
      <w:r w:rsidRPr="001E4B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E4BC9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14:ligatures w14:val="none"/>
        </w:rPr>
        <w:t>Older adults are digitally disconnected mainly due to:</w:t>
      </w:r>
    </w:p>
    <w:p w14:paraId="43DA8C48" w14:textId="77777777" w:rsidR="001E4BC9" w:rsidRPr="001E4BC9" w:rsidRDefault="001E4BC9" w:rsidP="001E4B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4B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Low internet use</w:t>
      </w:r>
    </w:p>
    <w:p w14:paraId="32448923" w14:textId="77777777" w:rsidR="001E4BC9" w:rsidRPr="001E4BC9" w:rsidRDefault="001E4BC9" w:rsidP="001E4B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4B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Low digital confidence</w:t>
      </w:r>
    </w:p>
    <w:p w14:paraId="67EBC5BF" w14:textId="7FA74D82" w:rsidR="001E4BC9" w:rsidRPr="001E4BC9" w:rsidRDefault="001E4BC9" w:rsidP="001E4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4B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creates a </w:t>
      </w:r>
      <w:r w:rsidRPr="001E4B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long-term inclusion challenge</w:t>
      </w:r>
      <w:r w:rsidRPr="001E4B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B0E2C51" w14:textId="59050F87" w:rsidR="001E4BC9" w:rsidRPr="001E4BC9" w:rsidRDefault="001E4BC9" w:rsidP="001E4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1E4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 xml:space="preserve"> 6. Urban vs Rural Is NOT the Main Problem (Very Important Finding)</w:t>
      </w:r>
    </w:p>
    <w:p w14:paraId="49C709E6" w14:textId="77777777" w:rsidR="001E4BC9" w:rsidRPr="001E4BC9" w:rsidRDefault="001E4BC9" w:rsidP="001E4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4B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Difference is only </w:t>
      </w:r>
      <w:r w:rsidRPr="001E4B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1.8%</w:t>
      </w:r>
      <w:r w:rsidRPr="001E4B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between urban and rural users.</w:t>
      </w:r>
    </w:p>
    <w:p w14:paraId="17E14AFF" w14:textId="61C5387B" w:rsidR="001E4BC9" w:rsidRPr="001E4BC9" w:rsidRDefault="001E4BC9" w:rsidP="001E4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4B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E4BC9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24"/>
          <w:szCs w:val="24"/>
          <w14:ligatures w14:val="none"/>
        </w:rPr>
        <w:t>Special point (very strong academically):</w:t>
      </w:r>
      <w:r w:rsidRPr="001E4B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E4BC9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14:ligatures w14:val="none"/>
        </w:rPr>
        <w:t xml:space="preserve">The digital gap in Sri Lanka is </w:t>
      </w:r>
      <w:r w:rsidRPr="001E4BC9">
        <w:rPr>
          <w:rFonts w:ascii="Times New Roman" w:eastAsia="Times New Roman" w:hAnsi="Times New Roman" w:cs="Times New Roman"/>
          <w:b/>
          <w:bCs/>
          <w:color w:val="C00000"/>
          <w:kern w:val="0"/>
          <w:sz w:val="24"/>
          <w:szCs w:val="24"/>
          <w14:ligatures w14:val="none"/>
        </w:rPr>
        <w:t>socioeconomic, not geographic</w:t>
      </w:r>
      <w:r w:rsidRPr="001E4B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1E4B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Income, education, and age matter far more than location.</w:t>
      </w:r>
    </w:p>
    <w:p w14:paraId="3906C705" w14:textId="26F94342" w:rsidR="001E4BC9" w:rsidRPr="001E4BC9" w:rsidRDefault="001E4BC9" w:rsidP="001E4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1E4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lastRenderedPageBreak/>
        <w:t>7. Internet Access Is the Biggest Missing Link</w:t>
      </w:r>
    </w:p>
    <w:p w14:paraId="540DCF00" w14:textId="77777777" w:rsidR="001E4BC9" w:rsidRPr="001E4BC9" w:rsidRDefault="001E4BC9" w:rsidP="001E4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4B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correlation &amp; user comparison:</w:t>
      </w:r>
    </w:p>
    <w:p w14:paraId="30CB1814" w14:textId="77777777" w:rsidR="001E4BC9" w:rsidRPr="001E4BC9" w:rsidRDefault="001E4BC9" w:rsidP="001E4B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4B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89% of digital payment users use the internet</w:t>
      </w:r>
    </w:p>
    <w:p w14:paraId="7A679260" w14:textId="77777777" w:rsidR="001E4BC9" w:rsidRPr="001E4BC9" w:rsidRDefault="001E4BC9" w:rsidP="001E4B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4B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 5% of non-users use the internet</w:t>
      </w:r>
    </w:p>
    <w:p w14:paraId="327664B7" w14:textId="4951D913" w:rsidR="006A465C" w:rsidRDefault="001E4BC9" w:rsidP="006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4BC9">
        <w:rPr>
          <w:rFonts w:ascii="Times New Roman" w:eastAsia="Times New Roman" w:hAnsi="Times New Roman" w:cs="Times New Roman"/>
          <w:color w:val="70AD47" w:themeColor="accent6"/>
          <w:kern w:val="0"/>
          <w:sz w:val="24"/>
          <w:szCs w:val="24"/>
          <w14:ligatures w14:val="none"/>
        </w:rPr>
        <w:t xml:space="preserve"> </w:t>
      </w:r>
      <w:r w:rsidRPr="001E4BC9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24"/>
          <w:szCs w:val="24"/>
          <w14:ligatures w14:val="none"/>
        </w:rPr>
        <w:t>Special point:</w:t>
      </w:r>
      <w:r w:rsidRPr="001E4B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Internet connectivity is the </w:t>
      </w:r>
      <w:r w:rsidRPr="001E4B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true gateway to digital finance</w:t>
      </w:r>
      <w:r w:rsidRPr="001E4B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more important than just owning a phone.</w:t>
      </w:r>
    </w:p>
    <w:p w14:paraId="54B2229E" w14:textId="77777777" w:rsidR="00F66048" w:rsidRDefault="00F66048" w:rsidP="00F66048">
      <w:pPr>
        <w:pStyle w:val="Heading3"/>
      </w:pPr>
      <w:r>
        <w:t>8. Strong Methodology Value – KNN Imputation</w:t>
      </w:r>
    </w:p>
    <w:p w14:paraId="391E9B32" w14:textId="0C4B02C1" w:rsidR="00F66048" w:rsidRPr="00F66048" w:rsidRDefault="00F66048" w:rsidP="006A465C">
      <w:pPr>
        <w:pStyle w:val="NormalWeb"/>
        <w:numPr>
          <w:ilvl w:val="0"/>
          <w:numId w:val="20"/>
        </w:numPr>
      </w:pPr>
      <w:r>
        <w:t xml:space="preserve">Fixed 25% missing data using </w:t>
      </w:r>
      <w:r>
        <w:rPr>
          <w:rStyle w:val="Strong"/>
          <w:rFonts w:eastAsiaTheme="majorEastAsia"/>
        </w:rPr>
        <w:t>KNN Imputation</w:t>
      </w:r>
    </w:p>
    <w:p w14:paraId="7859B9C3" w14:textId="77777777" w:rsidR="00A67431" w:rsidRPr="00A67431" w:rsidRDefault="00A67431" w:rsidP="00A67431">
      <w:pPr>
        <w:rPr>
          <w:color w:val="0070C0"/>
          <w:sz w:val="28"/>
          <w:szCs w:val="28"/>
          <w:u w:val="single"/>
        </w:rPr>
      </w:pPr>
      <w:r w:rsidRPr="00A67431">
        <w:rPr>
          <w:color w:val="0070C0"/>
          <w:sz w:val="28"/>
          <w:szCs w:val="28"/>
          <w:u w:val="single"/>
        </w:rPr>
        <w:t>Mapping Digital Payment Use and Trends</w:t>
      </w:r>
    </w:p>
    <w:p w14:paraId="25385997" w14:textId="77777777" w:rsidR="00A67431" w:rsidRPr="00A67431" w:rsidRDefault="00A67431" w:rsidP="00A67431">
      <w:pPr>
        <w:rPr>
          <w:b/>
          <w:bCs/>
          <w:color w:val="000000" w:themeColor="text1"/>
          <w:sz w:val="28"/>
          <w:szCs w:val="28"/>
          <w:u w:val="single"/>
        </w:rPr>
      </w:pPr>
      <w:r w:rsidRPr="00A67431">
        <w:rPr>
          <w:b/>
          <w:bCs/>
          <w:color w:val="000000" w:themeColor="text1"/>
          <w:sz w:val="28"/>
          <w:szCs w:val="28"/>
          <w:u w:val="single"/>
        </w:rPr>
        <w:t>Adoption Rates</w:t>
      </w:r>
    </w:p>
    <w:p w14:paraId="7DD1B11F" w14:textId="77777777" w:rsidR="00A67431" w:rsidRDefault="00A67431" w:rsidP="00A67431">
      <w:r>
        <w:t>•</w:t>
      </w:r>
      <w:r>
        <w:tab/>
        <w:t>Institutional payments have the most user adoption and include:</w:t>
      </w:r>
    </w:p>
    <w:p w14:paraId="7084E619" w14:textId="15E6D96C" w:rsidR="00A67431" w:rsidRDefault="00A67431" w:rsidP="00A67431">
      <w:r>
        <w:t xml:space="preserve">                        - Government payments (51.6%),</w:t>
      </w:r>
    </w:p>
    <w:p w14:paraId="357C4664" w14:textId="2611395B" w:rsidR="00A67431" w:rsidRDefault="00A67431" w:rsidP="00A67431">
      <w:r>
        <w:t xml:space="preserve">                        - Digital wages (36.4%)</w:t>
      </w:r>
    </w:p>
    <w:p w14:paraId="7BA54729" w14:textId="77777777" w:rsidR="00A67431" w:rsidRDefault="00A67431" w:rsidP="00A67431">
      <w:r>
        <w:t>•</w:t>
      </w:r>
      <w:r>
        <w:tab/>
        <w:t>Digital remittances have lower use but are at moderate levels of usage (30%-32%).</w:t>
      </w:r>
    </w:p>
    <w:p w14:paraId="0EA7F220" w14:textId="77777777" w:rsidR="00A67431" w:rsidRDefault="00A67431" w:rsidP="00A67431">
      <w:r>
        <w:t>•</w:t>
      </w:r>
      <w:r>
        <w:tab/>
        <w:t>Lower usage exists among daily transactions:</w:t>
      </w:r>
    </w:p>
    <w:p w14:paraId="5C005D69" w14:textId="2665571B" w:rsidR="00A67431" w:rsidRDefault="00A67431" w:rsidP="00A67431">
      <w:r>
        <w:t xml:space="preserve">                          - Merchant payments (~13%),</w:t>
      </w:r>
    </w:p>
    <w:p w14:paraId="150C704C" w14:textId="737DF372" w:rsidR="00A67431" w:rsidRDefault="00A67431" w:rsidP="00A67431">
      <w:r>
        <w:t xml:space="preserve">                          - Bill payments (~10%),</w:t>
      </w:r>
    </w:p>
    <w:p w14:paraId="193CBD59" w14:textId="20C914F6" w:rsidR="00A67431" w:rsidRDefault="00A67431" w:rsidP="00A67431">
      <w:r>
        <w:t xml:space="preserve">                         - Online purchases (~7%).</w:t>
      </w:r>
    </w:p>
    <w:p w14:paraId="4A38B97A" w14:textId="77777777" w:rsidR="00A67431" w:rsidRDefault="00A67431" w:rsidP="00A67431">
      <w:r>
        <w:t>Digital payments are used when needed rather than being a part of a consumer's daily habit.</w:t>
      </w:r>
    </w:p>
    <w:p w14:paraId="7D30555C" w14:textId="77777777" w:rsidR="00A67431" w:rsidRPr="00A67431" w:rsidRDefault="00A67431" w:rsidP="00A67431">
      <w:pPr>
        <w:rPr>
          <w:b/>
          <w:bCs/>
          <w:color w:val="000000" w:themeColor="text1"/>
          <w:sz w:val="28"/>
          <w:szCs w:val="28"/>
          <w:u w:val="single"/>
        </w:rPr>
      </w:pPr>
      <w:r w:rsidRPr="00A67431">
        <w:rPr>
          <w:b/>
          <w:bCs/>
          <w:color w:val="000000" w:themeColor="text1"/>
          <w:sz w:val="28"/>
          <w:szCs w:val="28"/>
          <w:u w:val="single"/>
        </w:rPr>
        <w:t>Understanding the Digital Divide</w:t>
      </w:r>
    </w:p>
    <w:p w14:paraId="424794AC" w14:textId="77777777" w:rsidR="00A67431" w:rsidRDefault="00A67431" w:rsidP="00A67431">
      <w:r>
        <w:t>The digital divide regarding the use of digital payment methods can be characterized by:</w:t>
      </w:r>
    </w:p>
    <w:p w14:paraId="4F1F53D7" w14:textId="77777777" w:rsidR="00A67431" w:rsidRDefault="00A67431" w:rsidP="00A67431">
      <w:r>
        <w:t>•</w:t>
      </w:r>
      <w:r>
        <w:tab/>
        <w:t>Age:</w:t>
      </w:r>
    </w:p>
    <w:p w14:paraId="7FE03246" w14:textId="0993C078" w:rsidR="00A67431" w:rsidRDefault="00A67431" w:rsidP="00A67431">
      <w:r>
        <w:t xml:space="preserve">          - Higher use by 25-34 year-olds (&gt;60%).</w:t>
      </w:r>
    </w:p>
    <w:p w14:paraId="56F59918" w14:textId="6EA4E16C" w:rsidR="00A67431" w:rsidRDefault="00A67431" w:rsidP="00A67431">
      <w:r>
        <w:t xml:space="preserve">          - Lower use by 65+ year olds (~15%).</w:t>
      </w:r>
    </w:p>
    <w:p w14:paraId="26FF1CB0" w14:textId="77777777" w:rsidR="00A67431" w:rsidRDefault="00A67431" w:rsidP="00A67431">
      <w:r>
        <w:t>•</w:t>
      </w:r>
      <w:r>
        <w:tab/>
        <w:t>Education Level:</w:t>
      </w:r>
    </w:p>
    <w:p w14:paraId="23FC6627" w14:textId="525A5448" w:rsidR="00A67431" w:rsidRDefault="00A67431" w:rsidP="00A67431">
      <w:r>
        <w:t xml:space="preserve">         - Very high rates of use by people with some form of tertiary degree and almost no use by people with a primary level education or less.</w:t>
      </w:r>
    </w:p>
    <w:p w14:paraId="24E7B452" w14:textId="77777777" w:rsidR="00A67431" w:rsidRDefault="00A67431" w:rsidP="00A67431">
      <w:r>
        <w:lastRenderedPageBreak/>
        <w:t>•</w:t>
      </w:r>
      <w:r>
        <w:tab/>
        <w:t>Income:</w:t>
      </w:r>
    </w:p>
    <w:p w14:paraId="67FD7292" w14:textId="14BA0A39" w:rsidR="00A67431" w:rsidRDefault="00A67431" w:rsidP="00A67431">
      <w:r>
        <w:t xml:space="preserve">         - 20% of all people with the highest income (wealthiest) have an adoption rate of 63% for digital payment methods.</w:t>
      </w:r>
    </w:p>
    <w:p w14:paraId="01214181" w14:textId="41BC9640" w:rsidR="00A67431" w:rsidRDefault="00A67431" w:rsidP="00A67431">
      <w:r>
        <w:t xml:space="preserve">         - 20% of the lowest income people have an adoption rate of 34% for digital payment methods.</w:t>
      </w:r>
    </w:p>
    <w:p w14:paraId="73DAAC01" w14:textId="77777777" w:rsidR="00A67431" w:rsidRDefault="00A67431" w:rsidP="00A67431">
      <w:r>
        <w:t>•</w:t>
      </w:r>
      <w:r>
        <w:tab/>
        <w:t>Urban vs. rural is not a significant determining factor (≈2% difference in adoption rate between urban and rural areas).</w:t>
      </w:r>
    </w:p>
    <w:p w14:paraId="7C18D794" w14:textId="2705A0C5" w:rsidR="00317AD2" w:rsidRDefault="00A67431" w:rsidP="00A67431">
      <w:r>
        <w:t>The digital divide is determined primarily by economic class rather than by geographic location.</w:t>
      </w:r>
    </w:p>
    <w:sectPr w:rsidR="00317A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E1916"/>
    <w:multiLevelType w:val="multilevel"/>
    <w:tmpl w:val="23B6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E48FD"/>
    <w:multiLevelType w:val="multilevel"/>
    <w:tmpl w:val="913A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F2881"/>
    <w:multiLevelType w:val="multilevel"/>
    <w:tmpl w:val="08D2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C3822"/>
    <w:multiLevelType w:val="multilevel"/>
    <w:tmpl w:val="7CCE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66623"/>
    <w:multiLevelType w:val="multilevel"/>
    <w:tmpl w:val="312E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95BDA"/>
    <w:multiLevelType w:val="multilevel"/>
    <w:tmpl w:val="E8E0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37A44"/>
    <w:multiLevelType w:val="multilevel"/>
    <w:tmpl w:val="A568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B6499"/>
    <w:multiLevelType w:val="multilevel"/>
    <w:tmpl w:val="0024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1178B"/>
    <w:multiLevelType w:val="multilevel"/>
    <w:tmpl w:val="D400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153BF"/>
    <w:multiLevelType w:val="multilevel"/>
    <w:tmpl w:val="0536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47F74"/>
    <w:multiLevelType w:val="multilevel"/>
    <w:tmpl w:val="A3D8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729C9"/>
    <w:multiLevelType w:val="multilevel"/>
    <w:tmpl w:val="640E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ED3DDA"/>
    <w:multiLevelType w:val="multilevel"/>
    <w:tmpl w:val="1D26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124D46"/>
    <w:multiLevelType w:val="multilevel"/>
    <w:tmpl w:val="7834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AA7206"/>
    <w:multiLevelType w:val="multilevel"/>
    <w:tmpl w:val="2DB0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9814CA"/>
    <w:multiLevelType w:val="multilevel"/>
    <w:tmpl w:val="767E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C13FC1"/>
    <w:multiLevelType w:val="multilevel"/>
    <w:tmpl w:val="36EC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A95C57"/>
    <w:multiLevelType w:val="multilevel"/>
    <w:tmpl w:val="86F2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875BDB"/>
    <w:multiLevelType w:val="multilevel"/>
    <w:tmpl w:val="733C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C83BA4"/>
    <w:multiLevelType w:val="multilevel"/>
    <w:tmpl w:val="9580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189340">
    <w:abstractNumId w:val="9"/>
  </w:num>
  <w:num w:numId="2" w16cid:durableId="1770001995">
    <w:abstractNumId w:val="11"/>
  </w:num>
  <w:num w:numId="3" w16cid:durableId="130750769">
    <w:abstractNumId w:val="16"/>
  </w:num>
  <w:num w:numId="4" w16cid:durableId="1718236226">
    <w:abstractNumId w:val="6"/>
  </w:num>
  <w:num w:numId="5" w16cid:durableId="25642978">
    <w:abstractNumId w:val="17"/>
  </w:num>
  <w:num w:numId="6" w16cid:durableId="1996106724">
    <w:abstractNumId w:val="19"/>
  </w:num>
  <w:num w:numId="7" w16cid:durableId="1593850678">
    <w:abstractNumId w:val="0"/>
  </w:num>
  <w:num w:numId="8" w16cid:durableId="1542285272">
    <w:abstractNumId w:val="12"/>
  </w:num>
  <w:num w:numId="9" w16cid:durableId="9260778">
    <w:abstractNumId w:val="2"/>
  </w:num>
  <w:num w:numId="10" w16cid:durableId="1691490259">
    <w:abstractNumId w:val="4"/>
  </w:num>
  <w:num w:numId="11" w16cid:durableId="1827277113">
    <w:abstractNumId w:val="5"/>
  </w:num>
  <w:num w:numId="12" w16cid:durableId="2141340015">
    <w:abstractNumId w:val="3"/>
  </w:num>
  <w:num w:numId="13" w16cid:durableId="368922142">
    <w:abstractNumId w:val="18"/>
  </w:num>
  <w:num w:numId="14" w16cid:durableId="1309824181">
    <w:abstractNumId w:val="1"/>
  </w:num>
  <w:num w:numId="15" w16cid:durableId="1953004874">
    <w:abstractNumId w:val="13"/>
  </w:num>
  <w:num w:numId="16" w16cid:durableId="577446834">
    <w:abstractNumId w:val="14"/>
  </w:num>
  <w:num w:numId="17" w16cid:durableId="1107313046">
    <w:abstractNumId w:val="8"/>
  </w:num>
  <w:num w:numId="18" w16cid:durableId="525220701">
    <w:abstractNumId w:val="10"/>
  </w:num>
  <w:num w:numId="19" w16cid:durableId="1203404165">
    <w:abstractNumId w:val="7"/>
  </w:num>
  <w:num w:numId="20" w16cid:durableId="9661993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BC9"/>
    <w:rsid w:val="00106C15"/>
    <w:rsid w:val="001E4BC9"/>
    <w:rsid w:val="00317AD2"/>
    <w:rsid w:val="003717B3"/>
    <w:rsid w:val="004C54F0"/>
    <w:rsid w:val="005E0BFA"/>
    <w:rsid w:val="00637FA2"/>
    <w:rsid w:val="006A465C"/>
    <w:rsid w:val="00883BA6"/>
    <w:rsid w:val="00A67431"/>
    <w:rsid w:val="00F6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51240"/>
  <w15:chartTrackingRefBased/>
  <w15:docId w15:val="{CACD7492-9117-4F61-A2CE-A0B981EAE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B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E4B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E4BC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1E4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E4BC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BC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diff-highlight">
    <w:name w:val="diff-highlight"/>
    <w:basedOn w:val="DefaultParagraphFont"/>
    <w:rsid w:val="004C54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0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6</Pages>
  <Words>1040</Words>
  <Characters>5931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PS/2021/005 - JAYASOORIYA J.A.D.D.S.</dc:creator>
  <cp:keywords/>
  <dc:description/>
  <cp:lastModifiedBy>PS/2021/005 - JAYASOORIYA J.A.D.D.S.</cp:lastModifiedBy>
  <cp:revision>5</cp:revision>
  <dcterms:created xsi:type="dcterms:W3CDTF">2026-02-09T04:07:00Z</dcterms:created>
  <dcterms:modified xsi:type="dcterms:W3CDTF">2026-02-09T18:44:00Z</dcterms:modified>
</cp:coreProperties>
</file>