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683" w:rsidRDefault="00F66683" w:rsidP="00F84BEB">
      <w:pPr>
        <w:jc w:val="both"/>
      </w:pPr>
    </w:p>
    <w:p w:rsidR="00F66683" w:rsidRDefault="00F66683" w:rsidP="00F84BEB">
      <w:pPr>
        <w:jc w:val="center"/>
        <w:rPr>
          <w:b/>
        </w:rPr>
      </w:pPr>
      <w:r w:rsidRPr="009956D0">
        <w:rPr>
          <w:b/>
        </w:rPr>
        <w:t>Project Report</w:t>
      </w:r>
    </w:p>
    <w:p w:rsidR="009956D0" w:rsidRPr="00F84BEB" w:rsidRDefault="009956D0" w:rsidP="00F84BEB">
      <w:pPr>
        <w:jc w:val="center"/>
        <w:rPr>
          <w:b/>
        </w:rPr>
      </w:pPr>
      <w:bookmarkStart w:id="0" w:name="_GoBack"/>
      <w:r w:rsidRPr="00F84BEB">
        <w:rPr>
          <w:b/>
        </w:rPr>
        <w:t>Analyzing Housing Prices in Metropolitan Areas of India</w:t>
      </w:r>
    </w:p>
    <w:bookmarkEnd w:id="0"/>
    <w:p w:rsidR="00F66683" w:rsidRPr="00F84BEB" w:rsidRDefault="00F66683" w:rsidP="00F84BEB">
      <w:pPr>
        <w:pStyle w:val="ListParagraph"/>
        <w:numPr>
          <w:ilvl w:val="1"/>
          <w:numId w:val="1"/>
        </w:numPr>
        <w:jc w:val="both"/>
        <w:rPr>
          <w:b/>
          <w:bCs/>
        </w:rPr>
      </w:pPr>
      <w:r w:rsidRPr="00F84BEB">
        <w:rPr>
          <w:b/>
          <w:bCs/>
        </w:rPr>
        <w:t>Introduction</w:t>
      </w:r>
    </w:p>
    <w:p w:rsidR="00F66683" w:rsidRPr="00F84BEB" w:rsidRDefault="00F66683" w:rsidP="00F84BEB">
      <w:pPr>
        <w:pStyle w:val="ListParagraph"/>
        <w:numPr>
          <w:ilvl w:val="1"/>
          <w:numId w:val="1"/>
        </w:numPr>
        <w:jc w:val="both"/>
        <w:rPr>
          <w:b/>
          <w:bCs/>
        </w:rPr>
      </w:pPr>
      <w:r w:rsidRPr="00F84BEB">
        <w:rPr>
          <w:b/>
          <w:bCs/>
        </w:rPr>
        <w:t>Overview</w:t>
      </w:r>
      <w:r w:rsidR="003E0DD5" w:rsidRPr="00F84BEB">
        <w:rPr>
          <w:b/>
          <w:bCs/>
        </w:rPr>
        <w:t xml:space="preserve">      </w:t>
      </w:r>
    </w:p>
    <w:p w:rsidR="008F0F73" w:rsidRDefault="00E75711" w:rsidP="00F84BEB">
      <w:pPr>
        <w:pStyle w:val="ListParagraph"/>
        <w:ind w:left="360"/>
        <w:jc w:val="both"/>
      </w:pPr>
      <w:r>
        <w:rPr>
          <w:rFonts w:ascii="Arial" w:hAnsi="Arial" w:cs="Arial"/>
          <w:sz w:val="21"/>
          <w:szCs w:val="21"/>
          <w:shd w:val="clear" w:color="auto" w:fill="FFFFFF"/>
        </w:rPr>
        <w:t>The objective of analyzing housing prices in metropolitan areas of India is to gain insights into the trends, factors, and patterns that influence the real estate market in these urban centers. By conducting this analysis, we aim to understand the dynamics of housing prices and identify potential drivers for price fluctuations</w:t>
      </w:r>
    </w:p>
    <w:p w:rsidR="00A86772" w:rsidRDefault="00A86772" w:rsidP="00F84BEB">
      <w:pPr>
        <w:pStyle w:val="ListParagraph"/>
        <w:ind w:left="360"/>
        <w:jc w:val="both"/>
      </w:pPr>
    </w:p>
    <w:p w:rsidR="00F66683" w:rsidRPr="00F84BEB" w:rsidRDefault="00F66683" w:rsidP="00F84BEB">
      <w:pPr>
        <w:pStyle w:val="ListParagraph"/>
        <w:numPr>
          <w:ilvl w:val="1"/>
          <w:numId w:val="1"/>
        </w:numPr>
        <w:jc w:val="both"/>
        <w:rPr>
          <w:b/>
          <w:bCs/>
        </w:rPr>
      </w:pPr>
      <w:r>
        <w:t xml:space="preserve"> </w:t>
      </w:r>
      <w:r w:rsidRPr="00F84BEB">
        <w:rPr>
          <w:b/>
          <w:bCs/>
        </w:rPr>
        <w:t>Purpose</w:t>
      </w:r>
    </w:p>
    <w:p w:rsidR="00F84BEB" w:rsidRDefault="00E75711" w:rsidP="00F84BEB">
      <w:pPr>
        <w:pStyle w:val="ListParagraph"/>
        <w:jc w:val="both"/>
        <w:rPr>
          <w:rFonts w:ascii="Arial" w:hAnsi="Arial" w:cs="Arial"/>
          <w:sz w:val="21"/>
          <w:szCs w:val="21"/>
          <w:shd w:val="clear" w:color="auto" w:fill="FFFFFF"/>
        </w:rPr>
      </w:pPr>
      <w:proofErr w:type="gramStart"/>
      <w:r>
        <w:rPr>
          <w:rFonts w:ascii="Arial" w:hAnsi="Arial" w:cs="Arial"/>
          <w:sz w:val="21"/>
          <w:szCs w:val="21"/>
          <w:shd w:val="clear" w:color="auto" w:fill="FFFFFF"/>
        </w:rPr>
        <w:t>Houses with best facilities in India.</w:t>
      </w:r>
      <w:proofErr w:type="gramEnd"/>
      <w:r>
        <w:rPr>
          <w:rFonts w:ascii="Arial" w:hAnsi="Arial" w:cs="Arial"/>
          <w:sz w:val="21"/>
          <w:szCs w:val="21"/>
          <w:shd w:val="clear" w:color="auto" w:fill="FFFFFF"/>
        </w:rPr>
        <w:t xml:space="preserve"> By </w:t>
      </w:r>
      <w:proofErr w:type="spellStart"/>
      <w:r>
        <w:rPr>
          <w:rFonts w:ascii="Arial" w:hAnsi="Arial" w:cs="Arial"/>
          <w:sz w:val="21"/>
          <w:szCs w:val="21"/>
          <w:shd w:val="clear" w:color="auto" w:fill="FFFFFF"/>
        </w:rPr>
        <w:t>analysing</w:t>
      </w:r>
      <w:proofErr w:type="spellEnd"/>
      <w:r>
        <w:rPr>
          <w:rFonts w:ascii="Arial" w:hAnsi="Arial" w:cs="Arial"/>
          <w:sz w:val="21"/>
          <w:szCs w:val="21"/>
          <w:shd w:val="clear" w:color="auto" w:fill="FFFFFF"/>
        </w:rPr>
        <w:t xml:space="preserve"> the</w:t>
      </w:r>
      <w:proofErr w:type="gramStart"/>
      <w:r>
        <w:rPr>
          <w:rFonts w:ascii="Arial" w:hAnsi="Arial" w:cs="Arial"/>
          <w:sz w:val="21"/>
          <w:szCs w:val="21"/>
          <w:shd w:val="clear" w:color="auto" w:fill="FFFFFF"/>
        </w:rPr>
        <w:t>  number</w:t>
      </w:r>
      <w:proofErr w:type="gramEnd"/>
      <w:r>
        <w:rPr>
          <w:rFonts w:ascii="Arial" w:hAnsi="Arial" w:cs="Arial"/>
          <w:sz w:val="21"/>
          <w:szCs w:val="21"/>
          <w:shd w:val="clear" w:color="auto" w:fill="FFFFFF"/>
        </w:rPr>
        <w:t xml:space="preserve"> of bed rooms and Services provided , may somebody with the dilemma to buy or not buy his/her own houses based on price and best facilities</w:t>
      </w:r>
    </w:p>
    <w:p w:rsidR="00E75711" w:rsidRPr="00F84BEB" w:rsidRDefault="00F84BEB" w:rsidP="00F84BEB">
      <w:pPr>
        <w:jc w:val="both"/>
        <w:rPr>
          <w:rFonts w:ascii="Arial" w:hAnsi="Arial" w:cs="Arial"/>
          <w:sz w:val="21"/>
          <w:szCs w:val="21"/>
          <w:shd w:val="clear" w:color="auto" w:fill="FFFFFF"/>
        </w:rPr>
      </w:pPr>
      <w:r w:rsidRPr="00F84BEB">
        <w:rPr>
          <w:rFonts w:ascii="Arial" w:hAnsi="Arial" w:cs="Arial"/>
          <w:sz w:val="21"/>
          <w:szCs w:val="21"/>
          <w:shd w:val="clear" w:color="auto" w:fill="FFFFFF"/>
        </w:rPr>
        <w:t xml:space="preserve">1.3. </w:t>
      </w:r>
      <w:r w:rsidR="00F66683" w:rsidRPr="00F84BEB">
        <w:rPr>
          <w:b/>
          <w:bCs/>
        </w:rPr>
        <w:t>Problem Statement &amp; Design Thinking</w:t>
      </w:r>
      <w:r w:rsidR="003E0DD5">
        <w:tab/>
      </w:r>
      <w:r w:rsidR="003E0DD5">
        <w:tab/>
      </w:r>
      <w:r w:rsidR="003E0DD5">
        <w:tab/>
      </w:r>
      <w:r w:rsidR="003E0DD5">
        <w:tab/>
      </w:r>
      <w:r w:rsidR="003E0DD5">
        <w:tab/>
      </w:r>
      <w:r w:rsidR="003E0DD5">
        <w:tab/>
      </w:r>
      <w:r w:rsidR="003E0DD5">
        <w:tab/>
      </w:r>
      <w:r w:rsidR="003E0DD5">
        <w:tab/>
      </w:r>
      <w:r w:rsidR="00E75711" w:rsidRPr="00F84BEB">
        <w:rPr>
          <w:rFonts w:ascii="Arial" w:hAnsi="Arial" w:cs="Arial"/>
          <w:sz w:val="21"/>
          <w:szCs w:val="21"/>
          <w:shd w:val="clear" w:color="auto" w:fill="FFFFFF"/>
        </w:rPr>
        <w:t xml:space="preserve"> </w:t>
      </w:r>
      <w:r w:rsidR="003E0DD5">
        <w:tab/>
      </w:r>
      <w:r w:rsidR="003E0DD5">
        <w:tab/>
      </w:r>
      <w:r w:rsidR="00E75711" w:rsidRPr="00F84BEB">
        <w:rPr>
          <w:rFonts w:ascii="Arial" w:hAnsi="Arial" w:cs="Arial"/>
        </w:rPr>
        <w:t xml:space="preserve"> Can make this visualization application available for people, for more insights and ideas can ask for payment and also can give these insights  to make the understand and help in the sense of buying house.</w:t>
      </w:r>
    </w:p>
    <w:p w:rsidR="00F66683" w:rsidRPr="00F84BEB" w:rsidRDefault="003E0DD5" w:rsidP="00F84BEB">
      <w:pPr>
        <w:pStyle w:val="ListParagraph"/>
        <w:ind w:left="360"/>
        <w:jc w:val="both"/>
      </w:pPr>
      <w:r w:rsidRPr="00F84BEB">
        <w:tab/>
      </w:r>
      <w:r w:rsidRPr="00F84BEB">
        <w:tab/>
      </w:r>
      <w:r w:rsidRPr="00F84BEB">
        <w:tab/>
      </w:r>
      <w:r w:rsidRPr="00F84BEB">
        <w:tab/>
      </w:r>
      <w:r w:rsidRPr="00F84BEB">
        <w:tab/>
      </w:r>
      <w:r w:rsidRPr="00F84BEB">
        <w:tab/>
      </w:r>
      <w:r w:rsidRPr="00F84BEB">
        <w:tab/>
      </w:r>
    </w:p>
    <w:p w:rsidR="008F0F73" w:rsidRDefault="008F0F73" w:rsidP="00F84BEB">
      <w:pPr>
        <w:pStyle w:val="ListParagraph"/>
        <w:ind w:left="9360"/>
        <w:jc w:val="both"/>
      </w:pPr>
    </w:p>
    <w:p w:rsidR="00F66683" w:rsidRDefault="00F66683" w:rsidP="00F84BEB">
      <w:pPr>
        <w:pStyle w:val="ListParagraph"/>
        <w:numPr>
          <w:ilvl w:val="1"/>
          <w:numId w:val="7"/>
        </w:numPr>
        <w:jc w:val="both"/>
      </w:pPr>
      <w:r>
        <w:t>Empathy map</w:t>
      </w:r>
    </w:p>
    <w:p w:rsidR="000A67CA" w:rsidRDefault="000A67CA" w:rsidP="00F84BEB">
      <w:pPr>
        <w:pStyle w:val="ListParagraph"/>
        <w:jc w:val="both"/>
      </w:pPr>
    </w:p>
    <w:p w:rsidR="000A67CA" w:rsidRDefault="000A67CA" w:rsidP="00F84BEB">
      <w:pPr>
        <w:pStyle w:val="ListParagraph"/>
        <w:ind w:left="360"/>
        <w:jc w:val="both"/>
      </w:pPr>
    </w:p>
    <w:p w:rsidR="008F0F73" w:rsidRDefault="000A67CA" w:rsidP="00F84BEB">
      <w:pPr>
        <w:pStyle w:val="ListParagraph"/>
        <w:jc w:val="both"/>
      </w:pPr>
      <w:r>
        <w:rPr>
          <w:noProof/>
          <w:lang w:val="en-IN" w:eastAsia="en-IN" w:bidi="ta-IN"/>
        </w:rPr>
        <w:drawing>
          <wp:inline distT="0" distB="0" distL="0" distR="0" wp14:anchorId="57E623B7" wp14:editId="32F4F9F3">
            <wp:extent cx="4114800" cy="23132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7764" cy="2314922"/>
                    </a:xfrm>
                    <a:prstGeom prst="rect">
                      <a:avLst/>
                    </a:prstGeom>
                  </pic:spPr>
                </pic:pic>
              </a:graphicData>
            </a:graphic>
          </wp:inline>
        </w:drawing>
      </w:r>
    </w:p>
    <w:p w:rsidR="008F0F73" w:rsidRDefault="008F0F73" w:rsidP="00F84BEB">
      <w:pPr>
        <w:pStyle w:val="ListParagraph"/>
        <w:ind w:left="360"/>
        <w:jc w:val="both"/>
      </w:pPr>
    </w:p>
    <w:p w:rsidR="00F66683" w:rsidRDefault="00F66683" w:rsidP="00F84BEB">
      <w:pPr>
        <w:pStyle w:val="ListParagraph"/>
        <w:numPr>
          <w:ilvl w:val="1"/>
          <w:numId w:val="7"/>
        </w:numPr>
        <w:jc w:val="both"/>
      </w:pPr>
      <w:r>
        <w:t>Ideation and the brainstorming</w:t>
      </w:r>
    </w:p>
    <w:p w:rsidR="000A67CA" w:rsidRDefault="00EF7324" w:rsidP="00F84BEB">
      <w:pPr>
        <w:pStyle w:val="ListParagraph"/>
        <w:ind w:left="360"/>
        <w:jc w:val="both"/>
      </w:pPr>
      <w:r>
        <w:rPr>
          <w:noProof/>
          <w:lang w:val="en-IN" w:eastAsia="en-IN" w:bidi="ta-IN"/>
        </w:rPr>
        <w:lastRenderedPageBreak/>
        <w:drawing>
          <wp:inline distT="0" distB="0" distL="0" distR="0" wp14:anchorId="7B25AA47" wp14:editId="6F025F2D">
            <wp:extent cx="4910078" cy="2760345"/>
            <wp:effectExtent l="0" t="0" r="508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2340" cy="2761617"/>
                    </a:xfrm>
                    <a:prstGeom prst="rect">
                      <a:avLst/>
                    </a:prstGeom>
                  </pic:spPr>
                </pic:pic>
              </a:graphicData>
            </a:graphic>
          </wp:inline>
        </w:drawing>
      </w:r>
    </w:p>
    <w:p w:rsidR="008F0F73" w:rsidRDefault="008F0F73" w:rsidP="00F84BEB">
      <w:pPr>
        <w:pStyle w:val="ListParagraph"/>
        <w:ind w:left="360"/>
        <w:jc w:val="both"/>
      </w:pPr>
    </w:p>
    <w:p w:rsidR="00F66683" w:rsidRDefault="00F66683" w:rsidP="00F84BEB">
      <w:pPr>
        <w:pStyle w:val="ListParagraph"/>
        <w:numPr>
          <w:ilvl w:val="1"/>
          <w:numId w:val="7"/>
        </w:numPr>
        <w:jc w:val="both"/>
      </w:pPr>
      <w:r>
        <w:t>Result</w:t>
      </w:r>
    </w:p>
    <w:p w:rsidR="008F0F73" w:rsidRDefault="008F0F73" w:rsidP="00F84BEB">
      <w:pPr>
        <w:pStyle w:val="ListParagraph"/>
        <w:jc w:val="both"/>
      </w:pPr>
    </w:p>
    <w:p w:rsidR="008F0F73" w:rsidRDefault="008F0F73" w:rsidP="00F84BEB">
      <w:pPr>
        <w:pStyle w:val="ListParagraph"/>
        <w:ind w:left="360"/>
        <w:jc w:val="both"/>
      </w:pPr>
    </w:p>
    <w:p w:rsidR="00F66683" w:rsidRDefault="00F66683" w:rsidP="00F84BEB">
      <w:pPr>
        <w:jc w:val="both"/>
      </w:pPr>
    </w:p>
    <w:p w:rsidR="00F66683" w:rsidRDefault="00F66683" w:rsidP="00F84BEB">
      <w:pPr>
        <w:jc w:val="both"/>
      </w:pPr>
    </w:p>
    <w:p w:rsidR="001313BE" w:rsidRDefault="00B20A3F" w:rsidP="00F84BEB">
      <w:pPr>
        <w:jc w:val="both"/>
      </w:pPr>
      <w:r>
        <w:rPr>
          <w:noProof/>
          <w:lang w:val="en-IN" w:eastAsia="en-IN" w:bidi="ta-IN"/>
        </w:rPr>
        <w:drawing>
          <wp:inline distT="0" distB="0" distL="0" distR="0" wp14:anchorId="490A2514" wp14:editId="253D411D">
            <wp:extent cx="3927384" cy="2207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8991" cy="2208799"/>
                    </a:xfrm>
                    <a:prstGeom prst="rect">
                      <a:avLst/>
                    </a:prstGeom>
                  </pic:spPr>
                </pic:pic>
              </a:graphicData>
            </a:graphic>
          </wp:inline>
        </w:drawing>
      </w:r>
    </w:p>
    <w:p w:rsidR="00B20A3F" w:rsidRDefault="00B20A3F" w:rsidP="00F84BEB">
      <w:pPr>
        <w:jc w:val="both"/>
      </w:pPr>
    </w:p>
    <w:p w:rsidR="00B20A3F" w:rsidRDefault="00B20A3F" w:rsidP="00F84BEB">
      <w:pPr>
        <w:jc w:val="both"/>
      </w:pPr>
      <w:r>
        <w:rPr>
          <w:noProof/>
          <w:lang w:val="en-IN" w:eastAsia="en-IN" w:bidi="ta-IN"/>
        </w:rPr>
        <w:lastRenderedPageBreak/>
        <w:drawing>
          <wp:inline distT="0" distB="0" distL="0" distR="0" wp14:anchorId="39F7CF00" wp14:editId="72CD0831">
            <wp:extent cx="3944243" cy="2217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4387" cy="2223075"/>
                    </a:xfrm>
                    <a:prstGeom prst="rect">
                      <a:avLst/>
                    </a:prstGeom>
                  </pic:spPr>
                </pic:pic>
              </a:graphicData>
            </a:graphic>
          </wp:inline>
        </w:drawing>
      </w:r>
    </w:p>
    <w:p w:rsidR="00B20A3F" w:rsidRDefault="00B20A3F" w:rsidP="00F84BEB">
      <w:pPr>
        <w:jc w:val="both"/>
      </w:pPr>
    </w:p>
    <w:p w:rsidR="00B20A3F" w:rsidRDefault="00B20A3F" w:rsidP="00F84BEB">
      <w:pPr>
        <w:jc w:val="both"/>
      </w:pPr>
      <w:r>
        <w:rPr>
          <w:noProof/>
          <w:lang w:val="en-IN" w:eastAsia="en-IN" w:bidi="ta-IN"/>
        </w:rPr>
        <w:drawing>
          <wp:inline distT="0" distB="0" distL="0" distR="0" wp14:anchorId="3EC02DCC" wp14:editId="6DA9B775">
            <wp:extent cx="3959802" cy="222611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8281" cy="2230886"/>
                    </a:xfrm>
                    <a:prstGeom prst="rect">
                      <a:avLst/>
                    </a:prstGeom>
                  </pic:spPr>
                </pic:pic>
              </a:graphicData>
            </a:graphic>
          </wp:inline>
        </w:drawing>
      </w:r>
    </w:p>
    <w:p w:rsidR="00B20A3F" w:rsidRDefault="00B20A3F" w:rsidP="00F84BEB">
      <w:pPr>
        <w:jc w:val="both"/>
      </w:pPr>
    </w:p>
    <w:p w:rsidR="00B20A3F" w:rsidRDefault="00B20A3F" w:rsidP="00F84BEB">
      <w:pPr>
        <w:jc w:val="both"/>
      </w:pPr>
      <w:r>
        <w:rPr>
          <w:noProof/>
          <w:lang w:val="en-IN" w:eastAsia="en-IN" w:bidi="ta-IN"/>
        </w:rPr>
        <w:drawing>
          <wp:inline distT="0" distB="0" distL="0" distR="0" wp14:anchorId="22F0073B" wp14:editId="6D52227F">
            <wp:extent cx="3533775" cy="1986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432" cy="1992044"/>
                    </a:xfrm>
                    <a:prstGeom prst="rect">
                      <a:avLst/>
                    </a:prstGeom>
                  </pic:spPr>
                </pic:pic>
              </a:graphicData>
            </a:graphic>
          </wp:inline>
        </w:drawing>
      </w:r>
    </w:p>
    <w:p w:rsidR="00B20A3F" w:rsidRDefault="00B20A3F" w:rsidP="00F84BEB">
      <w:pPr>
        <w:jc w:val="both"/>
      </w:pPr>
    </w:p>
    <w:p w:rsidR="00B20A3F" w:rsidRDefault="00B20A3F" w:rsidP="00F84BEB">
      <w:pPr>
        <w:jc w:val="both"/>
      </w:pPr>
      <w:r>
        <w:rPr>
          <w:noProof/>
          <w:lang w:val="en-IN" w:eastAsia="en-IN" w:bidi="ta-IN"/>
        </w:rPr>
        <w:lastRenderedPageBreak/>
        <w:drawing>
          <wp:inline distT="0" distB="0" distL="0" distR="0" wp14:anchorId="03024798" wp14:editId="0981439A">
            <wp:extent cx="3581400" cy="201338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6305" cy="2016147"/>
                    </a:xfrm>
                    <a:prstGeom prst="rect">
                      <a:avLst/>
                    </a:prstGeom>
                  </pic:spPr>
                </pic:pic>
              </a:graphicData>
            </a:graphic>
          </wp:inline>
        </w:drawing>
      </w:r>
    </w:p>
    <w:p w:rsidR="00B20A3F" w:rsidRDefault="00B20A3F" w:rsidP="00F84BEB">
      <w:pPr>
        <w:jc w:val="both"/>
      </w:pPr>
    </w:p>
    <w:p w:rsidR="00B20A3F" w:rsidRDefault="00B20A3F" w:rsidP="00F84BEB">
      <w:pPr>
        <w:jc w:val="both"/>
      </w:pPr>
      <w:r>
        <w:rPr>
          <w:noProof/>
          <w:lang w:val="en-IN" w:eastAsia="en-IN" w:bidi="ta-IN"/>
        </w:rPr>
        <w:drawing>
          <wp:inline distT="0" distB="0" distL="0" distR="0" wp14:anchorId="3F0B12F6" wp14:editId="26E331B0">
            <wp:extent cx="3706609" cy="208377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2074" cy="2086852"/>
                    </a:xfrm>
                    <a:prstGeom prst="rect">
                      <a:avLst/>
                    </a:prstGeom>
                  </pic:spPr>
                </pic:pic>
              </a:graphicData>
            </a:graphic>
          </wp:inline>
        </w:drawing>
      </w:r>
    </w:p>
    <w:p w:rsidR="00B20A3F" w:rsidRDefault="00B20A3F" w:rsidP="00F84BEB">
      <w:pPr>
        <w:jc w:val="both"/>
      </w:pPr>
    </w:p>
    <w:p w:rsidR="00B20A3F" w:rsidRDefault="00B20A3F" w:rsidP="00F84BEB">
      <w:pPr>
        <w:jc w:val="both"/>
      </w:pPr>
      <w:r>
        <w:rPr>
          <w:noProof/>
          <w:lang w:val="en-IN" w:eastAsia="en-IN" w:bidi="ta-IN"/>
        </w:rPr>
        <w:drawing>
          <wp:inline distT="0" distB="0" distL="0" distR="0" wp14:anchorId="74F5FEAE" wp14:editId="1C385FEF">
            <wp:extent cx="3436038" cy="1931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984" cy="1932202"/>
                    </a:xfrm>
                    <a:prstGeom prst="rect">
                      <a:avLst/>
                    </a:prstGeom>
                  </pic:spPr>
                </pic:pic>
              </a:graphicData>
            </a:graphic>
          </wp:inline>
        </w:drawing>
      </w:r>
    </w:p>
    <w:p w:rsidR="00B20A3F" w:rsidRDefault="00B20A3F" w:rsidP="00F84BEB">
      <w:pPr>
        <w:jc w:val="both"/>
      </w:pPr>
      <w:r>
        <w:rPr>
          <w:noProof/>
          <w:lang w:val="en-IN" w:eastAsia="en-IN" w:bidi="ta-IN"/>
        </w:rPr>
        <w:lastRenderedPageBreak/>
        <w:drawing>
          <wp:inline distT="0" distB="0" distL="0" distR="0" wp14:anchorId="39C51E14" wp14:editId="5A1FBF54">
            <wp:extent cx="3562350" cy="2002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2670" cy="2008482"/>
                    </a:xfrm>
                    <a:prstGeom prst="rect">
                      <a:avLst/>
                    </a:prstGeom>
                  </pic:spPr>
                </pic:pic>
              </a:graphicData>
            </a:graphic>
          </wp:inline>
        </w:drawing>
      </w:r>
    </w:p>
    <w:p w:rsidR="00B20A3F" w:rsidRDefault="00B20A3F" w:rsidP="00F84BEB">
      <w:pPr>
        <w:jc w:val="both"/>
      </w:pPr>
      <w:r>
        <w:rPr>
          <w:noProof/>
          <w:lang w:val="en-IN" w:eastAsia="en-IN" w:bidi="ta-IN"/>
        </w:rPr>
        <w:drawing>
          <wp:inline distT="0" distB="0" distL="0" distR="0" wp14:anchorId="0EFBE019" wp14:editId="6FD0C5BE">
            <wp:extent cx="3562350" cy="2002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9621" cy="2012391"/>
                    </a:xfrm>
                    <a:prstGeom prst="rect">
                      <a:avLst/>
                    </a:prstGeom>
                  </pic:spPr>
                </pic:pic>
              </a:graphicData>
            </a:graphic>
          </wp:inline>
        </w:drawing>
      </w:r>
    </w:p>
    <w:p w:rsidR="00B20A3F" w:rsidRDefault="00B20A3F" w:rsidP="00F84BEB">
      <w:pPr>
        <w:jc w:val="both"/>
      </w:pPr>
    </w:p>
    <w:p w:rsidR="00B20A3F" w:rsidRDefault="00B20A3F" w:rsidP="00F84BEB">
      <w:pPr>
        <w:jc w:val="both"/>
      </w:pPr>
      <w:r>
        <w:t>Dash boards</w:t>
      </w:r>
    </w:p>
    <w:p w:rsidR="00B20A3F" w:rsidRDefault="00B20A3F" w:rsidP="00F84BEB">
      <w:pPr>
        <w:jc w:val="both"/>
      </w:pPr>
    </w:p>
    <w:p w:rsidR="00B20A3F" w:rsidRDefault="00B20A3F" w:rsidP="00F84BEB">
      <w:pPr>
        <w:jc w:val="both"/>
      </w:pPr>
      <w:r>
        <w:rPr>
          <w:noProof/>
          <w:lang w:val="en-IN" w:eastAsia="en-IN" w:bidi="ta-IN"/>
        </w:rPr>
        <w:drawing>
          <wp:inline distT="0" distB="0" distL="0" distR="0" wp14:anchorId="373EFFBD" wp14:editId="06E5B6ED">
            <wp:extent cx="2971800" cy="1670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5715" cy="1672886"/>
                    </a:xfrm>
                    <a:prstGeom prst="rect">
                      <a:avLst/>
                    </a:prstGeom>
                  </pic:spPr>
                </pic:pic>
              </a:graphicData>
            </a:graphic>
          </wp:inline>
        </w:drawing>
      </w:r>
    </w:p>
    <w:p w:rsidR="00B20A3F" w:rsidRDefault="00B20A3F" w:rsidP="00F84BEB">
      <w:pPr>
        <w:jc w:val="both"/>
      </w:pPr>
    </w:p>
    <w:p w:rsidR="00B20A3F" w:rsidRDefault="00B20A3F" w:rsidP="00F84BEB">
      <w:pPr>
        <w:jc w:val="both"/>
      </w:pPr>
      <w:r>
        <w:rPr>
          <w:noProof/>
          <w:lang w:val="en-IN" w:eastAsia="en-IN" w:bidi="ta-IN"/>
        </w:rPr>
        <w:lastRenderedPageBreak/>
        <w:drawing>
          <wp:inline distT="0" distB="0" distL="0" distR="0" wp14:anchorId="35A75D97" wp14:editId="70BE4C3C">
            <wp:extent cx="3066679" cy="17240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4268" cy="1728291"/>
                    </a:xfrm>
                    <a:prstGeom prst="rect">
                      <a:avLst/>
                    </a:prstGeom>
                  </pic:spPr>
                </pic:pic>
              </a:graphicData>
            </a:graphic>
          </wp:inline>
        </w:drawing>
      </w:r>
    </w:p>
    <w:p w:rsidR="00B20A3F" w:rsidRDefault="00B20A3F" w:rsidP="00F84BEB">
      <w:pPr>
        <w:jc w:val="both"/>
      </w:pPr>
      <w:r>
        <w:rPr>
          <w:noProof/>
          <w:lang w:val="en-IN" w:eastAsia="en-IN" w:bidi="ta-IN"/>
        </w:rPr>
        <w:drawing>
          <wp:inline distT="0" distB="0" distL="0" distR="0" wp14:anchorId="4F7F8698" wp14:editId="6A5B452A">
            <wp:extent cx="3038475" cy="170816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185" cy="1718686"/>
                    </a:xfrm>
                    <a:prstGeom prst="rect">
                      <a:avLst/>
                    </a:prstGeom>
                  </pic:spPr>
                </pic:pic>
              </a:graphicData>
            </a:graphic>
          </wp:inline>
        </w:drawing>
      </w:r>
    </w:p>
    <w:p w:rsidR="00B20A3F" w:rsidRDefault="00B20A3F" w:rsidP="00F84BEB">
      <w:pPr>
        <w:jc w:val="both"/>
      </w:pPr>
      <w:r>
        <w:rPr>
          <w:noProof/>
          <w:lang w:val="en-IN" w:eastAsia="en-IN" w:bidi="ta-IN"/>
        </w:rPr>
        <w:drawing>
          <wp:inline distT="0" distB="0" distL="0" distR="0" wp14:anchorId="4A795531" wp14:editId="2BC61916">
            <wp:extent cx="3507198" cy="1971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3510250" cy="1973391"/>
                    </a:xfrm>
                    <a:prstGeom prst="rect">
                      <a:avLst/>
                    </a:prstGeom>
                  </pic:spPr>
                </pic:pic>
              </a:graphicData>
            </a:graphic>
          </wp:inline>
        </w:drawing>
      </w:r>
    </w:p>
    <w:p w:rsidR="00B20A3F" w:rsidRDefault="00B20A3F" w:rsidP="00F84BEB">
      <w:pPr>
        <w:jc w:val="both"/>
      </w:pPr>
      <w:r>
        <w:t>Story</w:t>
      </w:r>
    </w:p>
    <w:p w:rsidR="00B20A3F" w:rsidRDefault="00B20A3F" w:rsidP="00F84BEB">
      <w:pPr>
        <w:jc w:val="both"/>
      </w:pPr>
      <w:r>
        <w:rPr>
          <w:noProof/>
          <w:lang w:val="en-IN" w:eastAsia="en-IN" w:bidi="ta-IN"/>
        </w:rPr>
        <w:drawing>
          <wp:inline distT="0" distB="0" distL="0" distR="0" wp14:anchorId="69BD2420" wp14:editId="181FD63D">
            <wp:extent cx="3029406" cy="1703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1644" cy="1704328"/>
                    </a:xfrm>
                    <a:prstGeom prst="rect">
                      <a:avLst/>
                    </a:prstGeom>
                  </pic:spPr>
                </pic:pic>
              </a:graphicData>
            </a:graphic>
          </wp:inline>
        </w:drawing>
      </w:r>
    </w:p>
    <w:p w:rsidR="00B20A3F" w:rsidRDefault="00B20A3F" w:rsidP="00F84BEB">
      <w:pPr>
        <w:jc w:val="both"/>
      </w:pPr>
    </w:p>
    <w:p w:rsidR="008F0F73" w:rsidRDefault="008F0F73" w:rsidP="00F84BEB">
      <w:pPr>
        <w:pStyle w:val="ListParagraph"/>
        <w:numPr>
          <w:ilvl w:val="1"/>
          <w:numId w:val="7"/>
        </w:numPr>
        <w:jc w:val="both"/>
      </w:pPr>
      <w:r>
        <w:lastRenderedPageBreak/>
        <w:t>Advantages &amp; disadvantages</w:t>
      </w:r>
    </w:p>
    <w:p w:rsidR="000B14CA" w:rsidRDefault="000B14CA" w:rsidP="00F84BEB">
      <w:pPr>
        <w:jc w:val="both"/>
      </w:pPr>
      <w:r>
        <w:t>Advantages:</w:t>
      </w:r>
    </w:p>
    <w:p w:rsidR="000B14CA" w:rsidRDefault="000B14CA" w:rsidP="00F84BEB">
      <w:pPr>
        <w:jc w:val="both"/>
      </w:pPr>
      <w:r>
        <w:t>Informed Decision Making: Analyzing housing prices helps potential buyers, sellers, and investors make informed decisions based on market trends and projections.</w:t>
      </w:r>
    </w:p>
    <w:p w:rsidR="000B14CA" w:rsidRDefault="000B14CA" w:rsidP="00F84BEB">
      <w:pPr>
        <w:jc w:val="both"/>
      </w:pPr>
      <w:r>
        <w:t>Policy Development: Government agencies can use this data to formulate housing policies, ensuring affordability and addressing housing shortages.</w:t>
      </w:r>
    </w:p>
    <w:p w:rsidR="000B14CA" w:rsidRDefault="000B14CA" w:rsidP="00F84BEB">
      <w:pPr>
        <w:jc w:val="both"/>
      </w:pPr>
      <w:r>
        <w:t>Economic Indicator: Housing prices serve as an economic indicator, reflecting the health of the real estate market and overall economy.</w:t>
      </w:r>
    </w:p>
    <w:p w:rsidR="000B14CA" w:rsidRDefault="000B14CA" w:rsidP="00F84BEB">
      <w:pPr>
        <w:jc w:val="both"/>
      </w:pPr>
      <w:r>
        <w:t>Investment Opportunities: Investors can identify lucrative opportunities based on areas with potential for property value appreciation.</w:t>
      </w:r>
    </w:p>
    <w:p w:rsidR="000B14CA" w:rsidRDefault="000B14CA" w:rsidP="00F84BEB">
      <w:pPr>
        <w:jc w:val="both"/>
      </w:pPr>
      <w:r>
        <w:t>Disadvantages:</w:t>
      </w:r>
    </w:p>
    <w:p w:rsidR="00F84BEB" w:rsidRDefault="00F84BEB" w:rsidP="00F84BEB">
      <w:pPr>
        <w:jc w:val="both"/>
      </w:pPr>
      <w:r>
        <w:t>Accuracy: Data accuracy and reliability can be a challenge, as sources may have discrepancies, leading to skewed analysis and flawed conclusions.</w:t>
      </w:r>
    </w:p>
    <w:p w:rsidR="00F84BEB" w:rsidRDefault="00F84BEB" w:rsidP="00F84BEB">
      <w:pPr>
        <w:jc w:val="both"/>
      </w:pPr>
      <w:r>
        <w:t>Speculation: Extensive analysis can lead to speculation, influencing market dynamics and causing artificial price fluctuations.</w:t>
      </w:r>
    </w:p>
    <w:p w:rsidR="00F84BEB" w:rsidRDefault="00F84BEB" w:rsidP="00F84BEB">
      <w:pPr>
        <w:jc w:val="both"/>
      </w:pPr>
      <w:r>
        <w:t>Market Volatility: Overreliance on housing price analysis can contribute to market volatility if investors react impulsively to short-term trends.</w:t>
      </w:r>
    </w:p>
    <w:p w:rsidR="00F84BEB" w:rsidRDefault="00F84BEB" w:rsidP="00F84BEB">
      <w:pPr>
        <w:jc w:val="both"/>
      </w:pPr>
      <w:r>
        <w:t>Social Displacement: Rapidly rising housing prices can lead to social displacement, pushing lower-income families out of their neighborhoods due to gentrification.</w:t>
      </w:r>
    </w:p>
    <w:p w:rsidR="00F84BEB" w:rsidRDefault="00F84BEB" w:rsidP="00F84BEB">
      <w:pPr>
        <w:jc w:val="both"/>
      </w:pPr>
    </w:p>
    <w:p w:rsidR="008F0F73" w:rsidRDefault="008F0F73" w:rsidP="00F84BEB">
      <w:pPr>
        <w:pStyle w:val="ListParagraph"/>
        <w:numPr>
          <w:ilvl w:val="1"/>
          <w:numId w:val="7"/>
        </w:numPr>
        <w:jc w:val="both"/>
      </w:pPr>
      <w:r>
        <w:t>Conclusion</w:t>
      </w:r>
    </w:p>
    <w:p w:rsidR="00F84BEB" w:rsidRDefault="00F84BEB" w:rsidP="00F84BEB">
      <w:pPr>
        <w:pStyle w:val="ListParagraph"/>
        <w:ind w:left="360"/>
        <w:jc w:val="both"/>
      </w:pPr>
      <w:r>
        <w:t>I don't have real-time data to provide a current analysis of housing prices in metropolitan areas of India. However, I can tell you that housing prices in metropolitan areas are influenced by various factors such as economic growth, demand and supply dynamics, infrastructure development, and government policies. To draw a conclusion about the housing market in specific metropolitan areas, you would need to analyze the latest data from reliable sources, consider these influencing factors, and consult experts in the real estate industry.</w:t>
      </w:r>
    </w:p>
    <w:p w:rsidR="00F84BEB" w:rsidRDefault="00F84BEB" w:rsidP="00F84BEB">
      <w:pPr>
        <w:pStyle w:val="ListParagraph"/>
        <w:ind w:left="360"/>
        <w:jc w:val="both"/>
      </w:pPr>
    </w:p>
    <w:p w:rsidR="00F84BEB" w:rsidRDefault="00F84BEB" w:rsidP="00F84BEB">
      <w:pPr>
        <w:pStyle w:val="ListParagraph"/>
        <w:ind w:left="360"/>
        <w:jc w:val="both"/>
      </w:pPr>
    </w:p>
    <w:p w:rsidR="00A86772" w:rsidRDefault="00A86772" w:rsidP="00F84BEB">
      <w:pPr>
        <w:jc w:val="both"/>
      </w:pPr>
    </w:p>
    <w:p w:rsidR="00A86772" w:rsidRDefault="00A86772" w:rsidP="00F84BEB">
      <w:pPr>
        <w:jc w:val="both"/>
      </w:pPr>
    </w:p>
    <w:p w:rsidR="008F0F73" w:rsidRDefault="008F0F73" w:rsidP="00F84BEB">
      <w:pPr>
        <w:pStyle w:val="ListParagraph"/>
        <w:numPr>
          <w:ilvl w:val="1"/>
          <w:numId w:val="7"/>
        </w:numPr>
        <w:jc w:val="both"/>
      </w:pPr>
      <w:r>
        <w:t>Future Scope</w:t>
      </w:r>
    </w:p>
    <w:p w:rsidR="00F84BEB" w:rsidRDefault="00F84BEB" w:rsidP="00F84BEB">
      <w:pPr>
        <w:jc w:val="both"/>
      </w:pPr>
      <w:r w:rsidRPr="00F84BEB">
        <w:t xml:space="preserve">Analyzing housing prices in metropolitan areas of India provides valuable insights into real estate trends, investment opportunities, and economic stability. As for the future scope, continued analysis can help predict market trends, allowing investors and policymakers to make informed decisions. Factors such as </w:t>
      </w:r>
      <w:r w:rsidRPr="00F84BEB">
        <w:lastRenderedPageBreak/>
        <w:t>urbanization, infrastructure development, and economic growth will likely influence housing prices, making ongoing analysis crucial for stakeholders in the real estate industry. Additionally, incorporating data analytics and machine learning techniques can enhance the accuracy of predictions, aiding in long-term planning and investment strategies.</w:t>
      </w:r>
    </w:p>
    <w:p w:rsidR="00B20A3F" w:rsidRPr="00B20A3F" w:rsidRDefault="00A86772" w:rsidP="00F84BEB">
      <w:pPr>
        <w:jc w:val="both"/>
      </w:pPr>
      <w:r>
        <w:br/>
      </w:r>
    </w:p>
    <w:sectPr w:rsidR="00B20A3F" w:rsidRPr="00B20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E33" w:rsidRDefault="007C5E33" w:rsidP="00F66683">
      <w:pPr>
        <w:spacing w:after="0" w:line="240" w:lineRule="auto"/>
      </w:pPr>
      <w:r>
        <w:separator/>
      </w:r>
    </w:p>
  </w:endnote>
  <w:endnote w:type="continuationSeparator" w:id="0">
    <w:p w:rsidR="007C5E33" w:rsidRDefault="007C5E33" w:rsidP="00F66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E33" w:rsidRDefault="007C5E33" w:rsidP="00F66683">
      <w:pPr>
        <w:spacing w:after="0" w:line="240" w:lineRule="auto"/>
      </w:pPr>
      <w:r>
        <w:separator/>
      </w:r>
    </w:p>
  </w:footnote>
  <w:footnote w:type="continuationSeparator" w:id="0">
    <w:p w:rsidR="007C5E33" w:rsidRDefault="007C5E33" w:rsidP="00F666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06AB"/>
    <w:multiLevelType w:val="multilevel"/>
    <w:tmpl w:val="02C4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D0B5720"/>
    <w:multiLevelType w:val="multilevel"/>
    <w:tmpl w:val="49C4425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6733BE6"/>
    <w:multiLevelType w:val="multilevel"/>
    <w:tmpl w:val="39EA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A9976A3"/>
    <w:multiLevelType w:val="multilevel"/>
    <w:tmpl w:val="1ACEC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6C46EF"/>
    <w:multiLevelType w:val="multilevel"/>
    <w:tmpl w:val="1A045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2DB7E8A"/>
    <w:multiLevelType w:val="multilevel"/>
    <w:tmpl w:val="638C6578"/>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heme="minorHAnsi" w:eastAsiaTheme="minorHAnsi"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6707436"/>
    <w:multiLevelType w:val="multilevel"/>
    <w:tmpl w:val="F4CC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3"/>
  </w:num>
  <w:num w:numId="4">
    <w:abstractNumId w:val="6"/>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A3F"/>
    <w:rsid w:val="000A67CA"/>
    <w:rsid w:val="000B14CA"/>
    <w:rsid w:val="001313BE"/>
    <w:rsid w:val="003E0DD5"/>
    <w:rsid w:val="007C5E33"/>
    <w:rsid w:val="008F0F73"/>
    <w:rsid w:val="009956D0"/>
    <w:rsid w:val="00A86772"/>
    <w:rsid w:val="00B20A3F"/>
    <w:rsid w:val="00B54DCD"/>
    <w:rsid w:val="00CE6F1E"/>
    <w:rsid w:val="00E75711"/>
    <w:rsid w:val="00EF7324"/>
    <w:rsid w:val="00F66683"/>
    <w:rsid w:val="00F84BEB"/>
    <w:rsid w:val="00FF04A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6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683"/>
  </w:style>
  <w:style w:type="paragraph" w:styleId="Footer">
    <w:name w:val="footer"/>
    <w:basedOn w:val="Normal"/>
    <w:link w:val="FooterChar"/>
    <w:uiPriority w:val="99"/>
    <w:unhideWhenUsed/>
    <w:rsid w:val="00F66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683"/>
  </w:style>
  <w:style w:type="paragraph" w:styleId="ListParagraph">
    <w:name w:val="List Paragraph"/>
    <w:basedOn w:val="Normal"/>
    <w:uiPriority w:val="34"/>
    <w:qFormat/>
    <w:rsid w:val="00F66683"/>
    <w:pPr>
      <w:ind w:left="720"/>
      <w:contextualSpacing/>
    </w:pPr>
  </w:style>
  <w:style w:type="paragraph" w:styleId="BalloonText">
    <w:name w:val="Balloon Text"/>
    <w:basedOn w:val="Normal"/>
    <w:link w:val="BalloonTextChar"/>
    <w:uiPriority w:val="99"/>
    <w:semiHidden/>
    <w:unhideWhenUsed/>
    <w:rsid w:val="003E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DD5"/>
    <w:rPr>
      <w:rFonts w:ascii="Tahoma" w:hAnsi="Tahoma" w:cs="Tahoma"/>
      <w:sz w:val="16"/>
      <w:szCs w:val="16"/>
    </w:rPr>
  </w:style>
  <w:style w:type="paragraph" w:styleId="NormalWeb">
    <w:name w:val="Normal (Web)"/>
    <w:basedOn w:val="Normal"/>
    <w:uiPriority w:val="99"/>
    <w:semiHidden/>
    <w:unhideWhenUsed/>
    <w:rsid w:val="00E75711"/>
    <w:pPr>
      <w:spacing w:before="100" w:beforeAutospacing="1" w:after="100" w:afterAutospacing="1" w:line="240" w:lineRule="auto"/>
    </w:pPr>
    <w:rPr>
      <w:rFonts w:ascii="Times New Roman" w:eastAsia="Times New Roman" w:hAnsi="Times New Roman" w:cs="Times New Roman"/>
      <w:kern w:val="0"/>
      <w:sz w:val="24"/>
      <w:szCs w:val="24"/>
      <w:lang w:val="en-IN" w:eastAsia="en-IN" w:bidi="ta-IN"/>
      <w14:ligatures w14:val="none"/>
    </w:rPr>
  </w:style>
  <w:style w:type="character" w:styleId="Strong">
    <w:name w:val="Strong"/>
    <w:basedOn w:val="DefaultParagraphFont"/>
    <w:uiPriority w:val="22"/>
    <w:qFormat/>
    <w:rsid w:val="000B14C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6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683"/>
  </w:style>
  <w:style w:type="paragraph" w:styleId="Footer">
    <w:name w:val="footer"/>
    <w:basedOn w:val="Normal"/>
    <w:link w:val="FooterChar"/>
    <w:uiPriority w:val="99"/>
    <w:unhideWhenUsed/>
    <w:rsid w:val="00F66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683"/>
  </w:style>
  <w:style w:type="paragraph" w:styleId="ListParagraph">
    <w:name w:val="List Paragraph"/>
    <w:basedOn w:val="Normal"/>
    <w:uiPriority w:val="34"/>
    <w:qFormat/>
    <w:rsid w:val="00F66683"/>
    <w:pPr>
      <w:ind w:left="720"/>
      <w:contextualSpacing/>
    </w:pPr>
  </w:style>
  <w:style w:type="paragraph" w:styleId="BalloonText">
    <w:name w:val="Balloon Text"/>
    <w:basedOn w:val="Normal"/>
    <w:link w:val="BalloonTextChar"/>
    <w:uiPriority w:val="99"/>
    <w:semiHidden/>
    <w:unhideWhenUsed/>
    <w:rsid w:val="003E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DD5"/>
    <w:rPr>
      <w:rFonts w:ascii="Tahoma" w:hAnsi="Tahoma" w:cs="Tahoma"/>
      <w:sz w:val="16"/>
      <w:szCs w:val="16"/>
    </w:rPr>
  </w:style>
  <w:style w:type="paragraph" w:styleId="NormalWeb">
    <w:name w:val="Normal (Web)"/>
    <w:basedOn w:val="Normal"/>
    <w:uiPriority w:val="99"/>
    <w:semiHidden/>
    <w:unhideWhenUsed/>
    <w:rsid w:val="00E75711"/>
    <w:pPr>
      <w:spacing w:before="100" w:beforeAutospacing="1" w:after="100" w:afterAutospacing="1" w:line="240" w:lineRule="auto"/>
    </w:pPr>
    <w:rPr>
      <w:rFonts w:ascii="Times New Roman" w:eastAsia="Times New Roman" w:hAnsi="Times New Roman" w:cs="Times New Roman"/>
      <w:kern w:val="0"/>
      <w:sz w:val="24"/>
      <w:szCs w:val="24"/>
      <w:lang w:val="en-IN" w:eastAsia="en-IN" w:bidi="ta-IN"/>
      <w14:ligatures w14:val="none"/>
    </w:rPr>
  </w:style>
  <w:style w:type="character" w:styleId="Strong">
    <w:name w:val="Strong"/>
    <w:basedOn w:val="DefaultParagraphFont"/>
    <w:uiPriority w:val="22"/>
    <w:qFormat/>
    <w:rsid w:val="000B14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86081">
      <w:bodyDiv w:val="1"/>
      <w:marLeft w:val="0"/>
      <w:marRight w:val="0"/>
      <w:marTop w:val="0"/>
      <w:marBottom w:val="0"/>
      <w:divBdr>
        <w:top w:val="none" w:sz="0" w:space="0" w:color="auto"/>
        <w:left w:val="none" w:sz="0" w:space="0" w:color="auto"/>
        <w:bottom w:val="none" w:sz="0" w:space="0" w:color="auto"/>
        <w:right w:val="none" w:sz="0" w:space="0" w:color="auto"/>
      </w:divBdr>
    </w:div>
    <w:div w:id="490878133">
      <w:bodyDiv w:val="1"/>
      <w:marLeft w:val="0"/>
      <w:marRight w:val="0"/>
      <w:marTop w:val="0"/>
      <w:marBottom w:val="0"/>
      <w:divBdr>
        <w:top w:val="none" w:sz="0" w:space="0" w:color="auto"/>
        <w:left w:val="none" w:sz="0" w:space="0" w:color="auto"/>
        <w:bottom w:val="none" w:sz="0" w:space="0" w:color="auto"/>
        <w:right w:val="none" w:sz="0" w:space="0" w:color="auto"/>
      </w:divBdr>
    </w:div>
    <w:div w:id="700055589">
      <w:bodyDiv w:val="1"/>
      <w:marLeft w:val="0"/>
      <w:marRight w:val="0"/>
      <w:marTop w:val="0"/>
      <w:marBottom w:val="0"/>
      <w:divBdr>
        <w:top w:val="none" w:sz="0" w:space="0" w:color="auto"/>
        <w:left w:val="none" w:sz="0" w:space="0" w:color="auto"/>
        <w:bottom w:val="none" w:sz="0" w:space="0" w:color="auto"/>
        <w:right w:val="none" w:sz="0" w:space="0" w:color="auto"/>
      </w:divBdr>
    </w:div>
    <w:div w:id="898369117">
      <w:bodyDiv w:val="1"/>
      <w:marLeft w:val="0"/>
      <w:marRight w:val="0"/>
      <w:marTop w:val="0"/>
      <w:marBottom w:val="0"/>
      <w:divBdr>
        <w:top w:val="none" w:sz="0" w:space="0" w:color="auto"/>
        <w:left w:val="none" w:sz="0" w:space="0" w:color="auto"/>
        <w:bottom w:val="none" w:sz="0" w:space="0" w:color="auto"/>
        <w:right w:val="none" w:sz="0" w:space="0" w:color="auto"/>
      </w:divBdr>
      <w:divsChild>
        <w:div w:id="159126487">
          <w:marLeft w:val="3450"/>
          <w:marRight w:val="0"/>
          <w:marTop w:val="0"/>
          <w:marBottom w:val="0"/>
          <w:divBdr>
            <w:top w:val="none" w:sz="0" w:space="0" w:color="auto"/>
            <w:left w:val="none" w:sz="0" w:space="0" w:color="auto"/>
            <w:bottom w:val="none" w:sz="0" w:space="0" w:color="auto"/>
            <w:right w:val="none" w:sz="0" w:space="0" w:color="auto"/>
          </w:divBdr>
          <w:divsChild>
            <w:div w:id="1134325541">
              <w:marLeft w:val="0"/>
              <w:marRight w:val="0"/>
              <w:marTop w:val="0"/>
              <w:marBottom w:val="0"/>
              <w:divBdr>
                <w:top w:val="none" w:sz="0" w:space="0" w:color="auto"/>
                <w:left w:val="none" w:sz="0" w:space="0" w:color="auto"/>
                <w:bottom w:val="none" w:sz="0" w:space="0" w:color="auto"/>
                <w:right w:val="none" w:sz="0" w:space="0" w:color="auto"/>
              </w:divBdr>
              <w:divsChild>
                <w:div w:id="581332828">
                  <w:marLeft w:val="0"/>
                  <w:marRight w:val="0"/>
                  <w:marTop w:val="0"/>
                  <w:marBottom w:val="0"/>
                  <w:divBdr>
                    <w:top w:val="none" w:sz="0" w:space="0" w:color="auto"/>
                    <w:left w:val="none" w:sz="0" w:space="0" w:color="auto"/>
                    <w:bottom w:val="none" w:sz="0" w:space="0" w:color="auto"/>
                    <w:right w:val="none" w:sz="0" w:space="0" w:color="auto"/>
                  </w:divBdr>
                  <w:divsChild>
                    <w:div w:id="1982030402">
                      <w:marLeft w:val="0"/>
                      <w:marRight w:val="0"/>
                      <w:marTop w:val="0"/>
                      <w:marBottom w:val="0"/>
                      <w:divBdr>
                        <w:top w:val="none" w:sz="0" w:space="0" w:color="auto"/>
                        <w:left w:val="none" w:sz="0" w:space="0" w:color="auto"/>
                        <w:bottom w:val="none" w:sz="0" w:space="0" w:color="auto"/>
                        <w:right w:val="none" w:sz="0" w:space="0" w:color="auto"/>
                      </w:divBdr>
                      <w:divsChild>
                        <w:div w:id="389814827">
                          <w:marLeft w:val="-225"/>
                          <w:marRight w:val="-225"/>
                          <w:marTop w:val="0"/>
                          <w:marBottom w:val="0"/>
                          <w:divBdr>
                            <w:top w:val="none" w:sz="0" w:space="0" w:color="auto"/>
                            <w:left w:val="none" w:sz="0" w:space="0" w:color="auto"/>
                            <w:bottom w:val="none" w:sz="0" w:space="0" w:color="auto"/>
                            <w:right w:val="none" w:sz="0" w:space="0" w:color="auto"/>
                          </w:divBdr>
                          <w:divsChild>
                            <w:div w:id="1934362532">
                              <w:marLeft w:val="0"/>
                              <w:marRight w:val="0"/>
                              <w:marTop w:val="0"/>
                              <w:marBottom w:val="0"/>
                              <w:divBdr>
                                <w:top w:val="none" w:sz="0" w:space="0" w:color="auto"/>
                                <w:left w:val="none" w:sz="0" w:space="0" w:color="auto"/>
                                <w:bottom w:val="none" w:sz="0" w:space="0" w:color="auto"/>
                                <w:right w:val="none" w:sz="0" w:space="0" w:color="auto"/>
                              </w:divBdr>
                              <w:divsChild>
                                <w:div w:id="892428067">
                                  <w:marLeft w:val="0"/>
                                  <w:marRight w:val="0"/>
                                  <w:marTop w:val="0"/>
                                  <w:marBottom w:val="0"/>
                                  <w:divBdr>
                                    <w:top w:val="none" w:sz="0" w:space="0" w:color="auto"/>
                                    <w:left w:val="none" w:sz="0" w:space="0" w:color="auto"/>
                                    <w:bottom w:val="none" w:sz="0" w:space="0" w:color="auto"/>
                                    <w:right w:val="none" w:sz="0" w:space="0" w:color="auto"/>
                                  </w:divBdr>
                                  <w:divsChild>
                                    <w:div w:id="497967706">
                                      <w:marLeft w:val="0"/>
                                      <w:marRight w:val="0"/>
                                      <w:marTop w:val="0"/>
                                      <w:marBottom w:val="0"/>
                                      <w:divBdr>
                                        <w:top w:val="none" w:sz="0" w:space="0" w:color="auto"/>
                                        <w:left w:val="none" w:sz="0" w:space="0" w:color="auto"/>
                                        <w:bottom w:val="none" w:sz="0" w:space="0" w:color="auto"/>
                                        <w:right w:val="none" w:sz="0" w:space="0" w:color="auto"/>
                                      </w:divBdr>
                                      <w:divsChild>
                                        <w:div w:id="2009287409">
                                          <w:marLeft w:val="0"/>
                                          <w:marRight w:val="0"/>
                                          <w:marTop w:val="0"/>
                                          <w:marBottom w:val="0"/>
                                          <w:divBdr>
                                            <w:top w:val="none" w:sz="0" w:space="0" w:color="auto"/>
                                            <w:left w:val="none" w:sz="0" w:space="0" w:color="auto"/>
                                            <w:bottom w:val="none" w:sz="0" w:space="0" w:color="auto"/>
                                            <w:right w:val="none" w:sz="0" w:space="0" w:color="auto"/>
                                          </w:divBdr>
                                          <w:divsChild>
                                            <w:div w:id="20666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8870614">
      <w:bodyDiv w:val="1"/>
      <w:marLeft w:val="0"/>
      <w:marRight w:val="0"/>
      <w:marTop w:val="0"/>
      <w:marBottom w:val="0"/>
      <w:divBdr>
        <w:top w:val="none" w:sz="0" w:space="0" w:color="auto"/>
        <w:left w:val="none" w:sz="0" w:space="0" w:color="auto"/>
        <w:bottom w:val="none" w:sz="0" w:space="0" w:color="auto"/>
        <w:right w:val="none" w:sz="0" w:space="0" w:color="auto"/>
      </w:divBdr>
    </w:div>
    <w:div w:id="212156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519</Words>
  <Characters>2963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ELCOT</cp:lastModifiedBy>
  <cp:revision>2</cp:revision>
  <dcterms:created xsi:type="dcterms:W3CDTF">2023-10-19T07:25:00Z</dcterms:created>
  <dcterms:modified xsi:type="dcterms:W3CDTF">2023-10-19T07:25:00Z</dcterms:modified>
</cp:coreProperties>
</file>