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234BF"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34"/>
        </w:rPr>
        <w:t xml:space="preserve"> SIMATS ENGINEERING</w:t>
      </w:r>
    </w:p>
    <w:p w14:paraId="390E3DAF">
      <w:pPr>
        <w:spacing w:after="738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ASSESSMENT TOOL 3</w:t>
      </w:r>
    </w:p>
    <w:p w14:paraId="72612230">
      <w:pPr>
        <w:tabs>
          <w:tab w:val="center" w:pos="4687"/>
        </w:tabs>
        <w:spacing w:after="1083" w:line="265" w:lineRule="auto"/>
        <w:ind w:left="-15"/>
      </w:pPr>
      <w:r>
        <w:rPr>
          <w:rFonts w:ascii="Arial" w:hAnsi="Arial" w:eastAsia="Arial" w:cs="Arial"/>
          <w:b/>
          <w:sz w:val="24"/>
        </w:rPr>
        <w:t>COURSE NAME:</w:t>
      </w:r>
      <w:r>
        <w:rPr>
          <w:rFonts w:ascii="Arial" w:hAnsi="Arial" w:eastAsia="Arial" w:cs="Arial"/>
          <w:b/>
          <w:sz w:val="24"/>
        </w:rPr>
        <w:tab/>
      </w:r>
      <w:r>
        <w:rPr>
          <w:rFonts w:ascii="Arial" w:hAnsi="Arial" w:eastAsia="Arial" w:cs="Arial"/>
          <w:b/>
          <w:sz w:val="24"/>
        </w:rPr>
        <w:t>CSA07 COURSE CODE:</w:t>
      </w:r>
      <w:r>
        <w:rPr>
          <w:rFonts w:ascii="Arial" w:hAnsi="Arial" w:eastAsia="Arial" w:cs="Arial"/>
          <w:sz w:val="24"/>
        </w:rPr>
        <w:t xml:space="preserve"> </w:t>
      </w:r>
      <w:r>
        <w:rPr>
          <w:rFonts w:ascii="Arial" w:hAnsi="Arial" w:eastAsia="Arial" w:cs="Arial"/>
          <w:b/>
          <w:sz w:val="24"/>
        </w:rPr>
        <w:t>Computer Networks</w:t>
      </w:r>
    </w:p>
    <w:p w14:paraId="13696D72">
      <w:pPr>
        <w:pStyle w:val="2"/>
        <w:ind w:left="-5"/>
      </w:pPr>
      <w:r>
        <w:t>COURSE OUTCOME COVERED</w:t>
      </w:r>
    </w:p>
    <w:p w14:paraId="4E98785E">
      <w:pPr>
        <w:spacing w:after="243" w:line="266" w:lineRule="auto"/>
        <w:ind w:left="-5" w:hanging="10"/>
      </w:pPr>
      <w:r>
        <w:rPr>
          <w:rFonts w:ascii="Arial" w:hAnsi="Arial" w:eastAsia="Arial" w:cs="Arial"/>
          <w:b/>
          <w:i/>
          <w:sz w:val="24"/>
        </w:rPr>
        <w:t xml:space="preserve">CO1: </w:t>
      </w:r>
      <w:r>
        <w:rPr>
          <w:rFonts w:ascii="Arial" w:hAnsi="Arial" w:eastAsia="Arial" w:cs="Arial"/>
          <w:i/>
          <w:sz w:val="24"/>
        </w:rPr>
        <w:t>Apply the functions of OSI layer in enabling reliable data transmission across networks.</w:t>
      </w:r>
      <w:r>
        <w:rPr>
          <w:rFonts w:ascii="Arial" w:hAnsi="Arial" w:eastAsia="Arial" w:cs="Arial"/>
          <w:i/>
          <w:sz w:val="20"/>
        </w:rPr>
        <w:t xml:space="preserve"> (BL2, BL3)</w:t>
      </w:r>
    </w:p>
    <w:p w14:paraId="4A4E92B4">
      <w:pPr>
        <w:spacing w:after="1075" w:line="266" w:lineRule="auto"/>
        <w:ind w:left="-5" w:hanging="1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3393440</wp:posOffset>
                </wp:positionH>
                <wp:positionV relativeFrom="page">
                  <wp:posOffset>9141460</wp:posOffset>
                </wp:positionV>
                <wp:extent cx="4163060" cy="13970"/>
                <wp:effectExtent l="0" t="0" r="0" b="0"/>
                <wp:wrapTopAndBottom/>
                <wp:docPr id="2582" name="Group 2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7.2pt;margin-top:719.8pt;height:1.1pt;width:327.8pt;mso-position-horizontal-relative:page;mso-position-vertical-relative:page;mso-wrap-distance-bottom:0pt;mso-wrap-distance-top:0pt;z-index:251660288;mso-width-relative:page;mso-height-relative:page;" coordsize="4162807,13970" o:gfxdata="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T3xENwAAAAOAQAADwAAAAAAAAABACAAAAAiAAAAZHJzL2Rvd25yZXYu&#10;eG1sUEsBAhQAFAAAAAgAh07iQLbxL89pAgAA+gUAAA4AAAAAAAAAAQAgAAAAKwEAAGRycy9lMm9E&#10;b2MueG1sUEsFBgAAAAAGAAYAWQEAAAYGAAAAAA==&#10;">
                <o:lock v:ext="edit" aspectratio="f"/>
                <v:shape id="Shape 23" o:spid="_x0000_s1026" o:spt="100" style="position:absolute;left:0;top:0;height:13970;width:4162807;" filled="f" stroked="t" coordsize="4162807,13970" o:gfxdata="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NeBQvQAA&#10;ANsAAAAPAAAAAAAAAAEAIAAAACIAAABkcnMvZG93bnJldi54bWxQSwECFAAUAAAACACHTuJAMy8F&#10;njsAAAA5AAAAEAAAAAAAAAABACAAAAAMAQAAZHJzL3NoYXBleG1sLnhtbFBLBQYAAAAABgAGAFsB&#10;AAC2AwAAAAA=&#10;" path="m4162807,13970l0,13970,0,0,4162807,0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Arial" w:hAnsi="Arial" w:eastAsia="Arial" w:cs="Arial"/>
          <w:i/>
          <w:sz w:val="24"/>
        </w:rPr>
        <w:t>Assessment Tool Weightage: 30%</w:t>
      </w:r>
    </w:p>
    <w:p w14:paraId="435ED417">
      <w:pPr>
        <w:spacing w:after="254"/>
        <w:ind w:left="10" w:right="618" w:hanging="10"/>
        <w:jc w:val="center"/>
      </w:pPr>
      <w:r>
        <w:rPr>
          <w:rFonts w:ascii="Arial" w:hAnsi="Arial" w:eastAsia="Arial" w:cs="Arial"/>
          <w:sz w:val="24"/>
        </w:rPr>
        <w:t>Annexure A</w:t>
      </w:r>
    </w:p>
    <w:p w14:paraId="27FB41E3">
      <w:pPr>
        <w:spacing w:after="1081"/>
        <w:ind w:left="288"/>
        <w:jc w:val="center"/>
      </w:pPr>
      <w:r>
        <w:rPr>
          <w:rFonts w:ascii="Arial" w:hAnsi="Arial" w:eastAsia="Arial" w:cs="Arial"/>
          <w:b/>
          <w:sz w:val="24"/>
        </w:rPr>
        <w:t xml:space="preserve">    TECHNICAL PRESENTATION</w:t>
      </w:r>
    </w:p>
    <w:p w14:paraId="6D1B5889">
      <w:pPr>
        <w:spacing w:after="252"/>
        <w:ind w:left="-5" w:hanging="10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278130</wp:posOffset>
                </wp:positionV>
                <wp:extent cx="4163060" cy="13970"/>
                <wp:effectExtent l="0" t="0" r="0" b="0"/>
                <wp:wrapNone/>
                <wp:docPr id="2580" name="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21.9pt;height:1.1pt;width:327.8pt;z-index:251661312;mso-width-relative:page;mso-height-relative:page;" coordsize="4162807,13970" o:gfxdata="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6lhuC1wAAAAgBAAAPAAAAAAAAAAEAIAAAACIAAABkcnMvZG93bnJldi54bWxQSwEC&#10;FAAUAAAACACHTuJAn6is0GcCAAD6BQAADgAAAAAAAAABACAAAAAmAQAAZHJzL2Uyb0RvYy54bWxQ&#10;SwUGAAAAAAYABgBZAQAA/wUAAAAA&#10;">
                <o:lock v:ext="edit" aspectratio="f"/>
                <v:shape id="Shape 13" o:spid="_x0000_s1026" o:spt="100" style="position:absolute;left:0;top:0;height:13970;width:4162807;" filled="f" stroked="t" coordsize="4162807,13970" o:gfxdata="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kq7bsAAADb&#10;AAAADwAAAAAAAAABACAAAAAiAAAAZHJzL2Rvd25yZXYueG1sUEsBAhQAFAAAAAgAh07iQDMvBZ47&#10;AAAAOQAAABAAAAAAAAAAAQAgAAAACgEAAGRycy9zaGFwZXhtbC54bWxQSwUGAAAAAAYABgBbAQAA&#10;tAMAAAAA&#10;" path="m4162807,13970l0,13970,0,0,4162807,0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i/>
          <w:sz w:val="24"/>
        </w:rPr>
        <w:t>Code of Conduct:</w:t>
      </w:r>
    </w:p>
    <w:p w14:paraId="4D206D04">
      <w:pPr>
        <w:spacing w:after="0" w:line="238" w:lineRule="auto"/>
        <w:ind w:left="-5" w:hanging="10"/>
      </w:pPr>
      <w:r>
        <w:rPr>
          <w:rFonts w:ascii="Times New Roman" w:hAnsi="Times New Roman" w:eastAsia="Times New Roman" w:cs="Times New Roman"/>
          <w:i/>
          <w:sz w:val="24"/>
        </w:rPr>
        <w:t xml:space="preserve">I </w:t>
      </w:r>
      <w:r>
        <w:rPr>
          <w:rFonts w:hint="default" w:ascii="Times New Roman" w:hAnsi="Times New Roman" w:eastAsia="Times New Roman" w:cs="Times New Roman"/>
          <w:b/>
          <w:bCs/>
          <w:i/>
          <w:sz w:val="24"/>
          <w:lang w:val="en-IN"/>
        </w:rPr>
        <w:t>Bandaru Jayasri -192424301</w:t>
      </w:r>
      <w:r>
        <w:rPr>
          <w:rFonts w:hint="default" w:ascii="Times New Roman" w:hAnsi="Times New Roman" w:eastAsia="Times New Roman" w:cs="Times New Roman"/>
          <w:i/>
          <w:sz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</w:rPr>
        <w:t>certify that this submission is my original work and that I have adhered to the guidelines specified for this assessment.</w:t>
      </w:r>
    </w:p>
    <w:p w14:paraId="700305FF">
      <w:pPr>
        <w:spacing w:after="549" w:line="238" w:lineRule="auto"/>
        <w:ind w:left="-5" w:hanging="10"/>
      </w:pPr>
      <w:r>
        <w:rPr>
          <w:rFonts w:ascii="Times New Roman" w:hAnsi="Times New Roman" w:eastAsia="Times New Roman" w:cs="Times New Roman"/>
          <w:i/>
          <w:sz w:val="24"/>
        </w:rPr>
        <w:t>I understand that any violation of academic integrity rules will result in disciplinary action.</w:t>
      </w:r>
    </w:p>
    <w:p w14:paraId="3F09F5C8">
      <w:pPr>
        <w:spacing w:after="252"/>
        <w:ind w:left="-5" w:hanging="10"/>
        <w:rPr>
          <w:rFonts w:ascii="Times New Roman" w:hAnsi="Times New Roman" w:eastAsia="Times New Roman" w:cs="Times New Roman"/>
          <w:b/>
          <w:i/>
          <w:sz w:val="24"/>
        </w:rPr>
      </w:pPr>
      <w:r>
        <w:rPr>
          <w:rFonts w:ascii="Times New Roman" w:hAnsi="Times New Roman" w:eastAsia="Times New Roman" w:cs="Times New Roman"/>
          <w:b/>
          <w:i/>
          <w:sz w:val="24"/>
        </w:rPr>
        <w:t>Signature of the student:</w:t>
      </w:r>
    </w:p>
    <w:p w14:paraId="7A733761">
      <w:pPr>
        <w:spacing w:after="252"/>
        <w:ind w:left="-5" w:hanging="10"/>
        <w:rPr>
          <w:rFonts w:hint="default" w:ascii="Times New Roman" w:hAnsi="Times New Roman" w:eastAsia="Times New Roman" w:cs="Times New Roman"/>
          <w:b/>
          <w:i/>
          <w:sz w:val="24"/>
          <w:lang w:val="en-IN"/>
        </w:rPr>
      </w:pPr>
      <w:r>
        <w:rPr>
          <w:rFonts w:hint="default" w:ascii="Times New Roman" w:hAnsi="Times New Roman" w:eastAsia="Times New Roman" w:cs="Times New Roman"/>
          <w:b/>
          <w:i/>
          <w:sz w:val="24"/>
          <w:lang w:val="en-IN"/>
        </w:rPr>
        <w:t>B.Jayasri</w:t>
      </w:r>
      <w:bookmarkStart w:id="0" w:name="_GoBack"/>
      <w:bookmarkEnd w:id="0"/>
    </w:p>
    <w:p w14:paraId="7C26D417">
      <w:pPr>
        <w:spacing w:after="254"/>
        <w:ind w:left="10" w:right="618" w:hanging="10"/>
        <w:jc w:val="center"/>
      </w:pPr>
      <w:r>
        <w:rPr>
          <w:rFonts w:ascii="Arial" w:hAnsi="Arial" w:eastAsia="Arial" w:cs="Arial"/>
          <w:sz w:val="24"/>
        </w:rPr>
        <w:t>Annexure A</w:t>
      </w:r>
    </w:p>
    <w:p w14:paraId="78A37FC5">
      <w:pPr>
        <w:pStyle w:val="2"/>
        <w:spacing w:after="526"/>
        <w:ind w:left="-5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839470</wp:posOffset>
                </wp:positionH>
                <wp:positionV relativeFrom="page">
                  <wp:posOffset>7687310</wp:posOffset>
                </wp:positionV>
                <wp:extent cx="4163060" cy="13970"/>
                <wp:effectExtent l="0" t="0" r="0" b="0"/>
                <wp:wrapTopAndBottom/>
                <wp:docPr id="2581" name="Group 2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1pt;margin-top:605.3pt;height:1.1pt;width:327.8pt;mso-position-horizontal-relative:page;mso-position-vertical-relative:page;mso-wrap-distance-bottom:0pt;mso-wrap-distance-top:0pt;z-index:251659264;mso-width-relative:page;mso-height-relative:page;" coordsize="4162807,13970" o:gfxdata="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YCFKLbAAAADQEAAA8AAAAAAAAAAQAgAAAAIgAAAGRycy9kb3ducmV2Lnht&#10;bFBLAQIUABQAAAAIAIdO4kApRo0baAIAAPoFAAAOAAAAAAAAAAEAIAAAACoBAABkcnMvZTJvRG9j&#10;LnhtbFBLBQYAAAAABgAGAFkBAAAEBgAAAAA=&#10;">
                <o:lock v:ext="edit" aspectratio="f"/>
                <v:shape id="Shape 20" o:spid="_x0000_s1026" o:spt="100" style="position:absolute;left:0;top:0;height:13970;width:4162807;" filled="f" stroked="t" coordsize="4162807,13970" o:gfxdata="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nfie5AAAA2wAA&#10;AA8AAAAAAAAAAQAgAAAAIgAAAGRycy9kb3ducmV2LnhtbFBLAQIUABQAAAAIAIdO4kAzLwWeOwAA&#10;ADkAAAAQAAAAAAAAAAEAIAAAAAgBAABkcnMvc2hhcGV4bWwueG1sUEsFBgAAAAAGAAYAWwEAALID&#10;AAAAAA==&#10;" path="m4162807,13970l0,13970,0,0,4162807,0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t xml:space="preserve">                                               TECHNICAL PRESENTATION</w:t>
      </w:r>
    </w:p>
    <w:p w14:paraId="3369ADDD">
      <w:pPr>
        <w:numPr>
          <w:ilvl w:val="0"/>
          <w:numId w:val="1"/>
        </w:numPr>
        <w:spacing w:after="140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Role of the OSI Model in Software-Defined Networking (SDN) </w:t>
      </w:r>
      <w:r>
        <w:rPr>
          <w:rFonts w:ascii="Times New Roman" w:hAnsi="Times New Roman" w:eastAsia="Times New Roman" w:cs="Times New Roman"/>
          <w:b/>
          <w:sz w:val="28"/>
        </w:rPr>
        <w:t>Team1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783FD684">
      <w:pPr>
        <w:spacing w:after="171"/>
        <w:ind w:left="730" w:hanging="10"/>
      </w:pPr>
      <w:r>
        <w:rPr>
          <w:rFonts w:ascii="Times New Roman" w:hAnsi="Times New Roman" w:eastAsia="Times New Roman" w:cs="Times New Roman"/>
          <w:sz w:val="28"/>
        </w:rPr>
        <w:t>(4)</w:t>
      </w:r>
    </w:p>
    <w:p w14:paraId="441580FC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Network Function Virtualization (NFV) and the OSI Architecture </w:t>
      </w:r>
    </w:p>
    <w:p w14:paraId="08022748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Artificial Intelligence for Network Traffic Management </w:t>
      </w:r>
      <w:r>
        <w:rPr>
          <w:rFonts w:ascii="Times New Roman" w:hAnsi="Times New Roman" w:eastAsia="Times New Roman" w:cs="Times New Roman"/>
          <w:b/>
          <w:sz w:val="28"/>
        </w:rPr>
        <w:t xml:space="preserve">Team 3 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5A99F91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Machine Learning-Based Error Detection in Networks </w:t>
      </w:r>
      <w:r>
        <w:rPr>
          <w:rFonts w:ascii="Times New Roman" w:hAnsi="Times New Roman" w:eastAsia="Times New Roman" w:cs="Times New Roman"/>
          <w:b/>
          <w:sz w:val="28"/>
        </w:rPr>
        <w:t>Team 6 (3)</w:t>
      </w:r>
    </w:p>
    <w:p w14:paraId="675B502B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Digital Twin Networks and the OSI Model </w:t>
      </w:r>
      <w:r>
        <w:rPr>
          <w:rFonts w:ascii="Times New Roman" w:hAnsi="Times New Roman" w:eastAsia="Times New Roman" w:cs="Times New Roman"/>
          <w:b/>
          <w:sz w:val="28"/>
        </w:rPr>
        <w:t>Team 2</w:t>
      </w:r>
    </w:p>
    <w:p w14:paraId="351F814D">
      <w:pPr>
        <w:numPr>
          <w:ilvl w:val="0"/>
          <w:numId w:val="1"/>
        </w:numPr>
        <w:spacing w:after="140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6G Communication Architecture Compared with the OSI Model </w:t>
      </w:r>
      <w:r>
        <w:rPr>
          <w:rFonts w:ascii="Times New Roman" w:hAnsi="Times New Roman" w:eastAsia="Times New Roman" w:cs="Times New Roman"/>
          <w:b/>
          <w:sz w:val="28"/>
        </w:rPr>
        <w:t xml:space="preserve">Team 5, </w:t>
      </w:r>
    </w:p>
    <w:p w14:paraId="14B02E3C">
      <w:pPr>
        <w:spacing w:after="161" w:line="265" w:lineRule="auto"/>
        <w:ind w:left="715" w:hanging="10"/>
      </w:pPr>
      <w:r>
        <w:rPr>
          <w:rFonts w:ascii="Times New Roman" w:hAnsi="Times New Roman" w:eastAsia="Times New Roman" w:cs="Times New Roman"/>
          <w:b/>
          <w:sz w:val="28"/>
        </w:rPr>
        <w:t>Team 9 (2)</w:t>
      </w:r>
    </w:p>
    <w:p w14:paraId="45EA5D4F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Edge Computing and Reliable Data Transmission </w:t>
      </w:r>
      <w:r>
        <w:rPr>
          <w:rFonts w:ascii="Times New Roman" w:hAnsi="Times New Roman" w:eastAsia="Times New Roman" w:cs="Times New Roman"/>
          <w:b/>
          <w:sz w:val="28"/>
        </w:rPr>
        <w:t>Team 10 (3)</w:t>
      </w:r>
    </w:p>
    <w:p w14:paraId="4B0A6B4D">
      <w:pPr>
        <w:numPr>
          <w:ilvl w:val="0"/>
          <w:numId w:val="1"/>
        </w:numPr>
        <w:spacing w:after="17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Cloud Networking Through the OSI Architecture </w:t>
      </w:r>
      <w:r>
        <w:rPr>
          <w:rFonts w:ascii="Times New Roman" w:hAnsi="Times New Roman" w:eastAsia="Times New Roman" w:cs="Times New Roman"/>
          <w:b/>
          <w:sz w:val="28"/>
        </w:rPr>
        <w:t>Team 4</w:t>
      </w:r>
    </w:p>
    <w:p w14:paraId="69C34D60">
      <w:pPr>
        <w:numPr>
          <w:ilvl w:val="0"/>
          <w:numId w:val="1"/>
        </w:numPr>
        <w:spacing w:after="141"/>
        <w:ind w:hanging="360"/>
      </w:pPr>
      <w:r>
        <w:rPr>
          <w:rFonts w:ascii="Times New Roman" w:hAnsi="Times New Roman" w:eastAsia="Times New Roman" w:cs="Times New Roman"/>
          <w:sz w:val="28"/>
        </w:rPr>
        <w:t xml:space="preserve">Satellite Internet Communication Using OSI Layers </w:t>
      </w:r>
      <w:r>
        <w:rPr>
          <w:rFonts w:ascii="Times New Roman" w:hAnsi="Times New Roman" w:eastAsia="Times New Roman" w:cs="Times New Roman"/>
          <w:b/>
          <w:sz w:val="28"/>
        </w:rPr>
        <w:t>Team 7 (3)</w:t>
      </w:r>
    </w:p>
    <w:p w14:paraId="047C4501">
      <w:pPr>
        <w:spacing w:after="133"/>
        <w:ind w:left="355" w:hanging="10"/>
      </w:pPr>
      <w:r>
        <w:rPr>
          <w:rFonts w:ascii="Times New Roman" w:hAnsi="Times New Roman" w:eastAsia="Times New Roman" w:cs="Times New Roman"/>
          <w:bCs/>
          <w:sz w:val="28"/>
        </w:rPr>
        <w:t>10</w:t>
      </w:r>
      <w:r>
        <w:rPr>
          <w:rFonts w:ascii="Times New Roman" w:hAnsi="Times New Roman" w:eastAsia="Times New Roman" w:cs="Times New Roman"/>
          <w:b/>
          <w:sz w:val="28"/>
        </w:rPr>
        <w:t>.</w:t>
      </w:r>
      <w:r>
        <w:rPr>
          <w:rFonts w:ascii="Times New Roman" w:hAnsi="Times New Roman" w:eastAsia="Times New Roman" w:cs="Times New Roman"/>
          <w:sz w:val="28"/>
        </w:rPr>
        <w:t xml:space="preserve">Future of Reliable Networking Beyond the Traditional OSI Model </w:t>
      </w:r>
      <w:r>
        <w:rPr>
          <w:rFonts w:ascii="Times New Roman" w:hAnsi="Times New Roman" w:eastAsia="Times New Roman" w:cs="Times New Roman"/>
          <w:b/>
          <w:sz w:val="28"/>
        </w:rPr>
        <w:t xml:space="preserve">Team </w:t>
      </w:r>
    </w:p>
    <w:p w14:paraId="2E6FE4C5">
      <w:pPr>
        <w:spacing w:after="572" w:line="265" w:lineRule="auto"/>
        <w:ind w:left="715" w:hanging="10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8 (3)</w:t>
      </w:r>
    </w:p>
    <w:p w14:paraId="15A83641">
      <w:pPr>
        <w:pStyle w:val="2"/>
        <w:ind w:left="-5"/>
      </w:pPr>
      <w:r>
        <w:t>RUBRICS FOR CALCULATION</w:t>
      </w:r>
    </w:p>
    <w:tbl>
      <w:tblPr>
        <w:tblStyle w:val="6"/>
        <w:tblW w:w="9075" w:type="dxa"/>
        <w:tblInd w:w="-108" w:type="dxa"/>
        <w:tblLayout w:type="autofit"/>
        <w:tblCellMar>
          <w:top w:w="51" w:type="dxa"/>
          <w:left w:w="108" w:type="dxa"/>
          <w:bottom w:w="0" w:type="dxa"/>
          <w:right w:w="73" w:type="dxa"/>
        </w:tblCellMar>
      </w:tblPr>
      <w:tblGrid>
        <w:gridCol w:w="1680"/>
        <w:gridCol w:w="1080"/>
        <w:gridCol w:w="1995"/>
        <w:gridCol w:w="1440"/>
        <w:gridCol w:w="1440"/>
        <w:gridCol w:w="1440"/>
      </w:tblGrid>
      <w:tr w14:paraId="61DAFBA6">
        <w:tblPrEx>
          <w:tblCellMar>
            <w:top w:w="51" w:type="dxa"/>
            <w:left w:w="108" w:type="dxa"/>
            <w:bottom w:w="0" w:type="dxa"/>
            <w:right w:w="73" w:type="dxa"/>
          </w:tblCellMar>
        </w:tblPrEx>
        <w:trPr>
          <w:trHeight w:val="838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62989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b/>
                <w:sz w:val="24"/>
              </w:rPr>
              <w:t>Criteria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46960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sz w:val="24"/>
              </w:rPr>
              <w:t>Weight age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B6469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 xml:space="preserve">Level 4 – </w:t>
            </w:r>
          </w:p>
          <w:p w14:paraId="5837F67F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>Exemplary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8449E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 xml:space="preserve">Level 3 – </w:t>
            </w:r>
          </w:p>
          <w:p w14:paraId="506D6379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>Proficient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DFF63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>Level 2 – Developin g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B380E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 xml:space="preserve">Level 1 – </w:t>
            </w:r>
          </w:p>
          <w:p w14:paraId="58F248AD">
            <w:pPr>
              <w:spacing w:after="0"/>
            </w:pPr>
            <w:r>
              <w:rPr>
                <w:rFonts w:ascii="Arial" w:hAnsi="Arial" w:eastAsia="Arial" w:cs="Arial"/>
                <w:b/>
                <w:sz w:val="24"/>
              </w:rPr>
              <w:t>Beginning</w:t>
            </w:r>
          </w:p>
        </w:tc>
      </w:tr>
      <w:tr w14:paraId="24D68EDC">
        <w:tblPrEx>
          <w:tblCellMar>
            <w:top w:w="51" w:type="dxa"/>
            <w:left w:w="108" w:type="dxa"/>
            <w:bottom w:w="0" w:type="dxa"/>
            <w:right w:w="73" w:type="dxa"/>
          </w:tblCellMar>
        </w:tblPrEx>
        <w:trPr>
          <w:trHeight w:val="2034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4F13D">
            <w:pPr>
              <w:spacing w:after="0"/>
              <w:ind w:left="18"/>
            </w:pPr>
            <w:r>
              <w:rPr>
                <w:rFonts w:ascii="Arial" w:hAnsi="Arial" w:eastAsia="Arial" w:cs="Arial"/>
                <w:sz w:val="24"/>
              </w:rPr>
              <w:t>Understandin</w:t>
            </w:r>
          </w:p>
          <w:p w14:paraId="57D77425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sz w:val="24"/>
              </w:rPr>
              <w:t xml:space="preserve">g of </w:t>
            </w:r>
          </w:p>
          <w:p w14:paraId="7F8F981D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sz w:val="24"/>
              </w:rPr>
              <w:t>Concepts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B8739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sz w:val="24"/>
              </w:rPr>
              <w:t>25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F64C2">
            <w:pPr>
              <w:spacing w:after="0"/>
              <w:ind w:right="29"/>
            </w:pPr>
            <w:r>
              <w:rPr>
                <w:rFonts w:ascii="Arial" w:hAnsi="Arial" w:eastAsia="Arial" w:cs="Arial"/>
              </w:rPr>
              <w:t>Demonstrates thorough understanding and effectively integrates multiple concepts/technolo gies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93228">
            <w:pPr>
              <w:spacing w:after="0"/>
            </w:pPr>
            <w:r>
              <w:rPr>
                <w:rFonts w:ascii="Arial" w:hAnsi="Arial" w:eastAsia="Arial" w:cs="Arial"/>
              </w:rPr>
              <w:t>Good understandi ng with proper integration of most concepts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5ED8B">
            <w:pPr>
              <w:spacing w:after="0"/>
            </w:pPr>
            <w:r>
              <w:rPr>
                <w:rFonts w:ascii="Arial" w:hAnsi="Arial" w:eastAsia="Arial" w:cs="Arial"/>
              </w:rPr>
              <w:t>Basic understandi ng; limited or partial integration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6AC22">
            <w:pPr>
              <w:spacing w:after="0"/>
            </w:pPr>
            <w:r>
              <w:rPr>
                <w:rFonts w:ascii="Arial" w:hAnsi="Arial" w:eastAsia="Arial" w:cs="Arial"/>
              </w:rPr>
              <w:t>Poor understandi ng; unable to integrate concepts</w:t>
            </w:r>
          </w:p>
        </w:tc>
      </w:tr>
      <w:tr w14:paraId="70CF5FAD">
        <w:tblPrEx>
          <w:tblCellMar>
            <w:top w:w="51" w:type="dxa"/>
            <w:left w:w="108" w:type="dxa"/>
            <w:bottom w:w="0" w:type="dxa"/>
            <w:right w:w="73" w:type="dxa"/>
          </w:tblCellMar>
        </w:tblPrEx>
        <w:trPr>
          <w:trHeight w:val="1528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36729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4"/>
              </w:rPr>
              <w:t>Experimental Design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9768D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sz w:val="24"/>
              </w:rPr>
              <w:t>30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5ACDB">
            <w:pPr>
              <w:spacing w:after="0"/>
            </w:pPr>
            <w:r>
              <w:rPr>
                <w:rFonts w:ascii="Arial" w:hAnsi="Arial" w:eastAsia="Arial" w:cs="Arial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518C9">
            <w:pPr>
              <w:spacing w:after="0"/>
              <w:ind w:right="24"/>
            </w:pPr>
            <w:r>
              <w:rPr>
                <w:rFonts w:ascii="Arial" w:hAnsi="Arial" w:eastAsia="Arial" w:cs="Arial"/>
              </w:rPr>
              <w:t>Correct implementat ion with minor issues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4BEF3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 xml:space="preserve">Basic implementat ion with errors or </w:t>
            </w:r>
          </w:p>
          <w:p w14:paraId="317E2148">
            <w:pPr>
              <w:spacing w:after="0"/>
            </w:pPr>
            <w:r>
              <w:rPr>
                <w:rFonts w:ascii="Arial" w:hAnsi="Arial" w:eastAsia="Arial" w:cs="Arial"/>
              </w:rPr>
              <w:t>inefficiencie</w:t>
            </w:r>
          </w:p>
          <w:p w14:paraId="4ECF990D">
            <w:pPr>
              <w:spacing w:after="0"/>
            </w:pPr>
            <w:r>
              <w:rPr>
                <w:rFonts w:ascii="Arial" w:hAnsi="Arial" w:eastAsia="Arial" w:cs="Arial"/>
              </w:rPr>
              <w:t>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F7605">
            <w:pPr>
              <w:spacing w:after="0"/>
            </w:pPr>
            <w:r>
              <w:rPr>
                <w:rFonts w:ascii="Arial" w:hAnsi="Arial" w:eastAsia="Arial" w:cs="Arial"/>
              </w:rPr>
              <w:t>Incorrect or incomplete implementat ion</w:t>
            </w:r>
          </w:p>
        </w:tc>
      </w:tr>
      <w:tr w14:paraId="085C9E80">
        <w:tblPrEx>
          <w:tblCellMar>
            <w:top w:w="51" w:type="dxa"/>
            <w:left w:w="108" w:type="dxa"/>
            <w:bottom w:w="0" w:type="dxa"/>
            <w:right w:w="73" w:type="dxa"/>
          </w:tblCellMar>
        </w:tblPrEx>
        <w:trPr>
          <w:trHeight w:val="373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66316">
            <w:pPr>
              <w:spacing w:after="0"/>
              <w:ind w:left="58"/>
            </w:pPr>
            <w:r>
              <w:rPr>
                <w:rFonts w:ascii="Arial" w:hAnsi="Arial" w:eastAsia="Arial" w:cs="Arial"/>
                <w:sz w:val="24"/>
              </w:rPr>
              <w:t>Use of Tools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42AEB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sz w:val="24"/>
              </w:rPr>
              <w:t>20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F50BC">
            <w:pPr>
              <w:spacing w:after="0"/>
            </w:pPr>
            <w:r>
              <w:rPr>
                <w:rFonts w:ascii="Arial" w:hAnsi="Arial" w:eastAsia="Arial" w:cs="Arial"/>
              </w:rPr>
              <w:t xml:space="preserve">Effective and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9348E">
            <w:pPr>
              <w:spacing w:after="0"/>
            </w:pPr>
            <w:r>
              <w:rPr>
                <w:rFonts w:ascii="Arial" w:hAnsi="Arial" w:eastAsia="Arial" w:cs="Arial"/>
              </w:rPr>
              <w:t xml:space="preserve">Appropriate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219F5">
            <w:pPr>
              <w:spacing w:after="0"/>
            </w:pPr>
            <w:r>
              <w:rPr>
                <w:rFonts w:ascii="Arial" w:hAnsi="Arial" w:eastAsia="Arial" w:cs="Arial"/>
              </w:rPr>
              <w:t xml:space="preserve">Limited or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A94D5">
            <w:pPr>
              <w:spacing w:after="0"/>
            </w:pPr>
            <w:r>
              <w:rPr>
                <w:rFonts w:ascii="Arial" w:hAnsi="Arial" w:eastAsia="Arial" w:cs="Arial"/>
              </w:rPr>
              <w:t xml:space="preserve">Incorrect or </w:t>
            </w:r>
          </w:p>
        </w:tc>
      </w:tr>
    </w:tbl>
    <w:p w14:paraId="6439565C">
      <w:pPr>
        <w:spacing w:after="0"/>
        <w:ind w:left="-1440" w:right="105"/>
      </w:pPr>
    </w:p>
    <w:tbl>
      <w:tblPr>
        <w:tblStyle w:val="6"/>
        <w:tblW w:w="9075" w:type="dxa"/>
        <w:tblInd w:w="-108" w:type="dxa"/>
        <w:tblLayout w:type="autofit"/>
        <w:tblCellMar>
          <w:top w:w="46" w:type="dxa"/>
          <w:left w:w="108" w:type="dxa"/>
          <w:bottom w:w="0" w:type="dxa"/>
          <w:right w:w="65" w:type="dxa"/>
        </w:tblCellMar>
      </w:tblPr>
      <w:tblGrid>
        <w:gridCol w:w="1680"/>
        <w:gridCol w:w="1080"/>
        <w:gridCol w:w="1995"/>
        <w:gridCol w:w="1440"/>
        <w:gridCol w:w="1440"/>
        <w:gridCol w:w="1440"/>
      </w:tblGrid>
      <w:tr w14:paraId="129AEC27">
        <w:tblPrEx>
          <w:tblCellMar>
            <w:top w:w="46" w:type="dxa"/>
            <w:left w:w="108" w:type="dxa"/>
            <w:bottom w:w="0" w:type="dxa"/>
            <w:right w:w="65" w:type="dxa"/>
          </w:tblCellMar>
        </w:tblPrEx>
        <w:trPr>
          <w:trHeight w:val="1017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2FAAA">
            <w:pPr>
              <w:spacing w:after="0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70D2C">
            <w:pPr>
              <w:spacing w:after="0"/>
            </w:pP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11A6B">
            <w:pPr>
              <w:spacing w:after="0"/>
            </w:pPr>
            <w:r>
              <w:rPr>
                <w:rFonts w:ascii="Arial" w:hAnsi="Arial" w:eastAsia="Arial" w:cs="Arial"/>
              </w:rPr>
              <w:t>advanced use of tools/technologies with proper configuration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F2EA5">
            <w:pPr>
              <w:spacing w:after="0"/>
            </w:pPr>
            <w:r>
              <w:rPr>
                <w:rFonts w:ascii="Arial" w:hAnsi="Arial" w:eastAsia="Arial" w:cs="Arial"/>
              </w:rPr>
              <w:t>use of tools with correct execution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D5D7C">
            <w:pPr>
              <w:spacing w:after="0"/>
            </w:pPr>
            <w:r>
              <w:rPr>
                <w:rFonts w:ascii="Arial" w:hAnsi="Arial" w:eastAsia="Arial" w:cs="Arial"/>
              </w:rPr>
              <w:t>inconsistent use of tools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84D50">
            <w:pPr>
              <w:spacing w:after="0"/>
            </w:pPr>
            <w:r>
              <w:rPr>
                <w:rFonts w:ascii="Arial" w:hAnsi="Arial" w:eastAsia="Arial" w:cs="Arial"/>
              </w:rPr>
              <w:t>minimal use of tools</w:t>
            </w:r>
          </w:p>
        </w:tc>
      </w:tr>
      <w:tr w14:paraId="44E1C044">
        <w:tblPrEx>
          <w:tblCellMar>
            <w:top w:w="46" w:type="dxa"/>
            <w:left w:w="108" w:type="dxa"/>
            <w:bottom w:w="0" w:type="dxa"/>
            <w:right w:w="65" w:type="dxa"/>
          </w:tblCellMar>
        </w:tblPrEx>
        <w:trPr>
          <w:trHeight w:val="1528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6251D5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4"/>
              </w:rPr>
              <w:t>Analysis of Results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EA4506">
            <w:pPr>
              <w:spacing w:after="0"/>
              <w:ind w:right="43"/>
              <w:jc w:val="center"/>
            </w:pPr>
            <w:r>
              <w:rPr>
                <w:rFonts w:ascii="Arial" w:hAnsi="Arial" w:eastAsia="Arial" w:cs="Arial"/>
                <w:sz w:val="24"/>
              </w:rPr>
              <w:t>15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6DF8E">
            <w:pPr>
              <w:spacing w:after="0"/>
            </w:pPr>
            <w:r>
              <w:rPr>
                <w:rFonts w:ascii="Arial" w:hAnsi="Arial" w:eastAsia="Arial" w:cs="Arial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B2565">
            <w:pPr>
              <w:spacing w:after="0"/>
            </w:pPr>
            <w:r>
              <w:rPr>
                <w:rFonts w:ascii="Arial" w:hAnsi="Arial" w:eastAsia="Arial" w:cs="Arial"/>
              </w:rPr>
              <w:t xml:space="preserve">Good </w:t>
            </w:r>
          </w:p>
          <w:p w14:paraId="5BF69996">
            <w:pPr>
              <w:spacing w:after="0" w:line="240" w:lineRule="auto"/>
              <w:ind w:right="20"/>
            </w:pPr>
            <w:r>
              <w:rPr>
                <w:rFonts w:ascii="Arial" w:hAnsi="Arial" w:eastAsia="Arial" w:cs="Arial"/>
              </w:rPr>
              <w:t xml:space="preserve">analysis with reasonable </w:t>
            </w:r>
          </w:p>
          <w:p w14:paraId="1E6F001D">
            <w:pPr>
              <w:spacing w:after="0"/>
            </w:pPr>
            <w:r>
              <w:rPr>
                <w:rFonts w:ascii="Arial" w:hAnsi="Arial" w:eastAsia="Arial" w:cs="Arial"/>
              </w:rPr>
              <w:t>interpretatio</w:t>
            </w:r>
          </w:p>
          <w:p w14:paraId="23640C3D">
            <w:pPr>
              <w:spacing w:after="0"/>
            </w:pPr>
            <w:r>
              <w:rPr>
                <w:rFonts w:ascii="Arial" w:hAnsi="Arial" w:eastAsia="Arial" w:cs="Arial"/>
              </w:rPr>
              <w:t>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6405F">
            <w:pPr>
              <w:spacing w:after="0"/>
              <w:ind w:right="20"/>
            </w:pPr>
            <w:r>
              <w:rPr>
                <w:rFonts w:ascii="Arial" w:hAnsi="Arial" w:eastAsia="Arial" w:cs="Arial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06FE7">
            <w:pPr>
              <w:spacing w:after="0"/>
            </w:pPr>
            <w:r>
              <w:rPr>
                <w:rFonts w:ascii="Arial" w:hAnsi="Arial" w:eastAsia="Arial" w:cs="Arial"/>
              </w:rPr>
              <w:t>Poor or incorrect analysis of results</w:t>
            </w:r>
          </w:p>
        </w:tc>
      </w:tr>
      <w:tr w14:paraId="02BE65ED">
        <w:tblPrEx>
          <w:tblCellMar>
            <w:top w:w="46" w:type="dxa"/>
            <w:left w:w="108" w:type="dxa"/>
            <w:bottom w:w="0" w:type="dxa"/>
            <w:right w:w="65" w:type="dxa"/>
          </w:tblCellMar>
        </w:tblPrEx>
        <w:trPr>
          <w:trHeight w:val="1275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9D842"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4"/>
              </w:rPr>
              <w:t>Documentati on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A1080">
            <w:pPr>
              <w:spacing w:after="0"/>
              <w:ind w:right="43"/>
              <w:jc w:val="center"/>
            </w:pPr>
            <w:r>
              <w:rPr>
                <w:rFonts w:ascii="Arial" w:hAnsi="Arial" w:eastAsia="Arial" w:cs="Arial"/>
                <w:sz w:val="24"/>
              </w:rPr>
              <w:t>10</w:t>
            </w:r>
          </w:p>
        </w:tc>
        <w:tc>
          <w:tcPr>
            <w:tcW w:w="1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7E500">
            <w:pPr>
              <w:spacing w:after="0"/>
            </w:pPr>
            <w:r>
              <w:rPr>
                <w:rFonts w:ascii="Arial" w:hAnsi="Arial" w:eastAsia="Arial" w:cs="Arial"/>
              </w:rPr>
              <w:t>Clear, wellstructured documentation with diagrams, code, and results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91D6B">
            <w:pPr>
              <w:spacing w:after="0"/>
            </w:pPr>
            <w:r>
              <w:rPr>
                <w:rFonts w:ascii="Arial" w:hAnsi="Arial" w:eastAsia="Arial" w:cs="Arial"/>
              </w:rPr>
              <w:t>Organized documentati on with necessary details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A8BC7">
            <w:pPr>
              <w:spacing w:after="0"/>
            </w:pPr>
            <w:r>
              <w:rPr>
                <w:rFonts w:ascii="Arial" w:hAnsi="Arial" w:eastAsia="Arial" w:cs="Arial"/>
              </w:rPr>
              <w:t>Basic documentati on with missing details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13F82">
            <w:pPr>
              <w:spacing w:after="0"/>
            </w:pPr>
            <w:r>
              <w:rPr>
                <w:rFonts w:ascii="Arial" w:hAnsi="Arial" w:eastAsia="Arial" w:cs="Arial"/>
              </w:rPr>
              <w:t>Poor or incomplete documentati on</w:t>
            </w:r>
          </w:p>
        </w:tc>
      </w:tr>
    </w:tbl>
    <w:p w14:paraId="5D58E6C6"/>
    <w:p w14:paraId="63EDFB6E"/>
    <w:p w14:paraId="3CCE3BD1">
      <w:r>
        <w:drawing>
          <wp:inline distT="0" distB="0" distL="0" distR="0">
            <wp:extent cx="5760720" cy="3239135"/>
            <wp:effectExtent l="0" t="0" r="0" b="0"/>
            <wp:docPr id="12437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7691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E70">
      <w:r>
        <w:drawing>
          <wp:inline distT="0" distB="0" distL="0" distR="0">
            <wp:extent cx="5760720" cy="3059430"/>
            <wp:effectExtent l="0" t="0" r="0" b="7620"/>
            <wp:docPr id="839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59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F26A">
      <w:r>
        <w:drawing>
          <wp:inline distT="0" distB="0" distL="0" distR="0">
            <wp:extent cx="5760720" cy="3265170"/>
            <wp:effectExtent l="0" t="0" r="0" b="0"/>
            <wp:docPr id="73192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34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2587">
      <w:r>
        <w:drawing>
          <wp:inline distT="0" distB="0" distL="0" distR="0">
            <wp:extent cx="5760720" cy="2541270"/>
            <wp:effectExtent l="0" t="0" r="0" b="0"/>
            <wp:docPr id="5681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330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5C4D">
      <w:r>
        <w:drawing>
          <wp:inline distT="0" distB="0" distL="0" distR="0">
            <wp:extent cx="5760720" cy="3181350"/>
            <wp:effectExtent l="0" t="0" r="0" b="0"/>
            <wp:docPr id="133139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9403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29E4">
      <w:r>
        <w:drawing>
          <wp:inline distT="0" distB="0" distL="0" distR="0">
            <wp:extent cx="5760720" cy="2576195"/>
            <wp:effectExtent l="0" t="0" r="0" b="0"/>
            <wp:docPr id="10672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018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167">
      <w:r>
        <w:drawing>
          <wp:inline distT="0" distB="0" distL="0" distR="0">
            <wp:extent cx="5760720" cy="2845435"/>
            <wp:effectExtent l="0" t="0" r="0" b="0"/>
            <wp:docPr id="14183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35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D309">
      <w:r>
        <w:drawing>
          <wp:inline distT="0" distB="0" distL="0" distR="0">
            <wp:extent cx="5760720" cy="3212465"/>
            <wp:effectExtent l="0" t="0" r="0" b="6985"/>
            <wp:docPr id="10890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205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CD2">
      <w:pPr>
        <w:rPr>
          <w:rFonts w:ascii="Times New Roman" w:hAnsi="Times New Roman" w:cs="Times New Roman"/>
          <w:sz w:val="24"/>
        </w:rPr>
      </w:pPr>
      <w:r>
        <w:drawing>
          <wp:inline distT="0" distB="0" distL="0" distR="0">
            <wp:extent cx="5760720" cy="4305300"/>
            <wp:effectExtent l="0" t="0" r="0" b="0"/>
            <wp:docPr id="17920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524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20"/>
      <w:pgMar w:top="1440" w:right="1388" w:bottom="142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A700FE"/>
    <w:multiLevelType w:val="multilevel"/>
    <w:tmpl w:val="6CA700FE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113"/>
    <w:rsid w:val="001A3AF3"/>
    <w:rsid w:val="001B4029"/>
    <w:rsid w:val="002F4956"/>
    <w:rsid w:val="003F7565"/>
    <w:rsid w:val="005A5180"/>
    <w:rsid w:val="005D407F"/>
    <w:rsid w:val="008E47DA"/>
    <w:rsid w:val="009D3460"/>
    <w:rsid w:val="00A31AAF"/>
    <w:rsid w:val="00A61113"/>
    <w:rsid w:val="00A87198"/>
    <w:rsid w:val="00AB00B1"/>
    <w:rsid w:val="00BC4502"/>
    <w:rsid w:val="00BE3051"/>
    <w:rsid w:val="00C83731"/>
    <w:rsid w:val="3F8A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250" w:line="265" w:lineRule="auto"/>
      <w:ind w:left="10" w:hanging="10"/>
      <w:outlineLvl w:val="0"/>
    </w:pPr>
    <w:rPr>
      <w:rFonts w:ascii="Arial" w:hAnsi="Arial" w:eastAsia="Arial" w:cs="Arial"/>
      <w:b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Arial" w:hAnsi="Arial" w:eastAsia="Arial" w:cs="Arial"/>
      <w:b/>
      <w:color w:val="000000"/>
      <w:sz w:val="24"/>
    </w:r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389</Words>
  <Characters>2223</Characters>
  <Lines>18</Lines>
  <Paragraphs>5</Paragraphs>
  <TotalTime>9</TotalTime>
  <ScaleCrop>false</ScaleCrop>
  <LinksUpToDate>false</LinksUpToDate>
  <CharactersWithSpaces>2607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2026-07-20T05:16:00Z</dcterms:created>
  <dc:creator>vyshu8613@gmail.com</dc:creator>
  <cp:lastModifiedBy>BANDARU JAYASRI</cp:lastModifiedBy>
  <dcterms:modified xsi:type="dcterms:W3CDTF">2026-07-27T09:18:30Z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06EE7A6EA31649DAA6CBDD6071EAB4BD_13</vt:lpwstr>
  </property>
</Properties>
</file>