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07F3" w14:textId="316D8BC5" w:rsidR="00561CEE" w:rsidRPr="00B22B53" w:rsidRDefault="00B22B53" w:rsidP="007B2326">
      <w:pPr>
        <w:spacing w:after="80"/>
        <w:jc w:val="center"/>
        <w:rPr>
          <w:rStyle w:val="Hyperlink"/>
          <w:rFonts w:ascii="Times New Roman" w:hAnsi="Times New Roman" w:cs="Times New Roman"/>
          <w:b/>
          <w:bCs/>
          <w:sz w:val="32"/>
          <w:szCs w:val="32"/>
          <w:u w:val="none"/>
        </w:rPr>
      </w:pPr>
      <w:hyperlink r:id="rId6" w:history="1">
        <w:r w:rsidRPr="00B22B53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u w:val="none"/>
          </w:rPr>
          <w:t>Jaya</w:t>
        </w:r>
        <w:r w:rsidRPr="00B22B53">
          <w:rPr>
            <w:rStyle w:val="Hyperlink"/>
            <w:sz w:val="32"/>
            <w:szCs w:val="32"/>
            <w:u w:val="none"/>
          </w:rPr>
          <w:t xml:space="preserve"> </w:t>
        </w:r>
        <w:r w:rsidRPr="00B22B53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u w:val="none"/>
          </w:rPr>
          <w:t>Sriharshita</w:t>
        </w:r>
        <w:r w:rsidRPr="00B22B53">
          <w:rPr>
            <w:rStyle w:val="Hyperlink"/>
            <w:sz w:val="32"/>
            <w:szCs w:val="32"/>
            <w:u w:val="none"/>
          </w:rPr>
          <w:t xml:space="preserve"> </w:t>
        </w:r>
        <w:r w:rsidRPr="00B22B53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u w:val="none"/>
          </w:rPr>
          <w:t>Koneti</w:t>
        </w:r>
      </w:hyperlink>
    </w:p>
    <w:p w14:paraId="18441D69" w14:textId="74869496" w:rsidR="00AB23B8" w:rsidRPr="00087076" w:rsidRDefault="0095027C" w:rsidP="00087076">
      <w:pPr>
        <w:jc w:val="center"/>
        <w:rPr>
          <w:rFonts w:ascii="Times New Roman" w:hAnsi="Times New Roman" w:cs="Times New Roman"/>
          <w:sz w:val="18"/>
          <w:szCs w:val="18"/>
        </w:rPr>
      </w:pPr>
      <w:r w:rsidRPr="0024658C">
        <w:rPr>
          <w:rFonts w:ascii="Times New Roman" w:hAnsi="Times New Roman" w:cs="Times New Roman"/>
          <w:sz w:val="18"/>
          <w:szCs w:val="18"/>
        </w:rPr>
        <w:t xml:space="preserve">Boston, MA | </w:t>
      </w:r>
      <w:hyperlink r:id="rId7" w:history="1">
        <w:r w:rsidR="0024658C" w:rsidRPr="0024658C">
          <w:rPr>
            <w:rStyle w:val="Hyperlink"/>
            <w:rFonts w:ascii="Times New Roman" w:hAnsi="Times New Roman" w:cs="Times New Roman"/>
            <w:sz w:val="18"/>
            <w:szCs w:val="18"/>
          </w:rPr>
          <w:t>konetijayasriharshita@gmail.com</w:t>
        </w:r>
      </w:hyperlink>
      <w:r w:rsidRPr="0024658C">
        <w:rPr>
          <w:rFonts w:ascii="Times New Roman" w:hAnsi="Times New Roman" w:cs="Times New Roman"/>
          <w:sz w:val="18"/>
          <w:szCs w:val="18"/>
        </w:rPr>
        <w:t xml:space="preserve"> | (617) 906-2348</w:t>
      </w:r>
      <w:r w:rsidR="0051272A" w:rsidRPr="0024658C">
        <w:rPr>
          <w:rFonts w:ascii="Times New Roman" w:hAnsi="Times New Roman" w:cs="Times New Roman"/>
          <w:sz w:val="18"/>
          <w:szCs w:val="18"/>
        </w:rPr>
        <w:t xml:space="preserve"> | </w:t>
      </w:r>
      <w:hyperlink r:id="rId8" w:history="1">
        <w:r w:rsidR="0051272A" w:rsidRPr="0024658C">
          <w:rPr>
            <w:rStyle w:val="Hyperlink"/>
            <w:rFonts w:ascii="Times New Roman" w:hAnsi="Times New Roman" w:cs="Times New Roman"/>
            <w:sz w:val="18"/>
            <w:szCs w:val="18"/>
          </w:rPr>
          <w:t>koneti.in</w:t>
        </w:r>
      </w:hyperlink>
      <w:r w:rsidR="00AF32C0" w:rsidRPr="0024658C">
        <w:rPr>
          <w:rFonts w:ascii="Times New Roman" w:hAnsi="Times New Roman" w:cs="Times New Roman"/>
          <w:sz w:val="18"/>
          <w:szCs w:val="18"/>
        </w:rPr>
        <w:t xml:space="preserve"> | </w:t>
      </w:r>
      <w:hyperlink r:id="rId9" w:history="1">
        <w:r w:rsidR="009614F6" w:rsidRPr="0024658C">
          <w:rPr>
            <w:rStyle w:val="Hyperlink"/>
            <w:rFonts w:ascii="Times New Roman" w:hAnsi="Times New Roman" w:cs="Times New Roman"/>
            <w:sz w:val="18"/>
            <w:szCs w:val="18"/>
          </w:rPr>
          <w:t>linkedin.com/in/jaya-sriharshita-koneti</w:t>
        </w:r>
      </w:hyperlink>
      <w:r w:rsidRPr="0024658C">
        <w:rPr>
          <w:rFonts w:ascii="Times New Roman" w:hAnsi="Times New Roman" w:cs="Times New Roman"/>
          <w:sz w:val="18"/>
          <w:szCs w:val="18"/>
        </w:rPr>
        <w:t xml:space="preserve"> | </w:t>
      </w:r>
      <w:hyperlink r:id="rId10" w:history="1">
        <w:r w:rsidR="009614F6" w:rsidRPr="0024658C">
          <w:rPr>
            <w:rStyle w:val="Hyperlink"/>
            <w:rFonts w:ascii="Times New Roman" w:hAnsi="Times New Roman" w:cs="Times New Roman"/>
            <w:sz w:val="18"/>
            <w:szCs w:val="18"/>
          </w:rPr>
          <w:t>github.com/jayasriharshitakoneti</w:t>
        </w:r>
      </w:hyperlink>
      <w:r w:rsidR="0089546A">
        <w:rPr>
          <w:rFonts w:ascii="Times New Roman" w:hAnsi="Times New Roman" w:cs="Times New Roman"/>
          <w:b/>
          <w:bCs/>
        </w:rPr>
        <w:t xml:space="preserve">    </w:t>
      </w:r>
    </w:p>
    <w:p w14:paraId="56C2C452" w14:textId="77777777" w:rsidR="00561CEE" w:rsidRPr="00834FC7" w:rsidRDefault="00000000" w:rsidP="000F7BD2">
      <w:pPr>
        <w:pBdr>
          <w:bottom w:val="single" w:sz="6" w:space="1" w:color="000000"/>
        </w:pBdr>
        <w:spacing w:before="80" w:after="40"/>
        <w:rPr>
          <w:rFonts w:ascii="Times New Roman" w:hAnsi="Times New Roman" w:cs="Times New Roman"/>
          <w:color w:val="4C94D8" w:themeColor="text2" w:themeTint="80"/>
        </w:rPr>
      </w:pP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WORK</w:t>
      </w:r>
      <w:r w:rsidRPr="00834FC7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t xml:space="preserve"> </w:t>
      </w: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EXPERIENCE</w:t>
      </w:r>
    </w:p>
    <w:tbl>
      <w:tblPr>
        <w:tblStyle w:val="PlainTable4"/>
        <w:tblW w:w="0" w:type="auto"/>
        <w:tblLook w:val="0680" w:firstRow="0" w:lastRow="0" w:firstColumn="1" w:lastColumn="0" w:noHBand="1" w:noVBand="1"/>
      </w:tblPr>
      <w:tblGrid>
        <w:gridCol w:w="3712"/>
        <w:gridCol w:w="3713"/>
        <w:gridCol w:w="3713"/>
      </w:tblGrid>
      <w:tr w:rsidR="00432A3B" w:rsidRPr="006D7D1F" w14:paraId="7958952B" w14:textId="77777777" w:rsidTr="006271A9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2" w:type="dxa"/>
          </w:tcPr>
          <w:p w14:paraId="5879F9CA" w14:textId="202C4F23" w:rsidR="00432A3B" w:rsidRPr="006D7D1F" w:rsidRDefault="00432A3B" w:rsidP="00432A3B">
            <w:pPr>
              <w:ind w:left="-110"/>
              <w:rPr>
                <w:rFonts w:ascii="Times New Roman" w:hAnsi="Times New Roman" w:cs="Times New Roman"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sz w:val="21"/>
                <w:szCs w:val="21"/>
              </w:rPr>
              <w:t>Software Engineer</w:t>
            </w:r>
          </w:p>
        </w:tc>
        <w:tc>
          <w:tcPr>
            <w:tcW w:w="3713" w:type="dxa"/>
          </w:tcPr>
          <w:p w14:paraId="5A70AB26" w14:textId="557FC548" w:rsidR="00432A3B" w:rsidRPr="006D7D1F" w:rsidRDefault="00432A3B" w:rsidP="00432A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Fidelity Investments, Boston, MA</w:t>
            </w:r>
          </w:p>
        </w:tc>
        <w:tc>
          <w:tcPr>
            <w:tcW w:w="3713" w:type="dxa"/>
          </w:tcPr>
          <w:p w14:paraId="2F62B8CE" w14:textId="78F8F94F" w:rsidR="00432A3B" w:rsidRPr="006D7D1F" w:rsidRDefault="00432A3B" w:rsidP="00432A3B">
            <w:pPr>
              <w:ind w:right="-119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July 2025 – Dec 2025</w:t>
            </w:r>
          </w:p>
        </w:tc>
      </w:tr>
    </w:tbl>
    <w:p w14:paraId="584E449A" w14:textId="77777777" w:rsidR="00C13149" w:rsidRDefault="00C13149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C13149">
        <w:rPr>
          <w:rFonts w:ascii="Times New Roman" w:hAnsi="Times New Roman" w:cs="Times New Roman"/>
          <w:sz w:val="21"/>
          <w:szCs w:val="21"/>
        </w:rPr>
        <w:t xml:space="preserve">Developed and deployed a </w:t>
      </w:r>
      <w:r w:rsidRPr="00C13149">
        <w:rPr>
          <w:rFonts w:ascii="Times New Roman" w:hAnsi="Times New Roman" w:cs="Times New Roman"/>
          <w:b/>
          <w:bCs/>
          <w:sz w:val="21"/>
          <w:szCs w:val="21"/>
        </w:rPr>
        <w:t>GraphRAG</w:t>
      </w:r>
      <w:r w:rsidRPr="00C13149">
        <w:rPr>
          <w:rFonts w:ascii="Times New Roman" w:hAnsi="Times New Roman" w:cs="Times New Roman"/>
          <w:sz w:val="21"/>
          <w:szCs w:val="21"/>
        </w:rPr>
        <w:t xml:space="preserve"> pipeline using </w:t>
      </w:r>
      <w:r w:rsidRPr="00C13149">
        <w:rPr>
          <w:rFonts w:ascii="Times New Roman" w:hAnsi="Times New Roman" w:cs="Times New Roman"/>
          <w:b/>
          <w:bCs/>
          <w:sz w:val="21"/>
          <w:szCs w:val="21"/>
        </w:rPr>
        <w:t>Neo4j, Snowflake</w:t>
      </w:r>
      <w:r w:rsidRPr="00C13149">
        <w:rPr>
          <w:rFonts w:ascii="Times New Roman" w:hAnsi="Times New Roman" w:cs="Times New Roman"/>
          <w:sz w:val="21"/>
          <w:szCs w:val="21"/>
        </w:rPr>
        <w:t xml:space="preserve">, and </w:t>
      </w:r>
      <w:r w:rsidRPr="00C13149">
        <w:rPr>
          <w:rFonts w:ascii="Times New Roman" w:hAnsi="Times New Roman" w:cs="Times New Roman"/>
          <w:b/>
          <w:bCs/>
          <w:sz w:val="21"/>
          <w:szCs w:val="21"/>
        </w:rPr>
        <w:t>OpenAI</w:t>
      </w:r>
      <w:r w:rsidRPr="00C13149">
        <w:rPr>
          <w:rFonts w:ascii="Times New Roman" w:hAnsi="Times New Roman" w:cs="Times New Roman"/>
          <w:sz w:val="21"/>
          <w:szCs w:val="21"/>
        </w:rPr>
        <w:t xml:space="preserve">-powered retrieval workflows across </w:t>
      </w:r>
      <w:r w:rsidRPr="00C13149">
        <w:rPr>
          <w:rFonts w:ascii="Times New Roman" w:hAnsi="Times New Roman" w:cs="Times New Roman"/>
          <w:b/>
          <w:bCs/>
          <w:sz w:val="21"/>
          <w:szCs w:val="21"/>
        </w:rPr>
        <w:t>1M+</w:t>
      </w:r>
      <w:r w:rsidRPr="00C13149">
        <w:rPr>
          <w:rFonts w:ascii="Times New Roman" w:hAnsi="Times New Roman" w:cs="Times New Roman"/>
          <w:sz w:val="21"/>
          <w:szCs w:val="21"/>
        </w:rPr>
        <w:t xml:space="preserve"> Asset Management records, enabling relationship-aware investment analytics and portfolio insights.</w:t>
      </w:r>
    </w:p>
    <w:p w14:paraId="0E42ABD2" w14:textId="4F4AAD63" w:rsidR="00FC2F87" w:rsidRDefault="00FC2F87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FC2F87">
        <w:rPr>
          <w:rFonts w:ascii="Times New Roman" w:hAnsi="Times New Roman" w:cs="Times New Roman"/>
          <w:sz w:val="21"/>
          <w:szCs w:val="21"/>
        </w:rPr>
        <w:t xml:space="preserve">Built a Prompt Optimizer POC using </w:t>
      </w:r>
      <w:r w:rsidRPr="00C9505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FC2F87">
        <w:rPr>
          <w:rFonts w:ascii="Times New Roman" w:hAnsi="Times New Roman" w:cs="Times New Roman"/>
          <w:sz w:val="21"/>
          <w:szCs w:val="21"/>
        </w:rPr>
        <w:t xml:space="preserve"> and </w:t>
      </w:r>
      <w:r w:rsidRPr="00C945AA">
        <w:rPr>
          <w:rFonts w:ascii="Times New Roman" w:hAnsi="Times New Roman" w:cs="Times New Roman"/>
          <w:sz w:val="21"/>
          <w:szCs w:val="21"/>
        </w:rPr>
        <w:t>OpenAI APIs</w:t>
      </w:r>
      <w:r w:rsidRPr="00FC2F87">
        <w:rPr>
          <w:rFonts w:ascii="Times New Roman" w:hAnsi="Times New Roman" w:cs="Times New Roman"/>
          <w:sz w:val="21"/>
          <w:szCs w:val="21"/>
        </w:rPr>
        <w:t xml:space="preserve">, applying </w:t>
      </w:r>
      <w:r w:rsidRPr="007B5E86">
        <w:rPr>
          <w:rFonts w:ascii="Times New Roman" w:hAnsi="Times New Roman" w:cs="Times New Roman"/>
          <w:b/>
          <w:bCs/>
          <w:sz w:val="21"/>
          <w:szCs w:val="21"/>
        </w:rPr>
        <w:t>5 prompt</w:t>
      </w:r>
      <w:r w:rsidRPr="00C95054">
        <w:rPr>
          <w:rFonts w:ascii="Times New Roman" w:hAnsi="Times New Roman" w:cs="Times New Roman"/>
          <w:b/>
          <w:bCs/>
          <w:sz w:val="21"/>
          <w:szCs w:val="21"/>
        </w:rPr>
        <w:t xml:space="preserve"> engineering</w:t>
      </w:r>
      <w:r w:rsidRPr="00FC2F87">
        <w:rPr>
          <w:rFonts w:ascii="Times New Roman" w:hAnsi="Times New Roman" w:cs="Times New Roman"/>
          <w:sz w:val="21"/>
          <w:szCs w:val="21"/>
        </w:rPr>
        <w:t xml:space="preserve"> </w:t>
      </w:r>
      <w:r w:rsidRPr="007B5E86">
        <w:rPr>
          <w:rFonts w:ascii="Times New Roman" w:hAnsi="Times New Roman" w:cs="Times New Roman"/>
          <w:b/>
          <w:bCs/>
          <w:sz w:val="21"/>
          <w:szCs w:val="21"/>
        </w:rPr>
        <w:t>techniques</w:t>
      </w:r>
      <w:r w:rsidRPr="00FC2F87">
        <w:rPr>
          <w:rFonts w:ascii="Times New Roman" w:hAnsi="Times New Roman" w:cs="Times New Roman"/>
          <w:sz w:val="21"/>
          <w:szCs w:val="21"/>
        </w:rPr>
        <w:t xml:space="preserve"> across </w:t>
      </w:r>
      <w:r w:rsidRPr="00C95054">
        <w:rPr>
          <w:rFonts w:ascii="Times New Roman" w:hAnsi="Times New Roman" w:cs="Times New Roman"/>
          <w:b/>
          <w:bCs/>
          <w:sz w:val="21"/>
          <w:szCs w:val="21"/>
        </w:rPr>
        <w:t>6 LLMs</w:t>
      </w:r>
      <w:r w:rsidRPr="00FC2F87">
        <w:rPr>
          <w:rFonts w:ascii="Times New Roman" w:hAnsi="Times New Roman" w:cs="Times New Roman"/>
          <w:sz w:val="21"/>
          <w:szCs w:val="21"/>
        </w:rPr>
        <w:t xml:space="preserve">, reducing prompt iteration and token waste by generating structured, high-clarity variants in </w:t>
      </w:r>
      <w:r w:rsidRPr="00C95054">
        <w:rPr>
          <w:rFonts w:ascii="Times New Roman" w:hAnsi="Times New Roman" w:cs="Times New Roman"/>
          <w:b/>
          <w:bCs/>
          <w:sz w:val="21"/>
          <w:szCs w:val="21"/>
        </w:rPr>
        <w:t>JSON/YAML/MD</w:t>
      </w:r>
      <w:r w:rsidRPr="00FC2F87">
        <w:rPr>
          <w:rFonts w:ascii="Times New Roman" w:hAnsi="Times New Roman" w:cs="Times New Roman"/>
          <w:sz w:val="21"/>
          <w:szCs w:val="21"/>
        </w:rPr>
        <w:t xml:space="preserve"> with </w:t>
      </w:r>
      <w:r w:rsidR="006C051B">
        <w:rPr>
          <w:rFonts w:ascii="Times New Roman" w:hAnsi="Times New Roman" w:cs="Times New Roman"/>
          <w:b/>
          <w:bCs/>
          <w:sz w:val="21"/>
          <w:szCs w:val="21"/>
        </w:rPr>
        <w:t>~</w:t>
      </w:r>
      <w:r w:rsidRPr="007B5E86">
        <w:rPr>
          <w:rFonts w:ascii="Times New Roman" w:hAnsi="Times New Roman" w:cs="Times New Roman"/>
          <w:b/>
          <w:bCs/>
          <w:sz w:val="21"/>
          <w:szCs w:val="21"/>
        </w:rPr>
        <w:t>5s latency</w:t>
      </w:r>
      <w:r w:rsidRPr="00FC2F87">
        <w:rPr>
          <w:rFonts w:ascii="Times New Roman" w:hAnsi="Times New Roman" w:cs="Times New Roman"/>
          <w:sz w:val="21"/>
          <w:szCs w:val="21"/>
        </w:rPr>
        <w:t>.</w:t>
      </w:r>
    </w:p>
    <w:p w14:paraId="28ABC569" w14:textId="7F4045DE" w:rsidR="00A24794" w:rsidRPr="00A24794" w:rsidRDefault="00A24794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24794">
        <w:rPr>
          <w:rFonts w:ascii="Times New Roman" w:hAnsi="Times New Roman" w:cs="Times New Roman"/>
          <w:sz w:val="21"/>
          <w:szCs w:val="21"/>
        </w:rPr>
        <w:t xml:space="preserve">Generated </w:t>
      </w:r>
      <w:r w:rsidRPr="00C95054">
        <w:rPr>
          <w:rFonts w:ascii="Times New Roman" w:hAnsi="Times New Roman" w:cs="Times New Roman"/>
          <w:b/>
          <w:bCs/>
          <w:sz w:val="21"/>
          <w:szCs w:val="21"/>
        </w:rPr>
        <w:t>50K+</w:t>
      </w:r>
      <w:r w:rsidRPr="00A24794">
        <w:rPr>
          <w:rFonts w:ascii="Times New Roman" w:hAnsi="Times New Roman" w:cs="Times New Roman"/>
          <w:sz w:val="21"/>
          <w:szCs w:val="21"/>
        </w:rPr>
        <w:t xml:space="preserve"> synthetic PII datasets (multi-region) using </w:t>
      </w:r>
      <w:r w:rsidR="00C945AA" w:rsidRPr="00C95054">
        <w:rPr>
          <w:rFonts w:ascii="Times New Roman" w:hAnsi="Times New Roman" w:cs="Times New Roman"/>
          <w:b/>
          <w:bCs/>
          <w:sz w:val="21"/>
          <w:szCs w:val="21"/>
        </w:rPr>
        <w:t>OpenAI APIs</w:t>
      </w:r>
      <w:r w:rsidRPr="00A24794">
        <w:rPr>
          <w:rFonts w:ascii="Times New Roman" w:hAnsi="Times New Roman" w:cs="Times New Roman"/>
          <w:sz w:val="21"/>
          <w:szCs w:val="21"/>
        </w:rPr>
        <w:t xml:space="preserve"> to stress-test and validate third-party data masking APIs, ensuring compliance with financial data privacy standards.</w:t>
      </w:r>
    </w:p>
    <w:p w14:paraId="60C1123A" w14:textId="77777777" w:rsidR="00A24794" w:rsidRPr="00A24794" w:rsidRDefault="00A24794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24794">
        <w:rPr>
          <w:rFonts w:ascii="Times New Roman" w:hAnsi="Times New Roman" w:cs="Times New Roman"/>
          <w:sz w:val="21"/>
          <w:szCs w:val="21"/>
        </w:rPr>
        <w:t xml:space="preserve">Enforced Al guardrails and responsible Al standards as part of Copilot Champions program, achieving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100% compliance</w:t>
      </w:r>
      <w:r w:rsidRPr="00A24794">
        <w:rPr>
          <w:rFonts w:ascii="Times New Roman" w:hAnsi="Times New Roman" w:cs="Times New Roman"/>
          <w:sz w:val="21"/>
          <w:szCs w:val="21"/>
        </w:rPr>
        <w:t xml:space="preserve"> with approved-stack guidelines across the ASRT team.</w:t>
      </w:r>
    </w:p>
    <w:p w14:paraId="69E5270A" w14:textId="77777777" w:rsidR="00A24794" w:rsidRPr="00A24794" w:rsidRDefault="00A24794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24794">
        <w:rPr>
          <w:rFonts w:ascii="Times New Roman" w:hAnsi="Times New Roman" w:cs="Times New Roman"/>
          <w:sz w:val="21"/>
          <w:szCs w:val="21"/>
        </w:rPr>
        <w:t xml:space="preserve">Identified label inconsistencies across 20 financial datasets, reducing false anomaly reporting by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72%</w:t>
      </w:r>
      <w:r w:rsidRPr="00A24794">
        <w:rPr>
          <w:rFonts w:ascii="Times New Roman" w:hAnsi="Times New Roman" w:cs="Times New Roman"/>
          <w:sz w:val="21"/>
          <w:szCs w:val="21"/>
        </w:rPr>
        <w:t xml:space="preserve"> and improving signal quality for downstream ML models.</w:t>
      </w:r>
    </w:p>
    <w:p w14:paraId="1717A106" w14:textId="74D07008" w:rsidR="00A24794" w:rsidRPr="00A24794" w:rsidRDefault="00A24794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24794">
        <w:rPr>
          <w:rFonts w:ascii="Times New Roman" w:hAnsi="Times New Roman" w:cs="Times New Roman"/>
          <w:sz w:val="21"/>
          <w:szCs w:val="21"/>
        </w:rPr>
        <w:t xml:space="preserve">Automated Snowflake DDL boilerplate generation (install/uninstall files), saving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~10 hrs/week</w:t>
      </w:r>
      <w:r w:rsidRPr="00A24794">
        <w:rPr>
          <w:rFonts w:ascii="Times New Roman" w:hAnsi="Times New Roman" w:cs="Times New Roman"/>
          <w:sz w:val="21"/>
          <w:szCs w:val="21"/>
        </w:rPr>
        <w:t xml:space="preserve"> of developer time across the </w:t>
      </w:r>
      <w:r>
        <w:rPr>
          <w:rFonts w:ascii="Times New Roman" w:hAnsi="Times New Roman" w:cs="Times New Roman"/>
          <w:sz w:val="21"/>
          <w:szCs w:val="21"/>
        </w:rPr>
        <w:t>team.</w:t>
      </w:r>
    </w:p>
    <w:p w14:paraId="15FC410C" w14:textId="0089165C" w:rsidR="00561CEE" w:rsidRPr="006D7D1F" w:rsidRDefault="00A24794" w:rsidP="00A247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24794">
        <w:rPr>
          <w:rFonts w:ascii="Times New Roman" w:hAnsi="Times New Roman" w:cs="Times New Roman"/>
          <w:sz w:val="21"/>
          <w:szCs w:val="21"/>
        </w:rPr>
        <w:t xml:space="preserve">Engineered 11 production web scrapers (using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Python, Playwright, Selenium</w:t>
      </w:r>
      <w:r w:rsidRPr="00A24794">
        <w:rPr>
          <w:rFonts w:ascii="Times New Roman" w:hAnsi="Times New Roman" w:cs="Times New Roman"/>
          <w:sz w:val="21"/>
          <w:szCs w:val="21"/>
        </w:rPr>
        <w:t xml:space="preserve">) ingesting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60+ GB/month</w:t>
      </w:r>
      <w:r w:rsidRPr="00A24794">
        <w:rPr>
          <w:rFonts w:ascii="Times New Roman" w:hAnsi="Times New Roman" w:cs="Times New Roman"/>
          <w:sz w:val="21"/>
          <w:szCs w:val="21"/>
        </w:rPr>
        <w:t xml:space="preserve"> of Google Reviews, Trends, and ESG datasets used directly in audit and investment analytics pipelines.</w:t>
      </w:r>
    </w:p>
    <w:tbl>
      <w:tblPr>
        <w:tblStyle w:val="PlainTable4"/>
        <w:tblW w:w="0" w:type="auto"/>
        <w:tblLook w:val="0680" w:firstRow="0" w:lastRow="0" w:firstColumn="1" w:lastColumn="0" w:noHBand="1" w:noVBand="1"/>
      </w:tblPr>
      <w:tblGrid>
        <w:gridCol w:w="3252"/>
        <w:gridCol w:w="4664"/>
        <w:gridCol w:w="3242"/>
      </w:tblGrid>
      <w:tr w:rsidR="00432A3B" w:rsidRPr="006D7D1F" w14:paraId="26417B01" w14:textId="77777777" w:rsidTr="006271A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2" w:type="dxa"/>
          </w:tcPr>
          <w:p w14:paraId="23004CFB" w14:textId="116BFFFA" w:rsidR="00432A3B" w:rsidRPr="006D7D1F" w:rsidRDefault="00432A3B" w:rsidP="00531136">
            <w:pPr>
              <w:spacing w:before="80"/>
              <w:ind w:left="-110"/>
              <w:rPr>
                <w:rFonts w:ascii="Times New Roman" w:hAnsi="Times New Roman" w:cs="Times New Roman"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sz w:val="21"/>
                <w:szCs w:val="21"/>
              </w:rPr>
              <w:t>Software Engineer</w:t>
            </w:r>
          </w:p>
        </w:tc>
        <w:tc>
          <w:tcPr>
            <w:tcW w:w="4664" w:type="dxa"/>
          </w:tcPr>
          <w:p w14:paraId="5D95EC5C" w14:textId="6F36B000" w:rsidR="00432A3B" w:rsidRPr="006D7D1F" w:rsidRDefault="00432A3B" w:rsidP="00531136">
            <w:pPr>
              <w:spacing w:before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JPMorgan Chase &amp; Co., Hyderabad, India</w:t>
            </w:r>
          </w:p>
        </w:tc>
        <w:tc>
          <w:tcPr>
            <w:tcW w:w="3242" w:type="dxa"/>
          </w:tcPr>
          <w:p w14:paraId="5B996195" w14:textId="05FD10ED" w:rsidR="00432A3B" w:rsidRPr="006D7D1F" w:rsidRDefault="00432A3B" w:rsidP="00531136">
            <w:pPr>
              <w:spacing w:before="80"/>
              <w:ind w:right="-119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D7D1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Jan 202</w:t>
            </w:r>
            <w:r w:rsidR="006271A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 – Aug 202</w:t>
            </w:r>
            <w:r w:rsidR="009F141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</w:p>
        </w:tc>
      </w:tr>
    </w:tbl>
    <w:p w14:paraId="04FB4AA1" w14:textId="77777777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Automated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20+</w:t>
      </w:r>
      <w:r w:rsidRPr="00754F89">
        <w:rPr>
          <w:rFonts w:ascii="Times New Roman" w:hAnsi="Times New Roman" w:cs="Times New Roman"/>
          <w:sz w:val="21"/>
          <w:szCs w:val="21"/>
        </w:rPr>
        <w:t xml:space="preserve"> customer service call lines using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Elastic Stack (ELK)</w:t>
      </w:r>
      <w:r w:rsidRPr="00754F89">
        <w:rPr>
          <w:rFonts w:ascii="Times New Roman" w:hAnsi="Times New Roman" w:cs="Times New Roman"/>
          <w:sz w:val="21"/>
          <w:szCs w:val="21"/>
        </w:rPr>
        <w:t xml:space="preserve"> and AI, saving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600+ business hours</w:t>
      </w:r>
      <w:r w:rsidRPr="00754F89">
        <w:rPr>
          <w:rFonts w:ascii="Times New Roman" w:hAnsi="Times New Roman" w:cs="Times New Roman"/>
          <w:sz w:val="21"/>
          <w:szCs w:val="21"/>
        </w:rPr>
        <w:t xml:space="preserve"> annually through intelligent routing and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NLP-driven</w:t>
      </w:r>
      <w:r w:rsidRPr="00754F89">
        <w:rPr>
          <w:rFonts w:ascii="Times New Roman" w:hAnsi="Times New Roman" w:cs="Times New Roman"/>
          <w:sz w:val="21"/>
          <w:szCs w:val="21"/>
        </w:rPr>
        <w:t xml:space="preserve"> feedback analysis.</w:t>
      </w:r>
    </w:p>
    <w:p w14:paraId="376AC4CD" w14:textId="77777777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Architected migration of on-prem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MSSQL</w:t>
      </w:r>
      <w:r w:rsidRPr="00754F89">
        <w:rPr>
          <w:rFonts w:ascii="Times New Roman" w:hAnsi="Times New Roman" w:cs="Times New Roman"/>
          <w:sz w:val="21"/>
          <w:szCs w:val="21"/>
        </w:rPr>
        <w:t xml:space="preserve"> databases to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754F89">
        <w:rPr>
          <w:rFonts w:ascii="Times New Roman" w:hAnsi="Times New Roman" w:cs="Times New Roman"/>
          <w:sz w:val="21"/>
          <w:szCs w:val="21"/>
        </w:rPr>
        <w:t xml:space="preserve">, designing the system architecture and data migration strategy, saving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 xml:space="preserve">$60K/year </w:t>
      </w:r>
      <w:r w:rsidRPr="00754F89">
        <w:rPr>
          <w:rFonts w:ascii="Times New Roman" w:hAnsi="Times New Roman" w:cs="Times New Roman"/>
          <w:sz w:val="21"/>
          <w:szCs w:val="21"/>
        </w:rPr>
        <w:t>in infrastructure cost.</w:t>
      </w:r>
    </w:p>
    <w:p w14:paraId="160CBCCC" w14:textId="77777777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Designed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Oracle</w:t>
      </w:r>
      <w:r w:rsidRPr="00754F89">
        <w:rPr>
          <w:rFonts w:ascii="Times New Roman" w:hAnsi="Times New Roman" w:cs="Times New Roman"/>
          <w:sz w:val="21"/>
          <w:szCs w:val="21"/>
        </w:rPr>
        <w:t xml:space="preserve">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DB</w:t>
      </w:r>
      <w:r w:rsidRPr="00754F89">
        <w:rPr>
          <w:rFonts w:ascii="Times New Roman" w:hAnsi="Times New Roman" w:cs="Times New Roman"/>
          <w:sz w:val="21"/>
          <w:szCs w:val="21"/>
        </w:rPr>
        <w:t xml:space="preserve"> partitioning with a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90-day</w:t>
      </w:r>
      <w:r w:rsidRPr="00754F89">
        <w:rPr>
          <w:rFonts w:ascii="Times New Roman" w:hAnsi="Times New Roman" w:cs="Times New Roman"/>
          <w:sz w:val="21"/>
          <w:szCs w:val="21"/>
        </w:rPr>
        <w:t xml:space="preserve"> sliding window on active data synced to a historical archive, reducing loan report generation time from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25+ mins to under 1 min across 2B+ records</w:t>
      </w:r>
      <w:r w:rsidRPr="00754F89">
        <w:rPr>
          <w:rFonts w:ascii="Times New Roman" w:hAnsi="Times New Roman" w:cs="Times New Roman"/>
          <w:sz w:val="21"/>
          <w:szCs w:val="21"/>
        </w:rPr>
        <w:t>.</w:t>
      </w:r>
    </w:p>
    <w:p w14:paraId="01B3AD2A" w14:textId="24E8F5B5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>Led end-to-end design and launch of CodeBoosters UI (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React</w:t>
      </w:r>
      <w:r w:rsidRPr="00754F89">
        <w:rPr>
          <w:rFonts w:ascii="Times New Roman" w:hAnsi="Times New Roman" w:cs="Times New Roman"/>
          <w:sz w:val="21"/>
          <w:szCs w:val="21"/>
        </w:rPr>
        <w:t xml:space="preserve">), a developer productivity platform adopted by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20,000+</w:t>
      </w:r>
      <w:r w:rsidRPr="00754F89">
        <w:rPr>
          <w:rFonts w:ascii="Times New Roman" w:hAnsi="Times New Roman" w:cs="Times New Roman"/>
          <w:sz w:val="21"/>
          <w:szCs w:val="21"/>
        </w:rPr>
        <w:t xml:space="preserve"> </w:t>
      </w:r>
      <w:r w:rsidR="009A58EB">
        <w:rPr>
          <w:rFonts w:ascii="Times New Roman" w:hAnsi="Times New Roman" w:cs="Times New Roman"/>
          <w:sz w:val="21"/>
          <w:szCs w:val="21"/>
        </w:rPr>
        <w:t>users</w:t>
      </w:r>
      <w:r w:rsidRPr="00754F89">
        <w:rPr>
          <w:rFonts w:ascii="Times New Roman" w:hAnsi="Times New Roman" w:cs="Times New Roman"/>
          <w:sz w:val="21"/>
          <w:szCs w:val="21"/>
        </w:rPr>
        <w:t>.</w:t>
      </w:r>
    </w:p>
    <w:p w14:paraId="506FD16A" w14:textId="77777777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>Built an internal portal vulnerability scanning tool (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754F89">
        <w:rPr>
          <w:rFonts w:ascii="Times New Roman" w:hAnsi="Times New Roman" w:cs="Times New Roman"/>
          <w:sz w:val="21"/>
          <w:szCs w:val="21"/>
        </w:rPr>
        <w:t>), recognized runners-up in firm-wide innovation competition.</w:t>
      </w:r>
    </w:p>
    <w:p w14:paraId="6CC1A526" w14:textId="77777777" w:rsid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>Developed automated loan report generation system (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Spring Boot</w:t>
      </w:r>
      <w:r w:rsidRPr="00754F89">
        <w:rPr>
          <w:rFonts w:ascii="Times New Roman" w:hAnsi="Times New Roman" w:cs="Times New Roman"/>
          <w:sz w:val="21"/>
          <w:szCs w:val="21"/>
        </w:rPr>
        <w:t xml:space="preserve">) serving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20+</w:t>
      </w:r>
      <w:r w:rsidRPr="00754F89">
        <w:rPr>
          <w:rFonts w:ascii="Times New Roman" w:hAnsi="Times New Roman" w:cs="Times New Roman"/>
          <w:sz w:val="21"/>
          <w:szCs w:val="21"/>
        </w:rPr>
        <w:t xml:space="preserve"> business flows under Archival Services, reducing manual reporting effort by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40%</w:t>
      </w:r>
      <w:r w:rsidRPr="00754F89">
        <w:rPr>
          <w:rFonts w:ascii="Times New Roman" w:hAnsi="Times New Roman" w:cs="Times New Roman"/>
          <w:sz w:val="21"/>
          <w:szCs w:val="21"/>
        </w:rPr>
        <w:t xml:space="preserve"> and enabling daily automated report delivery across ops and compliance teams.</w:t>
      </w:r>
    </w:p>
    <w:p w14:paraId="6ED21B43" w14:textId="16F319B5" w:rsidR="009A58EB" w:rsidRPr="009A58EB" w:rsidRDefault="009A58EB" w:rsidP="009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Remediated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100+</w:t>
      </w:r>
      <w:r w:rsidRPr="00754F89">
        <w:rPr>
          <w:rFonts w:ascii="Times New Roman" w:hAnsi="Times New Roman" w:cs="Times New Roman"/>
          <w:sz w:val="21"/>
          <w:szCs w:val="21"/>
        </w:rPr>
        <w:t xml:space="preserve"> critical security vulnerabilities (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SQL injection, XSS</w:t>
      </w:r>
      <w:r w:rsidRPr="00754F89">
        <w:rPr>
          <w:rFonts w:ascii="Times New Roman" w:hAnsi="Times New Roman" w:cs="Times New Roman"/>
          <w:sz w:val="21"/>
          <w:szCs w:val="21"/>
        </w:rPr>
        <w:t>) across all environments, improving audit readiness and regulatory compliance posture.</w:t>
      </w:r>
    </w:p>
    <w:p w14:paraId="5BE9943F" w14:textId="77777777" w:rsidR="00754F89" w:rsidRP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Engineered IP and </w:t>
      </w:r>
      <w:r w:rsidRPr="004C0F2A">
        <w:rPr>
          <w:rFonts w:ascii="Times New Roman" w:hAnsi="Times New Roman" w:cs="Times New Roman"/>
          <w:b/>
          <w:bCs/>
          <w:sz w:val="21"/>
          <w:szCs w:val="21"/>
        </w:rPr>
        <w:t>socket-based</w:t>
      </w:r>
      <w:r w:rsidRPr="00754F89">
        <w:rPr>
          <w:rFonts w:ascii="Times New Roman" w:hAnsi="Times New Roman" w:cs="Times New Roman"/>
          <w:sz w:val="21"/>
          <w:szCs w:val="21"/>
        </w:rPr>
        <w:t xml:space="preserve"> printing infrastructure for FAShip financial archiving system, eliminating manual print dependencies and enabling location-independent printing globally, streamlining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1M+ pages/year</w:t>
      </w:r>
      <w:r w:rsidRPr="00754F89">
        <w:rPr>
          <w:rFonts w:ascii="Times New Roman" w:hAnsi="Times New Roman" w:cs="Times New Roman"/>
          <w:sz w:val="21"/>
          <w:szCs w:val="21"/>
        </w:rPr>
        <w:t xml:space="preserve"> across multiple teams.</w:t>
      </w:r>
    </w:p>
    <w:p w14:paraId="6E901679" w14:textId="77777777" w:rsidR="00754F89" w:rsidRDefault="00754F89" w:rsidP="00754F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754F89">
        <w:rPr>
          <w:rFonts w:ascii="Times New Roman" w:hAnsi="Times New Roman" w:cs="Times New Roman"/>
          <w:sz w:val="21"/>
          <w:szCs w:val="21"/>
        </w:rPr>
        <w:t xml:space="preserve">Mentored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7 interns</w:t>
      </w:r>
      <w:r w:rsidRPr="00754F89">
        <w:rPr>
          <w:rFonts w:ascii="Times New Roman" w:hAnsi="Times New Roman" w:cs="Times New Roman"/>
          <w:sz w:val="21"/>
          <w:szCs w:val="21"/>
        </w:rPr>
        <w:t xml:space="preserve"> on Java, Spring Boot, and financial technology workflows, accelerating onboarding and project delivery.</w:t>
      </w:r>
    </w:p>
    <w:p w14:paraId="13002868" w14:textId="49F246B9" w:rsidR="00561CEE" w:rsidRPr="00414007" w:rsidRDefault="00000000" w:rsidP="00754F89">
      <w:pPr>
        <w:pBdr>
          <w:bottom w:val="single" w:sz="6" w:space="1" w:color="000000"/>
        </w:pBdr>
        <w:spacing w:before="80" w:after="40"/>
        <w:rPr>
          <w:rFonts w:ascii="Times New Roman" w:hAnsi="Times New Roman" w:cs="Times New Roman"/>
          <w:color w:val="156082" w:themeColor="accent1"/>
          <w:sz w:val="22"/>
          <w:szCs w:val="22"/>
        </w:rPr>
      </w:pP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PROJECTS</w:t>
      </w:r>
    </w:p>
    <w:p w14:paraId="382EEFB0" w14:textId="42373CE9" w:rsidR="000C3A8F" w:rsidRPr="00FC2F87" w:rsidRDefault="000C3A8F" w:rsidP="000C3A8F">
      <w:pPr>
        <w:tabs>
          <w:tab w:val="right" w:pos="11199"/>
        </w:tabs>
        <w:spacing w:before="8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MIRA</w:t>
      </w:r>
      <w:r w:rsidRPr="006D7D1F">
        <w:rPr>
          <w:rFonts w:ascii="Times New Roman" w:hAnsi="Times New Roman" w:cs="Times New Roman"/>
          <w:b/>
          <w:bCs/>
          <w:sz w:val="21"/>
          <w:szCs w:val="21"/>
        </w:rPr>
        <w:t xml:space="preserve"> (</w:t>
      </w:r>
      <w:hyperlink r:id="rId11" w:history="1">
        <w:r w:rsidRPr="00FC2F87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miraprep.vercel.app</w:t>
        </w:r>
      </w:hyperlink>
      <w:r w:rsidRPr="006D7D1F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="004C0F2A">
        <w:rPr>
          <w:rFonts w:ascii="Times New Roman" w:hAnsi="Times New Roman" w:cs="Times New Roman"/>
          <w:b/>
          <w:bCs/>
          <w:sz w:val="21"/>
          <w:szCs w:val="21"/>
        </w:rPr>
        <w:t xml:space="preserve"> | Codie (</w:t>
      </w:r>
      <w:hyperlink r:id="rId12" w:history="1">
        <w:r w:rsidR="004C0F2A" w:rsidRPr="004C0F2A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github.com/jayasriharshitakoneti/codie-plugin</w:t>
        </w:r>
      </w:hyperlink>
      <w:r w:rsidR="004C0F2A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6D7D1F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Apr 2026 – Present</w:t>
      </w:r>
    </w:p>
    <w:p w14:paraId="4334BBD9" w14:textId="77777777" w:rsidR="00AB6359" w:rsidRDefault="00AB6359" w:rsidP="00BA3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B6359">
        <w:rPr>
          <w:rFonts w:ascii="Times New Roman" w:hAnsi="Times New Roman" w:cs="Times New Roman"/>
          <w:sz w:val="21"/>
          <w:szCs w:val="21"/>
        </w:rPr>
        <w:t xml:space="preserve">Co-built and deployed MIRA, an AI mock interview platform leveraging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Gemini</w:t>
      </w:r>
      <w:r w:rsidRPr="00AB6359">
        <w:rPr>
          <w:rFonts w:ascii="Times New Roman" w:hAnsi="Times New Roman" w:cs="Times New Roman"/>
          <w:sz w:val="21"/>
          <w:szCs w:val="21"/>
        </w:rPr>
        <w:t xml:space="preserve"> and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Groq</w:t>
      </w:r>
      <w:r w:rsidRPr="00AB6359">
        <w:rPr>
          <w:rFonts w:ascii="Times New Roman" w:hAnsi="Times New Roman" w:cs="Times New Roman"/>
          <w:sz w:val="21"/>
          <w:szCs w:val="21"/>
        </w:rPr>
        <w:t xml:space="preserve"> through a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multi-model inference</w:t>
      </w:r>
      <w:r w:rsidRPr="00AB6359">
        <w:rPr>
          <w:rFonts w:ascii="Times New Roman" w:hAnsi="Times New Roman" w:cs="Times New Roman"/>
          <w:sz w:val="21"/>
          <w:szCs w:val="21"/>
        </w:rPr>
        <w:t xml:space="preserve"> gateway for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real-time voice interviews</w:t>
      </w:r>
      <w:r w:rsidRPr="00AB6359">
        <w:rPr>
          <w:rFonts w:ascii="Times New Roman" w:hAnsi="Times New Roman" w:cs="Times New Roman"/>
          <w:sz w:val="21"/>
          <w:szCs w:val="21"/>
        </w:rPr>
        <w:t xml:space="preserve"> and structured candidate evaluations.</w:t>
      </w:r>
    </w:p>
    <w:p w14:paraId="1B11A8F6" w14:textId="3F29D748" w:rsidR="00BA36EE" w:rsidRPr="00BA36EE" w:rsidRDefault="009A58EB" w:rsidP="00BA3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9A58EB">
        <w:rPr>
          <w:rFonts w:ascii="Times New Roman" w:hAnsi="Times New Roman" w:cs="Times New Roman"/>
          <w:sz w:val="21"/>
          <w:szCs w:val="21"/>
        </w:rPr>
        <w:t xml:space="preserve">Designed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adaptive</w:t>
      </w:r>
      <w:r w:rsidRPr="009A58EB">
        <w:rPr>
          <w:rFonts w:ascii="Times New Roman" w:hAnsi="Times New Roman" w:cs="Times New Roman"/>
          <w:sz w:val="21"/>
          <w:szCs w:val="21"/>
        </w:rPr>
        <w:t xml:space="preserve"> interview workflows with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dynamic follow-up</w:t>
      </w:r>
      <w:r w:rsidRPr="009A58EB">
        <w:rPr>
          <w:rFonts w:ascii="Times New Roman" w:hAnsi="Times New Roman" w:cs="Times New Roman"/>
          <w:sz w:val="21"/>
          <w:szCs w:val="21"/>
        </w:rPr>
        <w:t xml:space="preserve"> questioning, conversational state management, and automated performance reporting</w:t>
      </w:r>
      <w:r w:rsidR="00BA36EE" w:rsidRPr="00BA36EE">
        <w:rPr>
          <w:rFonts w:ascii="Times New Roman" w:hAnsi="Times New Roman" w:cs="Times New Roman"/>
          <w:sz w:val="21"/>
          <w:szCs w:val="21"/>
        </w:rPr>
        <w:t>, delivering personalized interview experiences across technical domains.</w:t>
      </w:r>
    </w:p>
    <w:p w14:paraId="0F8B92C7" w14:textId="4FAD04E3" w:rsidR="00BA36EE" w:rsidRPr="00BA36EE" w:rsidRDefault="00AB6359" w:rsidP="00BA3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AB6359">
        <w:rPr>
          <w:rFonts w:ascii="Times New Roman" w:hAnsi="Times New Roman" w:cs="Times New Roman"/>
          <w:sz w:val="21"/>
          <w:szCs w:val="21"/>
        </w:rPr>
        <w:t xml:space="preserve">Authored and open-sourced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Codie</w:t>
      </w:r>
      <w:r w:rsidRPr="00AB6359">
        <w:rPr>
          <w:rFonts w:ascii="Times New Roman" w:hAnsi="Times New Roman" w:cs="Times New Roman"/>
          <w:sz w:val="21"/>
          <w:szCs w:val="21"/>
        </w:rPr>
        <w:t xml:space="preserve">, a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Claude Code</w:t>
      </w:r>
      <w:r w:rsidRPr="00AB6359">
        <w:rPr>
          <w:rFonts w:ascii="Times New Roman" w:hAnsi="Times New Roman" w:cs="Times New Roman"/>
          <w:sz w:val="21"/>
          <w:szCs w:val="21"/>
        </w:rPr>
        <w:t xml:space="preserve"> plugin adopted by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100+</w:t>
      </w:r>
      <w:r w:rsidRPr="00AB6359">
        <w:rPr>
          <w:rFonts w:ascii="Times New Roman" w:hAnsi="Times New Roman" w:cs="Times New Roman"/>
          <w:sz w:val="21"/>
          <w:szCs w:val="21"/>
        </w:rPr>
        <w:t xml:space="preserve"> users for Socratic DSA coaching through guided questioning; additionally built MIRA's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11-stage</w:t>
      </w:r>
      <w:r w:rsidRPr="00AB6359">
        <w:rPr>
          <w:rFonts w:ascii="Times New Roman" w:hAnsi="Times New Roman" w:cs="Times New Roman"/>
          <w:sz w:val="21"/>
          <w:szCs w:val="21"/>
        </w:rPr>
        <w:t xml:space="preserve"> CI/CD pipeline, session orchestration state machine, and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E2E</w:t>
      </w:r>
      <w:r w:rsidRPr="00AB6359">
        <w:rPr>
          <w:rFonts w:ascii="Times New Roman" w:hAnsi="Times New Roman" w:cs="Times New Roman"/>
          <w:sz w:val="21"/>
          <w:szCs w:val="21"/>
        </w:rPr>
        <w:t xml:space="preserve"> testing framework.</w:t>
      </w:r>
    </w:p>
    <w:p w14:paraId="081AE305" w14:textId="3229E241" w:rsidR="00561CEE" w:rsidRPr="006D7D1F" w:rsidRDefault="00000000" w:rsidP="00994AE3">
      <w:pPr>
        <w:tabs>
          <w:tab w:val="right" w:pos="11199"/>
        </w:tabs>
        <w:rPr>
          <w:rFonts w:ascii="Times New Roman" w:hAnsi="Times New Roman" w:cs="Times New Roman"/>
          <w:sz w:val="21"/>
          <w:szCs w:val="21"/>
        </w:rPr>
      </w:pPr>
      <w:r w:rsidRPr="006D7D1F">
        <w:rPr>
          <w:rFonts w:ascii="Times New Roman" w:hAnsi="Times New Roman" w:cs="Times New Roman"/>
          <w:b/>
          <w:bCs/>
          <w:sz w:val="21"/>
          <w:szCs w:val="21"/>
        </w:rPr>
        <w:t>SiliconAgent.ai</w:t>
      </w:r>
      <w:r w:rsidR="00B349C5" w:rsidRPr="006D7D1F">
        <w:rPr>
          <w:rFonts w:ascii="Times New Roman" w:hAnsi="Times New Roman" w:cs="Times New Roman"/>
          <w:b/>
          <w:bCs/>
          <w:sz w:val="21"/>
          <w:szCs w:val="21"/>
        </w:rPr>
        <w:t xml:space="preserve"> (</w:t>
      </w:r>
      <w:hyperlink r:id="rId13" w:history="1">
        <w:r w:rsidR="00B349C5" w:rsidRPr="006D7D1F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siliconagent.ai</w:t>
        </w:r>
      </w:hyperlink>
      <w:r w:rsidR="00B349C5" w:rsidRPr="006D7D1F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6D7D1F">
        <w:rPr>
          <w:rFonts w:ascii="Times New Roman" w:hAnsi="Times New Roman" w:cs="Times New Roman"/>
          <w:sz w:val="21"/>
          <w:szCs w:val="21"/>
        </w:rPr>
        <w:tab/>
      </w:r>
      <w:r w:rsidR="000C3A8F">
        <w:rPr>
          <w:rFonts w:ascii="Times New Roman" w:hAnsi="Times New Roman" w:cs="Times New Roman"/>
          <w:sz w:val="21"/>
          <w:szCs w:val="21"/>
        </w:rPr>
        <w:t>Jan</w:t>
      </w:r>
      <w:r w:rsidRPr="006D7D1F">
        <w:rPr>
          <w:rFonts w:ascii="Times New Roman" w:hAnsi="Times New Roman" w:cs="Times New Roman"/>
          <w:sz w:val="21"/>
          <w:szCs w:val="21"/>
        </w:rPr>
        <w:t xml:space="preserve"> 202</w:t>
      </w:r>
      <w:r w:rsidR="00FC2F87">
        <w:rPr>
          <w:rFonts w:ascii="Times New Roman" w:hAnsi="Times New Roman" w:cs="Times New Roman"/>
          <w:sz w:val="21"/>
          <w:szCs w:val="21"/>
        </w:rPr>
        <w:t>6</w:t>
      </w:r>
      <w:r w:rsidRPr="006D7D1F">
        <w:rPr>
          <w:rFonts w:ascii="Times New Roman" w:hAnsi="Times New Roman" w:cs="Times New Roman"/>
          <w:sz w:val="21"/>
          <w:szCs w:val="21"/>
        </w:rPr>
        <w:t xml:space="preserve"> </w:t>
      </w:r>
      <w:r w:rsidR="000C3A8F">
        <w:rPr>
          <w:rFonts w:ascii="Times New Roman" w:hAnsi="Times New Roman" w:cs="Times New Roman"/>
          <w:sz w:val="21"/>
          <w:szCs w:val="21"/>
        </w:rPr>
        <w:t>–</w:t>
      </w:r>
      <w:r w:rsidRPr="006D7D1F">
        <w:rPr>
          <w:rFonts w:ascii="Times New Roman" w:hAnsi="Times New Roman" w:cs="Times New Roman"/>
          <w:sz w:val="21"/>
          <w:szCs w:val="21"/>
        </w:rPr>
        <w:t xml:space="preserve"> </w:t>
      </w:r>
      <w:r w:rsidR="000C3A8F">
        <w:rPr>
          <w:rFonts w:ascii="Times New Roman" w:hAnsi="Times New Roman" w:cs="Times New Roman"/>
          <w:sz w:val="21"/>
          <w:szCs w:val="21"/>
        </w:rPr>
        <w:t>Mar 2026</w:t>
      </w:r>
    </w:p>
    <w:p w14:paraId="51DD5288" w14:textId="57D767A6" w:rsidR="009A58EB" w:rsidRPr="009A58EB" w:rsidRDefault="009A58EB" w:rsidP="009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9A58EB">
        <w:rPr>
          <w:rFonts w:ascii="Times New Roman" w:hAnsi="Times New Roman" w:cs="Times New Roman"/>
          <w:sz w:val="21"/>
          <w:szCs w:val="21"/>
        </w:rPr>
        <w:t>Founded an AI-powered modernization platform</w:t>
      </w:r>
      <w:r>
        <w:rPr>
          <w:rFonts w:ascii="Times New Roman" w:hAnsi="Times New Roman" w:cs="Times New Roman"/>
          <w:sz w:val="21"/>
          <w:szCs w:val="21"/>
        </w:rPr>
        <w:t xml:space="preserve"> targeting </w:t>
      </w:r>
      <w:r w:rsidRPr="009A58EB">
        <w:rPr>
          <w:rFonts w:ascii="Times New Roman" w:hAnsi="Times New Roman" w:cs="Times New Roman"/>
          <w:b/>
          <w:bCs/>
          <w:sz w:val="21"/>
          <w:szCs w:val="21"/>
        </w:rPr>
        <w:t>enterprise financial systems</w:t>
      </w:r>
      <w:r w:rsidRPr="009A58EB">
        <w:rPr>
          <w:rFonts w:ascii="Times New Roman" w:hAnsi="Times New Roman" w:cs="Times New Roman"/>
          <w:sz w:val="21"/>
          <w:szCs w:val="21"/>
        </w:rPr>
        <w:t xml:space="preserve">, designing a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6-stage agentic pipeline</w:t>
      </w:r>
      <w:r w:rsidRPr="009A58EB">
        <w:rPr>
          <w:rFonts w:ascii="Times New Roman" w:hAnsi="Times New Roman" w:cs="Times New Roman"/>
          <w:sz w:val="21"/>
          <w:szCs w:val="21"/>
        </w:rPr>
        <w:t xml:space="preserve"> for Java upgrades, framework migrations, API transformations, and UI modernization, reducing modernization effort by up to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60%</w:t>
      </w:r>
      <w:r w:rsidRPr="009A58EB">
        <w:rPr>
          <w:rFonts w:ascii="Times New Roman" w:hAnsi="Times New Roman" w:cs="Times New Roman"/>
          <w:sz w:val="21"/>
          <w:szCs w:val="21"/>
        </w:rPr>
        <w:t>.</w:t>
      </w:r>
    </w:p>
    <w:p w14:paraId="32B4120F" w14:textId="5EE8FAB9" w:rsidR="009A58EB" w:rsidRPr="009A58EB" w:rsidRDefault="009A58EB" w:rsidP="009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9A58EB">
        <w:rPr>
          <w:rFonts w:ascii="Times New Roman" w:hAnsi="Times New Roman" w:cs="Times New Roman"/>
          <w:sz w:val="21"/>
          <w:szCs w:val="21"/>
        </w:rPr>
        <w:t xml:space="preserve">Architected a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React + Vite</w:t>
      </w:r>
      <w:r w:rsidRPr="009A58EB">
        <w:rPr>
          <w:rFonts w:ascii="Times New Roman" w:hAnsi="Times New Roman" w:cs="Times New Roman"/>
          <w:sz w:val="21"/>
          <w:szCs w:val="21"/>
        </w:rPr>
        <w:t xml:space="preserve"> dashboard for code validation, equivalence testing, and performance profiling, demonstrating up to </w:t>
      </w:r>
      <w:r w:rsidRPr="00AB6359">
        <w:rPr>
          <w:rFonts w:ascii="Times New Roman" w:hAnsi="Times New Roman" w:cs="Times New Roman"/>
          <w:b/>
          <w:bCs/>
          <w:sz w:val="21"/>
          <w:szCs w:val="21"/>
        </w:rPr>
        <w:t>73%</w:t>
      </w:r>
      <w:r w:rsidRPr="009A58EB">
        <w:rPr>
          <w:rFonts w:ascii="Times New Roman" w:hAnsi="Times New Roman" w:cs="Times New Roman"/>
          <w:sz w:val="21"/>
          <w:szCs w:val="21"/>
        </w:rPr>
        <w:t xml:space="preserve"> lower response latency in migrated applications.</w:t>
      </w:r>
    </w:p>
    <w:p w14:paraId="1A84CEBD" w14:textId="64D70979" w:rsidR="0084147D" w:rsidRPr="00414007" w:rsidRDefault="0084147D" w:rsidP="00FC2F87">
      <w:pPr>
        <w:pBdr>
          <w:bottom w:val="single" w:sz="6" w:space="1" w:color="000000"/>
        </w:pBdr>
        <w:spacing w:before="80" w:after="40"/>
        <w:rPr>
          <w:rFonts w:ascii="Times New Roman" w:hAnsi="Times New Roman" w:cs="Times New Roman"/>
          <w:color w:val="156082" w:themeColor="accent1"/>
        </w:rPr>
      </w:pP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EDUCATION</w:t>
      </w:r>
    </w:p>
    <w:p w14:paraId="73FBD790" w14:textId="5FEE3E3F" w:rsidR="0084147D" w:rsidRPr="006D7D1F" w:rsidRDefault="0084147D" w:rsidP="00834FC7">
      <w:pPr>
        <w:tabs>
          <w:tab w:val="right" w:pos="11199"/>
        </w:tabs>
        <w:rPr>
          <w:rFonts w:ascii="Times New Roman" w:hAnsi="Times New Roman" w:cs="Times New Roman"/>
          <w:sz w:val="21"/>
          <w:szCs w:val="21"/>
        </w:rPr>
      </w:pPr>
      <w:r w:rsidRPr="006D7D1F">
        <w:rPr>
          <w:rFonts w:ascii="Times New Roman" w:hAnsi="Times New Roman" w:cs="Times New Roman"/>
          <w:b/>
          <w:bCs/>
          <w:sz w:val="21"/>
          <w:szCs w:val="21"/>
        </w:rPr>
        <w:t>Northeastern University, Boston, MA</w:t>
      </w:r>
      <w:r w:rsidRPr="006D7D1F">
        <w:rPr>
          <w:rFonts w:ascii="Times New Roman" w:hAnsi="Times New Roman" w:cs="Times New Roman"/>
          <w:sz w:val="21"/>
          <w:szCs w:val="21"/>
        </w:rPr>
        <w:tab/>
      </w:r>
      <w:r w:rsidR="00326357">
        <w:rPr>
          <w:rFonts w:ascii="Times New Roman" w:hAnsi="Times New Roman" w:cs="Times New Roman"/>
          <w:sz w:val="21"/>
          <w:szCs w:val="21"/>
        </w:rPr>
        <w:t>Expected</w:t>
      </w:r>
      <w:r w:rsidR="008A7CA5">
        <w:rPr>
          <w:rFonts w:ascii="Times New Roman" w:hAnsi="Times New Roman" w:cs="Times New Roman"/>
          <w:sz w:val="21"/>
          <w:szCs w:val="21"/>
        </w:rPr>
        <w:t xml:space="preserve"> Aug 2026</w:t>
      </w:r>
    </w:p>
    <w:p w14:paraId="20593CF9" w14:textId="69F18277" w:rsidR="0084147D" w:rsidRPr="006D7D1F" w:rsidRDefault="0084147D" w:rsidP="00834FC7">
      <w:pPr>
        <w:rPr>
          <w:rFonts w:ascii="Times New Roman" w:hAnsi="Times New Roman" w:cs="Times New Roman"/>
          <w:sz w:val="21"/>
          <w:szCs w:val="21"/>
        </w:rPr>
      </w:pPr>
      <w:r w:rsidRPr="006D7D1F">
        <w:rPr>
          <w:rFonts w:ascii="Times New Roman" w:hAnsi="Times New Roman" w:cs="Times New Roman"/>
          <w:sz w:val="21"/>
          <w:szCs w:val="21"/>
        </w:rPr>
        <w:t xml:space="preserve">Master of Science in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Computer Science</w:t>
      </w:r>
      <w:r w:rsidRPr="006D7D1F">
        <w:rPr>
          <w:rFonts w:ascii="Times New Roman" w:hAnsi="Times New Roman" w:cs="Times New Roman"/>
          <w:sz w:val="21"/>
          <w:szCs w:val="21"/>
        </w:rPr>
        <w:t xml:space="preserve"> | 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GPA: 3.</w:t>
      </w:r>
      <w:r w:rsidR="00BA2B68" w:rsidRPr="00C945AA">
        <w:rPr>
          <w:rFonts w:ascii="Times New Roman" w:hAnsi="Times New Roman" w:cs="Times New Roman"/>
          <w:b/>
          <w:bCs/>
          <w:sz w:val="21"/>
          <w:szCs w:val="21"/>
        </w:rPr>
        <w:t>8</w:t>
      </w:r>
      <w:r w:rsidRPr="00C945AA">
        <w:rPr>
          <w:rFonts w:ascii="Times New Roman" w:hAnsi="Times New Roman" w:cs="Times New Roman"/>
          <w:b/>
          <w:bCs/>
          <w:sz w:val="21"/>
          <w:szCs w:val="21"/>
        </w:rPr>
        <w:t>/4</w:t>
      </w:r>
      <w:r w:rsidRPr="006D7D1F">
        <w:rPr>
          <w:rFonts w:ascii="Times New Roman" w:hAnsi="Times New Roman" w:cs="Times New Roman"/>
          <w:sz w:val="21"/>
          <w:szCs w:val="21"/>
        </w:rPr>
        <w:t xml:space="preserve"> | Received Graduate Leadership Institute Certification (Fall 2024)</w:t>
      </w:r>
    </w:p>
    <w:p w14:paraId="5595C0AA" w14:textId="1CEBE267" w:rsidR="0084147D" w:rsidRPr="00414007" w:rsidRDefault="0084147D" w:rsidP="000F7BD2">
      <w:pPr>
        <w:pBdr>
          <w:bottom w:val="single" w:sz="6" w:space="1" w:color="000000"/>
        </w:pBdr>
        <w:spacing w:before="80" w:after="40"/>
        <w:rPr>
          <w:rFonts w:ascii="Times New Roman" w:hAnsi="Times New Roman" w:cs="Times New Roman"/>
          <w:color w:val="156082" w:themeColor="accent1"/>
        </w:rPr>
      </w:pP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SKILLS</w:t>
      </w:r>
    </w:p>
    <w:p w14:paraId="299E89B4" w14:textId="3C5E0363" w:rsidR="000935E2" w:rsidRPr="000935E2" w:rsidRDefault="000935E2" w:rsidP="00C23132">
      <w:pPr>
        <w:rPr>
          <w:rFonts w:ascii="Times New Roman" w:hAnsi="Times New Roman" w:cs="Times New Roman"/>
          <w:sz w:val="21"/>
          <w:szCs w:val="21"/>
        </w:rPr>
      </w:pPr>
      <w:r w:rsidRPr="00C945AA">
        <w:rPr>
          <w:rFonts w:ascii="Times New Roman" w:hAnsi="Times New Roman" w:cs="Times New Roman"/>
          <w:b/>
          <w:bCs/>
          <w:sz w:val="21"/>
          <w:szCs w:val="21"/>
        </w:rPr>
        <w:t>Languages &amp; Frameworks:</w:t>
      </w:r>
      <w:r w:rsidRPr="00C23132">
        <w:rPr>
          <w:rFonts w:ascii="Times New Roman" w:hAnsi="Times New Roman" w:cs="Times New Roman"/>
          <w:sz w:val="21"/>
          <w:szCs w:val="21"/>
        </w:rPr>
        <w:t xml:space="preserve"> Python, Java</w:t>
      </w:r>
      <w:r>
        <w:rPr>
          <w:rFonts w:ascii="Times New Roman" w:hAnsi="Times New Roman" w:cs="Times New Roman"/>
          <w:sz w:val="21"/>
          <w:szCs w:val="21"/>
        </w:rPr>
        <w:t>, Spring Boot</w:t>
      </w:r>
      <w:r w:rsidRPr="00C23132">
        <w:rPr>
          <w:rFonts w:ascii="Times New Roman" w:hAnsi="Times New Roman" w:cs="Times New Roman"/>
          <w:sz w:val="21"/>
          <w:szCs w:val="21"/>
        </w:rPr>
        <w:t>, JavaScript, React, Angular, Next.js, Flutter, Tailwind, FastAPI, Node.js</w:t>
      </w:r>
    </w:p>
    <w:p w14:paraId="67A2F1D9" w14:textId="5C1BCECC" w:rsidR="00C23132" w:rsidRPr="00C23132" w:rsidRDefault="00C23132" w:rsidP="00C23132">
      <w:pPr>
        <w:rPr>
          <w:rFonts w:ascii="Times New Roman" w:hAnsi="Times New Roman" w:cs="Times New Roman"/>
          <w:sz w:val="21"/>
          <w:szCs w:val="21"/>
        </w:rPr>
      </w:pPr>
      <w:r w:rsidRPr="00C945AA">
        <w:rPr>
          <w:rFonts w:ascii="Times New Roman" w:hAnsi="Times New Roman" w:cs="Times New Roman"/>
          <w:b/>
          <w:bCs/>
          <w:sz w:val="21"/>
          <w:szCs w:val="21"/>
        </w:rPr>
        <w:t>AI/GenAI &amp; LLMs:</w:t>
      </w:r>
      <w:r w:rsidRPr="00C23132">
        <w:rPr>
          <w:rFonts w:ascii="Times New Roman" w:hAnsi="Times New Roman" w:cs="Times New Roman"/>
          <w:sz w:val="21"/>
          <w:szCs w:val="21"/>
        </w:rPr>
        <w:t xml:space="preserve"> GraphRAG, RAG, Prompt Engineering, MCP, A2A, LangChain4j, OpenAI, </w:t>
      </w:r>
      <w:r w:rsidR="003609EB">
        <w:rPr>
          <w:rFonts w:ascii="Times New Roman" w:hAnsi="Times New Roman" w:cs="Times New Roman"/>
          <w:sz w:val="21"/>
          <w:szCs w:val="21"/>
        </w:rPr>
        <w:t>Bedrock</w:t>
      </w:r>
      <w:r w:rsidRPr="00C23132">
        <w:rPr>
          <w:rFonts w:ascii="Times New Roman" w:hAnsi="Times New Roman" w:cs="Times New Roman"/>
          <w:sz w:val="21"/>
          <w:szCs w:val="21"/>
        </w:rPr>
        <w:t>, Hugging Face</w:t>
      </w:r>
    </w:p>
    <w:p w14:paraId="71251148" w14:textId="013727CB" w:rsidR="00C23132" w:rsidRPr="00C23132" w:rsidRDefault="00C23132" w:rsidP="00C23132">
      <w:pPr>
        <w:rPr>
          <w:rFonts w:ascii="Times New Roman" w:hAnsi="Times New Roman" w:cs="Times New Roman"/>
          <w:sz w:val="21"/>
          <w:szCs w:val="21"/>
        </w:rPr>
      </w:pPr>
      <w:r w:rsidRPr="00C945AA">
        <w:rPr>
          <w:rFonts w:ascii="Times New Roman" w:hAnsi="Times New Roman" w:cs="Times New Roman"/>
          <w:b/>
          <w:bCs/>
          <w:sz w:val="21"/>
          <w:szCs w:val="21"/>
        </w:rPr>
        <w:t>Data:</w:t>
      </w:r>
      <w:r w:rsidRPr="00C23132">
        <w:rPr>
          <w:rFonts w:ascii="Times New Roman" w:hAnsi="Times New Roman" w:cs="Times New Roman"/>
          <w:sz w:val="21"/>
          <w:szCs w:val="21"/>
        </w:rPr>
        <w:t xml:space="preserve"> Snowflake, Neo4j, Oracle, Kafka, PostgreSQL, MongoDB, Redis</w:t>
      </w:r>
      <w:r w:rsidR="000E4CCD">
        <w:rPr>
          <w:rFonts w:ascii="Times New Roman" w:hAnsi="Times New Roman" w:cs="Times New Roman"/>
          <w:sz w:val="21"/>
          <w:szCs w:val="21"/>
        </w:rPr>
        <w:t xml:space="preserve">, </w:t>
      </w:r>
      <w:r w:rsidR="000E4CCD" w:rsidRPr="00C23132">
        <w:rPr>
          <w:rFonts w:ascii="Times New Roman" w:hAnsi="Times New Roman" w:cs="Times New Roman"/>
          <w:sz w:val="21"/>
          <w:szCs w:val="21"/>
        </w:rPr>
        <w:t>Pandas</w:t>
      </w:r>
    </w:p>
    <w:p w14:paraId="5D373808" w14:textId="77777777" w:rsidR="00C23132" w:rsidRPr="00C23132" w:rsidRDefault="00C23132" w:rsidP="00C23132">
      <w:pPr>
        <w:rPr>
          <w:rFonts w:ascii="Times New Roman" w:hAnsi="Times New Roman" w:cs="Times New Roman"/>
          <w:sz w:val="21"/>
          <w:szCs w:val="21"/>
        </w:rPr>
      </w:pPr>
      <w:r w:rsidRPr="00C945AA">
        <w:rPr>
          <w:rFonts w:ascii="Times New Roman" w:hAnsi="Times New Roman" w:cs="Times New Roman"/>
          <w:b/>
          <w:bCs/>
          <w:sz w:val="21"/>
          <w:szCs w:val="21"/>
        </w:rPr>
        <w:t>Cloud, DevOps &amp; Observability:</w:t>
      </w:r>
      <w:r w:rsidRPr="00C23132">
        <w:rPr>
          <w:rFonts w:ascii="Times New Roman" w:hAnsi="Times New Roman" w:cs="Times New Roman"/>
          <w:sz w:val="21"/>
          <w:szCs w:val="21"/>
        </w:rPr>
        <w:t xml:space="preserve"> AWS, GCP, Docker, Kubernetes, Terraform, Jenkins, Grafana, Dynatrace, Splunk</w:t>
      </w:r>
    </w:p>
    <w:p w14:paraId="217F8C0B" w14:textId="2CD23478" w:rsidR="00561CEE" w:rsidRPr="00414007" w:rsidRDefault="00000000" w:rsidP="000F7BD2">
      <w:pPr>
        <w:pBdr>
          <w:bottom w:val="single" w:sz="6" w:space="1" w:color="000000"/>
        </w:pBdr>
        <w:spacing w:before="80" w:after="40"/>
        <w:rPr>
          <w:rFonts w:ascii="Times New Roman" w:hAnsi="Times New Roman" w:cs="Times New Roman"/>
          <w:color w:val="156082" w:themeColor="accent1"/>
        </w:rPr>
      </w:pPr>
      <w:r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CERTIFICATIONS</w:t>
      </w:r>
      <w:r w:rsidR="00FE5511" w:rsidRPr="00414007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 </w:t>
      </w:r>
      <w:r w:rsidR="00FE5511"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AND</w:t>
      </w:r>
      <w:r w:rsidR="00FE5511" w:rsidRPr="00414007">
        <w:rPr>
          <w:rFonts w:ascii="Times New Roman" w:hAnsi="Times New Roman" w:cs="Times New Roman"/>
          <w:b/>
          <w:bCs/>
          <w:color w:val="156082" w:themeColor="accent1"/>
          <w:sz w:val="22"/>
          <w:szCs w:val="22"/>
        </w:rPr>
        <w:t xml:space="preserve"> </w:t>
      </w:r>
      <w:r w:rsidR="00FE5511" w:rsidRPr="00834FC7">
        <w:rPr>
          <w:rStyle w:val="Hyperlink"/>
          <w:rFonts w:ascii="Times New Roman" w:hAnsi="Times New Roman" w:cs="Times New Roman"/>
          <w:b/>
          <w:bCs/>
          <w:sz w:val="22"/>
          <w:szCs w:val="22"/>
          <w:u w:val="none"/>
        </w:rPr>
        <w:t>WORKSHOPS</w:t>
      </w:r>
    </w:p>
    <w:p w14:paraId="783BC505" w14:textId="4FF75F64" w:rsidR="000F7BD2" w:rsidRDefault="000F7BD2" w:rsidP="00994AE3">
      <w:pPr>
        <w:tabs>
          <w:tab w:val="right" w:pos="11199"/>
        </w:tabs>
        <w:rPr>
          <w:rFonts w:ascii="Times New Roman" w:hAnsi="Times New Roman" w:cs="Times New Roman"/>
          <w:sz w:val="21"/>
          <w:szCs w:val="21"/>
        </w:rPr>
      </w:pPr>
      <w:r w:rsidRPr="000F7BD2">
        <w:rPr>
          <w:rFonts w:ascii="Times New Roman" w:hAnsi="Times New Roman" w:cs="Times New Roman"/>
          <w:sz w:val="21"/>
          <w:szCs w:val="21"/>
        </w:rPr>
        <w:t>AI Engineer for Developers Associate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0F7BD2">
        <w:rPr>
          <w:rFonts w:ascii="Times New Roman" w:hAnsi="Times New Roman" w:cs="Times New Roman"/>
          <w:sz w:val="21"/>
          <w:szCs w:val="21"/>
        </w:rPr>
        <w:t>DataCamp</w:t>
      </w:r>
      <w:r>
        <w:rPr>
          <w:rFonts w:ascii="Times New Roman" w:hAnsi="Times New Roman" w:cs="Times New Roman"/>
          <w:sz w:val="21"/>
          <w:szCs w:val="21"/>
        </w:rPr>
        <w:tab/>
        <w:t>May 2026</w:t>
      </w:r>
    </w:p>
    <w:p w14:paraId="352C510C" w14:textId="084679A1" w:rsidR="00561CEE" w:rsidRPr="006D7D1F" w:rsidRDefault="00000000" w:rsidP="00994AE3">
      <w:pPr>
        <w:tabs>
          <w:tab w:val="right" w:pos="11199"/>
        </w:tabs>
        <w:rPr>
          <w:rFonts w:ascii="Times New Roman" w:hAnsi="Times New Roman" w:cs="Times New Roman"/>
          <w:sz w:val="21"/>
          <w:szCs w:val="21"/>
        </w:rPr>
      </w:pPr>
      <w:r w:rsidRPr="006D7D1F">
        <w:rPr>
          <w:rFonts w:ascii="Times New Roman" w:hAnsi="Times New Roman" w:cs="Times New Roman"/>
          <w:sz w:val="21"/>
          <w:szCs w:val="21"/>
        </w:rPr>
        <w:t>Amazon AWS Cloud Developer Associate</w:t>
      </w:r>
      <w:r w:rsidRPr="006D7D1F">
        <w:rPr>
          <w:rFonts w:ascii="Times New Roman" w:hAnsi="Times New Roman" w:cs="Times New Roman"/>
          <w:sz w:val="21"/>
          <w:szCs w:val="21"/>
        </w:rPr>
        <w:tab/>
        <w:t>Mar 2024</w:t>
      </w:r>
    </w:p>
    <w:p w14:paraId="36112A7C" w14:textId="38824F62" w:rsidR="00555AA9" w:rsidRPr="006D7D1F" w:rsidRDefault="00000000" w:rsidP="00994AE3">
      <w:pPr>
        <w:tabs>
          <w:tab w:val="right" w:pos="11199"/>
        </w:tabs>
        <w:rPr>
          <w:rFonts w:ascii="Times New Roman" w:hAnsi="Times New Roman" w:cs="Times New Roman"/>
          <w:sz w:val="21"/>
          <w:szCs w:val="21"/>
        </w:rPr>
      </w:pPr>
      <w:r w:rsidRPr="006D7D1F">
        <w:rPr>
          <w:rFonts w:ascii="Times New Roman" w:hAnsi="Times New Roman" w:cs="Times New Roman"/>
          <w:sz w:val="21"/>
          <w:szCs w:val="21"/>
        </w:rPr>
        <w:t>Oracle Certified Professional: Java SE 17 Developer</w:t>
      </w:r>
      <w:r w:rsidRPr="006D7D1F">
        <w:rPr>
          <w:rFonts w:ascii="Times New Roman" w:hAnsi="Times New Roman" w:cs="Times New Roman"/>
          <w:sz w:val="21"/>
          <w:szCs w:val="21"/>
        </w:rPr>
        <w:tab/>
        <w:t>Jun 2023</w:t>
      </w:r>
    </w:p>
    <w:sectPr w:rsidR="00555AA9" w:rsidRPr="006D7D1F" w:rsidSect="000F7BD2">
      <w:pgSz w:w="12240" w:h="15840"/>
      <w:pgMar w:top="284" w:right="474" w:bottom="284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0D8B"/>
    <w:multiLevelType w:val="hybridMultilevel"/>
    <w:tmpl w:val="7736AD3E"/>
    <w:lvl w:ilvl="0" w:tplc="BBFA0532">
      <w:start w:val="1"/>
      <w:numFmt w:val="bullet"/>
      <w:lvlText w:val="●"/>
      <w:lvlJc w:val="left"/>
      <w:pPr>
        <w:ind w:left="720" w:hanging="360"/>
      </w:pPr>
    </w:lvl>
    <w:lvl w:ilvl="1" w:tplc="9D66D766">
      <w:start w:val="1"/>
      <w:numFmt w:val="bullet"/>
      <w:lvlText w:val="○"/>
      <w:lvlJc w:val="left"/>
      <w:pPr>
        <w:ind w:left="1440" w:hanging="360"/>
      </w:pPr>
    </w:lvl>
    <w:lvl w:ilvl="2" w:tplc="1556ED10">
      <w:start w:val="1"/>
      <w:numFmt w:val="bullet"/>
      <w:lvlText w:val="■"/>
      <w:lvlJc w:val="left"/>
      <w:pPr>
        <w:ind w:left="2160" w:hanging="360"/>
      </w:pPr>
    </w:lvl>
    <w:lvl w:ilvl="3" w:tplc="247607B2">
      <w:start w:val="1"/>
      <w:numFmt w:val="bullet"/>
      <w:lvlText w:val="●"/>
      <w:lvlJc w:val="left"/>
      <w:pPr>
        <w:ind w:left="2880" w:hanging="360"/>
      </w:pPr>
    </w:lvl>
    <w:lvl w:ilvl="4" w:tplc="8C18187A">
      <w:start w:val="1"/>
      <w:numFmt w:val="bullet"/>
      <w:lvlText w:val="○"/>
      <w:lvlJc w:val="left"/>
      <w:pPr>
        <w:ind w:left="3600" w:hanging="360"/>
      </w:pPr>
    </w:lvl>
    <w:lvl w:ilvl="5" w:tplc="5980E038">
      <w:start w:val="1"/>
      <w:numFmt w:val="bullet"/>
      <w:lvlText w:val="■"/>
      <w:lvlJc w:val="left"/>
      <w:pPr>
        <w:ind w:left="4320" w:hanging="360"/>
      </w:pPr>
    </w:lvl>
    <w:lvl w:ilvl="6" w:tplc="65DAE6D0">
      <w:start w:val="1"/>
      <w:numFmt w:val="bullet"/>
      <w:lvlText w:val="●"/>
      <w:lvlJc w:val="left"/>
      <w:pPr>
        <w:ind w:left="5040" w:hanging="360"/>
      </w:pPr>
    </w:lvl>
    <w:lvl w:ilvl="7" w:tplc="7DDCC4CC">
      <w:start w:val="1"/>
      <w:numFmt w:val="bullet"/>
      <w:lvlText w:val="●"/>
      <w:lvlJc w:val="left"/>
      <w:pPr>
        <w:ind w:left="5760" w:hanging="360"/>
      </w:pPr>
    </w:lvl>
    <w:lvl w:ilvl="8" w:tplc="6526F0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32A0F"/>
    <w:multiLevelType w:val="hybridMultilevel"/>
    <w:tmpl w:val="7AC07DB4"/>
    <w:lvl w:ilvl="0" w:tplc="E0329CB2">
      <w:start w:val="1"/>
      <w:numFmt w:val="bullet"/>
      <w:lvlText w:val="•"/>
      <w:lvlJc w:val="left"/>
      <w:pPr>
        <w:ind w:left="180" w:hanging="180"/>
      </w:pPr>
    </w:lvl>
    <w:lvl w:ilvl="1" w:tplc="00981038">
      <w:numFmt w:val="decimal"/>
      <w:lvlText w:val=""/>
      <w:lvlJc w:val="left"/>
    </w:lvl>
    <w:lvl w:ilvl="2" w:tplc="78B6395E">
      <w:numFmt w:val="decimal"/>
      <w:lvlText w:val=""/>
      <w:lvlJc w:val="left"/>
    </w:lvl>
    <w:lvl w:ilvl="3" w:tplc="345406A8">
      <w:numFmt w:val="decimal"/>
      <w:lvlText w:val=""/>
      <w:lvlJc w:val="left"/>
    </w:lvl>
    <w:lvl w:ilvl="4" w:tplc="D3DE7626">
      <w:numFmt w:val="decimal"/>
      <w:lvlText w:val=""/>
      <w:lvlJc w:val="left"/>
    </w:lvl>
    <w:lvl w:ilvl="5" w:tplc="00621292">
      <w:numFmt w:val="decimal"/>
      <w:lvlText w:val=""/>
      <w:lvlJc w:val="left"/>
    </w:lvl>
    <w:lvl w:ilvl="6" w:tplc="C01803D8">
      <w:numFmt w:val="decimal"/>
      <w:lvlText w:val=""/>
      <w:lvlJc w:val="left"/>
    </w:lvl>
    <w:lvl w:ilvl="7" w:tplc="C0225030">
      <w:numFmt w:val="decimal"/>
      <w:lvlText w:val=""/>
      <w:lvlJc w:val="left"/>
    </w:lvl>
    <w:lvl w:ilvl="8" w:tplc="D2C8CF1A">
      <w:numFmt w:val="decimal"/>
      <w:lvlText w:val=""/>
      <w:lvlJc w:val="left"/>
    </w:lvl>
  </w:abstractNum>
  <w:num w:numId="1" w16cid:durableId="1399740573">
    <w:abstractNumId w:val="0"/>
    <w:lvlOverride w:ilvl="0">
      <w:startOverride w:val="1"/>
    </w:lvlOverride>
  </w:num>
  <w:num w:numId="2" w16cid:durableId="1496336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CEE"/>
    <w:rsid w:val="00081E01"/>
    <w:rsid w:val="00087076"/>
    <w:rsid w:val="000935E2"/>
    <w:rsid w:val="000C3A8F"/>
    <w:rsid w:val="000C5704"/>
    <w:rsid w:val="000E4CCD"/>
    <w:rsid w:val="000F303E"/>
    <w:rsid w:val="000F7BD2"/>
    <w:rsid w:val="00104DBE"/>
    <w:rsid w:val="00123A5A"/>
    <w:rsid w:val="001341B2"/>
    <w:rsid w:val="00164DDC"/>
    <w:rsid w:val="0018046B"/>
    <w:rsid w:val="001E2581"/>
    <w:rsid w:val="00214C93"/>
    <w:rsid w:val="0024658C"/>
    <w:rsid w:val="002738FB"/>
    <w:rsid w:val="002855A5"/>
    <w:rsid w:val="002E6F46"/>
    <w:rsid w:val="00302B5E"/>
    <w:rsid w:val="00326357"/>
    <w:rsid w:val="003609EB"/>
    <w:rsid w:val="00414007"/>
    <w:rsid w:val="00432A3B"/>
    <w:rsid w:val="00440667"/>
    <w:rsid w:val="004426FB"/>
    <w:rsid w:val="00452690"/>
    <w:rsid w:val="00467DD4"/>
    <w:rsid w:val="00467F13"/>
    <w:rsid w:val="004A5237"/>
    <w:rsid w:val="004B7D69"/>
    <w:rsid w:val="004C05BD"/>
    <w:rsid w:val="004C0F2A"/>
    <w:rsid w:val="004C5EFC"/>
    <w:rsid w:val="0051272A"/>
    <w:rsid w:val="00531136"/>
    <w:rsid w:val="00537E1F"/>
    <w:rsid w:val="00555AA9"/>
    <w:rsid w:val="005563EC"/>
    <w:rsid w:val="00561CEE"/>
    <w:rsid w:val="005B5E55"/>
    <w:rsid w:val="005D68EC"/>
    <w:rsid w:val="006271A9"/>
    <w:rsid w:val="0064528F"/>
    <w:rsid w:val="0066404B"/>
    <w:rsid w:val="00665E68"/>
    <w:rsid w:val="0067455B"/>
    <w:rsid w:val="006C051B"/>
    <w:rsid w:val="006D7D1F"/>
    <w:rsid w:val="006F65A4"/>
    <w:rsid w:val="00721F70"/>
    <w:rsid w:val="00754F89"/>
    <w:rsid w:val="007B2326"/>
    <w:rsid w:val="007B5E86"/>
    <w:rsid w:val="008301E9"/>
    <w:rsid w:val="00834FC7"/>
    <w:rsid w:val="0084147D"/>
    <w:rsid w:val="00850B48"/>
    <w:rsid w:val="00877CB8"/>
    <w:rsid w:val="0089546A"/>
    <w:rsid w:val="00897FC2"/>
    <w:rsid w:val="008A47AE"/>
    <w:rsid w:val="008A6577"/>
    <w:rsid w:val="008A7CA5"/>
    <w:rsid w:val="009003AA"/>
    <w:rsid w:val="00904AB2"/>
    <w:rsid w:val="0095027C"/>
    <w:rsid w:val="009614F6"/>
    <w:rsid w:val="00994AE3"/>
    <w:rsid w:val="009A58EB"/>
    <w:rsid w:val="009C39F5"/>
    <w:rsid w:val="009E784D"/>
    <w:rsid w:val="009F1418"/>
    <w:rsid w:val="00A1157F"/>
    <w:rsid w:val="00A24794"/>
    <w:rsid w:val="00A32D10"/>
    <w:rsid w:val="00A4314D"/>
    <w:rsid w:val="00AA08D7"/>
    <w:rsid w:val="00AB23B8"/>
    <w:rsid w:val="00AB41C7"/>
    <w:rsid w:val="00AB6359"/>
    <w:rsid w:val="00AF0704"/>
    <w:rsid w:val="00AF32C0"/>
    <w:rsid w:val="00B20878"/>
    <w:rsid w:val="00B216BB"/>
    <w:rsid w:val="00B22B53"/>
    <w:rsid w:val="00B349C5"/>
    <w:rsid w:val="00B35578"/>
    <w:rsid w:val="00BA2B68"/>
    <w:rsid w:val="00BA36EE"/>
    <w:rsid w:val="00C13149"/>
    <w:rsid w:val="00C23132"/>
    <w:rsid w:val="00C43EC2"/>
    <w:rsid w:val="00C62702"/>
    <w:rsid w:val="00C83B72"/>
    <w:rsid w:val="00C945AA"/>
    <w:rsid w:val="00C95054"/>
    <w:rsid w:val="00CA7799"/>
    <w:rsid w:val="00D4740B"/>
    <w:rsid w:val="00D665D5"/>
    <w:rsid w:val="00D7234D"/>
    <w:rsid w:val="00E125AD"/>
    <w:rsid w:val="00E17590"/>
    <w:rsid w:val="00E31F41"/>
    <w:rsid w:val="00E522EB"/>
    <w:rsid w:val="00E86049"/>
    <w:rsid w:val="00F21D4A"/>
    <w:rsid w:val="00F31EA4"/>
    <w:rsid w:val="00F46A75"/>
    <w:rsid w:val="00F933F4"/>
    <w:rsid w:val="00FC2F87"/>
    <w:rsid w:val="00FE4DC6"/>
    <w:rsid w:val="00FE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4EE1"/>
  <w15:docId w15:val="{2B260F69-8B61-452F-8C2F-33A6F154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3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49C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32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32A3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neti.in/" TargetMode="External"/><Relationship Id="rId13" Type="http://schemas.openxmlformats.org/officeDocument/2006/relationships/hyperlink" Target="https://siliconagent.ai/" TargetMode="External"/><Relationship Id="rId3" Type="http://schemas.openxmlformats.org/officeDocument/2006/relationships/styles" Target="styles.xml"/><Relationship Id="rId7" Type="http://schemas.openxmlformats.org/officeDocument/2006/relationships/hyperlink" Target="mailto:konetijayasriharshita@gmail.com" TargetMode="External"/><Relationship Id="rId12" Type="http://schemas.openxmlformats.org/officeDocument/2006/relationships/hyperlink" Target="https://github.com/jayasriharshitakoneti/codie-plu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oneti.in/" TargetMode="External"/><Relationship Id="rId11" Type="http://schemas.openxmlformats.org/officeDocument/2006/relationships/hyperlink" Target="file:///C:\Official\HarshiResumes\www.miraprep.vercel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ayasriharshitakonet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ya-sriharshita-konet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48A6B-066B-47EE-95C2-1AD5EC0BF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4296</TotalTime>
  <Pages>1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Jaya Sriharshita Koneti - Resume</vt:lpstr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Jaya Sriharshita Koneti - Resume</dc:title>
  <dc:subject/>
  <dc:creator>Jaya Sriharshita Koneti</dc:creator>
  <cp:keywords/>
  <dc:description/>
  <cp:lastModifiedBy>Jaya Sriharshita Koneti</cp:lastModifiedBy>
  <cp:revision>25</cp:revision>
  <cp:lastPrinted>2026-06-14T12:08:00Z</cp:lastPrinted>
  <dcterms:created xsi:type="dcterms:W3CDTF">2026-04-02T20:30:00Z</dcterms:created>
  <dcterms:modified xsi:type="dcterms:W3CDTF">2026-06-14T14:36:00Z</dcterms:modified>
</cp:coreProperties>
</file>