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>
      <w:pPr>
        <w:rPr>
          <w:szCs w:val="21"/>
        </w:rPr>
      </w:pPr>
      <w:r>
        <w:rPr>
          <w:rFonts w:hint="eastAsia"/>
          <w:szCs w:val="21"/>
        </w:rPr>
        <w:t>分析指标</w:t>
      </w:r>
    </w:p>
    <w:p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>
      <w:pPr>
        <w:rPr>
          <w:szCs w:val="21"/>
        </w:rPr>
      </w:pPr>
      <w:r>
        <w:rPr>
          <w:rFonts w:hint="eastAsia"/>
          <w:szCs w:val="21"/>
        </w:rPr>
        <w:t>数理衍生： 比率，最大 最小 平均 累计</w:t>
      </w:r>
    </w:p>
    <w:p>
      <w:pPr>
        <w:rPr>
          <w:szCs w:val="21"/>
        </w:rPr>
      </w:pPr>
      <w:r>
        <w:rPr>
          <w:rFonts w:hint="eastAsia"/>
          <w:szCs w:val="21"/>
        </w:rPr>
        <w:t>时间衍生：同比 环比 累计</w:t>
      </w:r>
    </w:p>
    <w:p>
      <w:pPr>
        <w:rPr>
          <w:szCs w:val="21"/>
        </w:rPr>
      </w:pPr>
      <w:r>
        <w:rPr>
          <w:rFonts w:hint="eastAsia"/>
          <w:szCs w:val="21"/>
        </w:rPr>
        <w:t>进度衍生： 完成计划比</w:t>
      </w:r>
    </w:p>
    <w:p>
      <w:pPr>
        <w:rPr>
          <w:szCs w:val="21"/>
        </w:rPr>
      </w:pPr>
      <w:r>
        <w:rPr>
          <w:rFonts w:hint="eastAsia"/>
          <w:szCs w:val="21"/>
        </w:rPr>
        <w:t> ---------1.原子指标---------</w:t>
      </w:r>
    </w:p>
    <w:p>
      <w:pPr>
        <w:rPr>
          <w:szCs w:val="21"/>
        </w:rPr>
      </w:pPr>
      <w:r>
        <w:rPr>
          <w:szCs w:val="21"/>
        </w:rPr>
        <w:t>SELECT SUM(A) FROM Z GROUP BY C;</w:t>
      </w:r>
    </w:p>
    <w:p>
      <w:pPr>
        <w:rPr>
          <w:szCs w:val="21"/>
        </w:rPr>
      </w:pPr>
      <w:r>
        <w:rPr>
          <w:szCs w:val="21"/>
        </w:rPr>
        <w:t>SELECT SUM(B) FROM Z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---------2.派生指标---------</w:t>
      </w:r>
    </w:p>
    <w:p>
      <w:pPr>
        <w:rPr>
          <w:szCs w:val="21"/>
        </w:rPr>
      </w:pPr>
      <w:r>
        <w:rPr>
          <w:szCs w:val="21"/>
        </w:rPr>
        <w:t>SELECT SUM(A) AS SUM_A FROM Z WHERE D = 'X' GROUP BY C;</w:t>
      </w:r>
    </w:p>
    <w:p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>
      <w:pPr>
        <w:rPr>
          <w:szCs w:val="21"/>
        </w:rPr>
      </w:pPr>
      <w:r>
        <w:rPr>
          <w:rFonts w:hint="eastAsia"/>
          <w:szCs w:val="21"/>
        </w:rPr>
        <w:t>---------3.衍生指标---------</w:t>
      </w:r>
    </w:p>
    <w:p>
      <w:pPr>
        <w:rPr>
          <w:szCs w:val="21"/>
        </w:rPr>
      </w:pPr>
      <w:r>
        <w:rPr>
          <w:szCs w:val="21"/>
        </w:rPr>
        <w:t>SELECT SUM_A/SUM_B FROM TEMP;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统计</w:t>
      </w:r>
      <w:r>
        <w:rPr>
          <w:rFonts w:hint="eastAsia"/>
          <w:b/>
          <w:bCs/>
          <w:szCs w:val="21"/>
        </w:rPr>
        <w:t>分析方法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单分类变量 频数 频率统计 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单连续变量 分布情况 均值 方差 等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多个分类变量 联列表，卡方检验，组合频率</w:t>
      </w:r>
      <w:bookmarkStart w:id="0" w:name="_GoBack"/>
      <w:bookmarkEnd w:id="0"/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连续变量+连续变量 相关性分析 R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二分类+连续变量  配对样本检测 双样本T检验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szCs w:val="21"/>
          <w:lang w:val="en-US" w:eastAsia="zh-CN"/>
        </w:rPr>
        <w:t>多分类+连续变量  方差分析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作图分析</w:t>
      </w:r>
    </w:p>
    <w:p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>
      <w:pPr>
        <w:rPr>
          <w:szCs w:val="21"/>
        </w:rPr>
      </w:pPr>
      <w:r>
        <w:rPr>
          <w:rFonts w:hint="eastAsia"/>
          <w:szCs w:val="21"/>
        </w:rPr>
        <w:t>单维度：纵向（时间）折线， 横向（维度）条柱形，比例分析饼图，累计分析-二八法则帕累托图（单位个数与份额做累计图），</w:t>
      </w:r>
    </w:p>
    <w:p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 多行多列组合折线柱形图</w:t>
      </w:r>
    </w:p>
    <w:p>
      <w:pPr>
        <w:rPr>
          <w:szCs w:val="21"/>
        </w:rPr>
      </w:pPr>
      <w:r>
        <w:rPr>
          <w:rFonts w:hint="eastAsia"/>
          <w:szCs w:val="21"/>
        </w:rPr>
        <w:t>ggplot作图原理：维度和度量都算一列，x轴，y轴各一个列，以后一个特征一个维度。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读取excel中日期格式要现在excel中设置号日期，否则在modeler中很难再认定日期。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odeler中的数据类型是自动判断的。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POWERBI：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发布看板：</w:t>
      </w: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Powerbi网页版，文件菜单—嵌入报表—发布到web（公共）</w:t>
      </w:r>
    </w:p>
    <w:p>
      <w:pPr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如果无法发布。使用管理员账号去到设置—管理门户—租户设置—发布到WEB启用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>
      <w:pPr>
        <w:rPr>
          <w:szCs w:val="21"/>
        </w:rPr>
      </w:pPr>
      <w:r>
        <w:rPr>
          <w:rFonts w:hint="eastAsia"/>
          <w:szCs w:val="21"/>
        </w:rPr>
        <w:t>1.制作日期表，将需要的月度季度年度维度建立，日期表日期设置为日期格式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2.设置日期表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请在“字段”窗格中选择要用作日期表的表，然后右键单击该表，在出现的菜单中选择“标记为日期表”&gt;“标记为日期表”，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指定自己的日期表时，Power BI Desktop 会对该列及其数据执行以下验证，以确保数据：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包含唯一值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不包含任何 null 值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如果它是日期/时间数据类型，则它在每个值间具有相同的时间戳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3.将数据表日期与日期表关联</w:t>
      </w:r>
    </w:p>
    <w:p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>
      <w:pPr>
        <w:rPr>
          <w:szCs w:val="21"/>
        </w:rPr>
      </w:pPr>
      <w:r>
        <w:rPr>
          <w:rFonts w:hint="eastAsia"/>
          <w:szCs w:val="21"/>
        </w:rPr>
        <w:t>日期轴受筛选期控制 通过日期智能函数突破日期筛选限制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>
      <w:pPr>
        <w:rPr>
          <w:szCs w:val="21"/>
        </w:rPr>
      </w:pPr>
      <w:r>
        <w:rPr>
          <w:rFonts w:hint="eastAsia"/>
          <w:szCs w:val="21"/>
        </w:rPr>
        <w:t>1.在菜单栏中选择主表移动</w:t>
      </w:r>
    </w:p>
    <w:p>
      <w:pPr>
        <w:rPr>
          <w:szCs w:val="21"/>
        </w:rPr>
      </w:pPr>
      <w:r>
        <w:rPr>
          <w:rFonts w:hint="eastAsia"/>
          <w:szCs w:val="21"/>
        </w:rPr>
        <w:t>2.在数据模型视图中同时选择多个度量值然后输入显示文件夹</w:t>
      </w:r>
    </w:p>
    <w:p>
      <w:pPr>
        <w:rPr>
          <w:szCs w:val="21"/>
        </w:rPr>
      </w:pPr>
      <w:r>
        <w:rPr>
          <w:rFonts w:hint="eastAsia"/>
          <w:szCs w:val="21"/>
        </w:rPr>
        <w:t>3.在数据模型视图中直接拖动度量值到某个文件夹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python脚本获取数据到pbi中处理：</w:t>
      </w: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 使用anaconda中的python必须要添加anaconda的PATH变量不然无法找到python</w:t>
      </w:r>
    </w:p>
    <w:p>
      <w:pPr>
        <w:rPr>
          <w:b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主页选择“获取数据/更多…”，随后依次选择“其它/Python脚本”，点击确定按钮，在其他编辑器中测试好以后粘贴到pbi的编辑窗口，运行后通过导航选择df，或者是运行python.excute()查询后选择表右键添加到新查询。</w:t>
      </w:r>
    </w:p>
    <w:p>
      <w:pPr>
        <w:rPr>
          <w:szCs w:val="21"/>
        </w:rPr>
      </w:pPr>
      <w:r>
        <w:rPr>
          <w:rFonts w:hint="eastAsia"/>
          <w:szCs w:val="21"/>
        </w:rPr>
        <w:t>Python生成多个数据框，如果导航中选择多个数据表，生成多个新查询，都不会让各表同源，多次执行python脚本，效率低。如果想多个表同源。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可以用：1.python构建初始查询（不用导航和更改数据类型等）上点右键-选择“引用”，然后重命名。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2.如果已有多表的修改：点选源，在上面公式输入框中输入源=初始查询名称。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主要特别注意选择某个步骤右键选择“提取之前的步骤”生成的新查询表，会引用提取出来的步骤的所有过程作为源。即源=提取出来的步骤查询名。这样也可实现带步骤的源的引用，本质上同第一个方法。但是注意源中的步骤是否符合新表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对于有小时分秒粒度的日期时间格式，无法系统设置声明日期表。建立时期时间表，与其他表的日期时间建立关系即可。      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对于查询中间数据集运用python处理。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选中查询后选择运行python脚本，对dataset使用python处理即可。python有多少个df，处理结果就会呈现多少个表，通过右键来选择df。继续pbi的后续处理。</w:t>
      </w:r>
    </w:p>
    <w:p>
      <w:pPr>
        <w:rPr>
          <w:b/>
          <w:bCs/>
        </w:rPr>
      </w:pPr>
      <w:r>
        <w:rPr>
          <w:rFonts w:hint="eastAsia"/>
          <w:b/>
          <w:bCs/>
        </w:rPr>
        <w:t>SUM,SUMX函数区别</w:t>
      </w:r>
    </w:p>
    <w:p>
      <w:r>
        <w:rPr>
          <w:rFonts w:hint="eastAsia"/>
        </w:rPr>
        <w:t>SUM</w:t>
      </w:r>
      <w:r>
        <w:t>语法：= SUM（&lt;列名&gt;）</w:t>
      </w:r>
    </w:p>
    <w:p>
      <w:r>
        <w:t>示例：总销售额= SUM（销售表[销售额]）</w:t>
      </w:r>
    </w:p>
    <w:p>
      <w:r>
        <w:rPr>
          <w:rFonts w:hint="eastAsia"/>
        </w:rPr>
        <w:t>SUMX</w:t>
      </w:r>
      <w:r>
        <w:t>语法：= SUMX（&lt;Table&gt;，&lt;expression&gt;）</w:t>
      </w:r>
    </w:p>
    <w:p>
      <w:r>
        <w:t>示例：总销售额SUMX = SUMX（销售表，销售表[数量] *销售表[单位价格]）</w:t>
      </w:r>
    </w:p>
    <w:p>
      <w:r>
        <w:rPr>
          <w:rFonts w:hint="eastAsia"/>
        </w:rPr>
        <w:t>先逐行计算出结果再相加，适用于平均单价，平均压力这种加权平均数。</w:t>
      </w:r>
    </w:p>
    <w:p>
      <w:r>
        <w:rPr>
          <w:rFonts w:hint="eastAsia"/>
        </w:rPr>
        <w:t>每次访问平均花费= DIVIDE（[总花费SUMX]， [总访问量]）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Caculate函数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CALCULATE([产品数量],'产品明细'[品牌]="苹果")搭配计算用度量值用，主要在于外部上下文条件删选。类似于pandas query一个小dataframe，PBI的筛选框属于内部上下文，是在外部上下文的范围内再进行筛选。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CALCULATE(</w:t>
      </w:r>
      <w:r>
        <w:rPr>
          <w:rFonts w:hint="eastAsia"/>
          <w:lang w:val="en-US" w:eastAsia="zh-CN"/>
        </w:rPr>
        <w:t>度量值</w:t>
      </w:r>
      <w:r>
        <w:rPr>
          <w:rFonts w:hint="default"/>
          <w:lang w:val="en-US" w:eastAsia="zh-CN"/>
        </w:rPr>
        <w:t>,ALL(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))</w:t>
      </w:r>
      <w:r>
        <w:rPr>
          <w:rFonts w:hint="eastAsia"/>
          <w:lang w:val="en-US" w:eastAsia="zh-CN"/>
        </w:rPr>
        <w:t>加ALL可以扩大上下文，让内部上下文失效。想计算每个产品数量占总产品数量的比重，对总产品数量使用ALL，即可让内部上下文影响失效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产品数量4 = CALCULATE([产品数量],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all('产品明细'[产品名称]),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'产品明细'[类别]="手机")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ALL清除行标签的外部筛选后，从全部产品中统计品类为"手机"的产品的数量，和直接写'产品明细'[类别]="手机"的区别再，一旦加上了ALL，则内部上下文失效。是统计所有符合外部上下文条件的数量。及类别=手机的数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FILTER(&lt;table&gt;,&lt;filter&gt;)</w:t>
      </w:r>
      <w:r>
        <w:rPr>
          <w:rFonts w:hint="eastAsia"/>
          <w:lang w:val="en-US" w:eastAsia="zh-CN"/>
        </w:rPr>
        <w:t xml:space="preserve"> 用于caculate的条件是用另外一个条件筛选出来的，受上下文筛选影响。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CALCULATE([销售总额],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FILTER(ALL('门店城市'),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[销售总额]&gt;20000000))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不再扩大上下文，外上下文使用filter筛选出来的销售总额超过2000万的城市。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Values函数如果是列则返回所有唯一值，如果是表则返回唯一行？类似distinct但是distinct不返回空白行。受上下文筛选影响。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HASONEVALUE(Customer[Country-Region]),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VALUES(Customer[Country-Region])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是 Australian Sales Tax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SELECTEDVALUE(Customer[Country-Region]) = "Australia",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[Sales] * 0.10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的等效表达式。</w:t>
      </w:r>
      <w:r>
        <w:rPr>
          <w:rFonts w:hint="eastAsia"/>
          <w:lang w:val="en-US" w:eastAsia="zh-CN"/>
        </w:rPr>
        <w:t>是对上下文过滤的一个判断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ANACONDA 与R 结合：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正常安装R和Rstudio，安装anaconda不要选择注册path变量。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给R注册环境变量path</w:t>
      </w:r>
    </w:p>
    <w:p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在电脑里自己下载的r（rstudio）中的Console中输入：</w:t>
      </w:r>
    </w:p>
    <w:p>
      <w:pPr>
        <w:pStyle w:val="6"/>
        <w:ind w:left="360" w:firstLine="0" w:firstLineChars="0"/>
        <w:jc w:val="left"/>
      </w:pPr>
      <w:r>
        <w:t>install.packages('IRkernel')</w:t>
      </w:r>
    </w:p>
    <w:p>
      <w:pPr>
        <w:jc w:val="left"/>
      </w:pPr>
      <w:r>
        <w:rPr>
          <w:rFonts w:hint="eastAsia"/>
        </w:rPr>
        <w:t>4. 随后在电脑里找到这个包的地址，我的是 "F:/R-3.6.2/library/IRkernel"</w:t>
      </w:r>
    </w:p>
    <w:p>
      <w:pPr>
        <w:jc w:val="left"/>
      </w:pPr>
      <w:r>
        <w:rPr>
          <w:rFonts w:hint="eastAsia"/>
        </w:rPr>
        <w:t>然后打开anaconda prompt，输入：</w:t>
      </w:r>
    </w:p>
    <w:p>
      <w:pPr>
        <w:jc w:val="left"/>
      </w:pPr>
      <w:r>
        <w:t>jupyter kernelspec install F:/R-3.6.2/library/IRkernel</w:t>
      </w:r>
      <w:r>
        <w:rPr>
          <w:rFonts w:hint="eastAsia"/>
        </w:rPr>
        <w:t xml:space="preserve">  #安装R内核</w:t>
      </w:r>
    </w:p>
    <w:p>
      <w:pPr>
        <w:jc w:val="left"/>
      </w:pPr>
      <w:r>
        <w:rPr>
          <w:rFonts w:hint="eastAsia"/>
        </w:rPr>
        <w:t>5. 接着还是在anaconda prompt里输入：R，回车，接着输入：</w:t>
      </w:r>
    </w:p>
    <w:p>
      <w:pPr>
        <w:jc w:val="left"/>
      </w:pPr>
      <w:r>
        <w:t>IRkernel::installspec(user = FALSE)</w:t>
      </w:r>
      <w:r>
        <w:rPr>
          <w:rFonts w:hint="eastAsia"/>
        </w:rPr>
        <w:t xml:space="preserve">  #注册R内核</w:t>
      </w:r>
    </w:p>
    <w:p>
      <w:pPr>
        <w:jc w:val="left"/>
      </w:pPr>
      <w:r>
        <w:rPr>
          <w:rFonts w:hint="eastAsia"/>
        </w:rPr>
        <w:t>6. pip install rpy2 不要用conda，会安装一个新内核，带来麻烦。</w:t>
      </w:r>
    </w:p>
    <w:p>
      <w:pPr>
        <w:jc w:val="left"/>
      </w:pPr>
      <w:r>
        <w:t>7.%load_ext rpy2.ipython</w:t>
      </w:r>
      <w:r>
        <w:rPr>
          <w:rFonts w:hint="eastAsia"/>
        </w:rPr>
        <w:t xml:space="preserve"> #jupyter调用R命令</w:t>
      </w:r>
    </w:p>
    <w:p>
      <w:pPr>
        <w:jc w:val="left"/>
        <w:rPr>
          <w:b/>
        </w:rPr>
      </w:pPr>
      <w:r>
        <w:rPr>
          <w:rFonts w:hint="eastAsia"/>
          <w:b/>
        </w:rPr>
        <w:t>8.spyder和jupyter中用R的编码问题。</w:t>
      </w:r>
    </w:p>
    <w:p>
      <w:pPr>
        <w:jc w:val="left"/>
      </w:pPr>
      <w:r>
        <w:rPr>
          <w:rFonts w:hint="eastAsia"/>
        </w:rPr>
        <w:t>前两者的编码大多用utf-8，但是R一般会跟中文操作系统用GBK。</w:t>
      </w:r>
    </w:p>
    <w:p>
      <w:pPr>
        <w:jc w:val="left"/>
      </w:pPr>
      <w:r>
        <w:rPr>
          <w:rFonts w:hint="eastAsia"/>
        </w:rPr>
        <w:t>在R代码开始中加入Sys.setlocale('LC_ALL', locale = "English_United States.1252")将中文编码换成utf-8。以防R发出的中文编码提示，在python界面里无法解码显示。？是否一定？</w:t>
      </w:r>
    </w:p>
    <w:p>
      <w:pPr>
        <w:jc w:val="left"/>
      </w:pPr>
      <w:r>
        <w:rPr>
          <w:rFonts w:hint="eastAsia"/>
        </w:rPr>
        <w:t>R在读取sqlserver数据库时，中文采用gbk编码，如果想在spyder，jupyter打印或者传出数据时，会被错误解码。因此要转码。</w:t>
      </w:r>
    </w:p>
    <w:p>
      <w:pPr>
        <w:jc w:val="left"/>
      </w:pPr>
      <w:r>
        <w:t>fenqushuiliang$fName &lt;- iconv(as.vector(fenqushuiliang$fName), 'GB2312', 'UTF-8')</w:t>
      </w:r>
    </w:p>
    <w:p>
      <w:pPr>
        <w:jc w:val="left"/>
      </w:pPr>
      <w:r>
        <w:rPr>
          <w:rFonts w:hint="eastAsia"/>
        </w:rPr>
        <w:t>注意Encoding(someX)&lt;-'UTF-8'，只是告诉R用什么编码来解码这个变量，并非改变编码。</w:t>
      </w:r>
    </w:p>
    <w:p>
      <w:pPr>
        <w:jc w:val="left"/>
      </w:pPr>
      <w:r>
        <w:rPr>
          <w:rFonts w:hint="eastAsia"/>
        </w:rPr>
        <w:t>iconv是R的转码命令。最多只能转向量。不能转dataframe</w:t>
      </w:r>
    </w:p>
    <w:p>
      <w:pPr>
        <w:jc w:val="left"/>
      </w:pPr>
      <w:r>
        <w:rPr>
          <w:rFonts w:hint="eastAsia"/>
        </w:rPr>
        <w:t>%R 当前行切换R语言模式</w:t>
      </w:r>
    </w:p>
    <w:p>
      <w:pPr>
        <w:jc w:val="left"/>
      </w:pPr>
      <w:r>
        <w:rPr>
          <w:rFonts w:hint="eastAsia"/>
        </w:rPr>
        <w:t>%%R 当前cell切换R语言模式</w:t>
      </w:r>
    </w:p>
    <w:p>
      <w:pPr>
        <w:jc w:val="left"/>
      </w:pPr>
      <w:r>
        <w:rPr>
          <w:rFonts w:hint="eastAsia"/>
        </w:rPr>
        <w:t>-o data_out # jupyter的R输出数据</w:t>
      </w:r>
    </w:p>
    <w:p>
      <w:pPr>
        <w:jc w:val="left"/>
      </w:pPr>
      <w:r>
        <w:rPr>
          <w:rFonts w:hint="eastAsia"/>
        </w:rPr>
        <w:t>-i data #向R输入数据</w:t>
      </w:r>
    </w:p>
    <w:p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pyder中的操作：</w:t>
      </w:r>
    </w:p>
    <w:p>
      <w:pPr>
        <w:jc w:val="left"/>
      </w:pPr>
      <w:r>
        <w:t>import rpy2.robjects as robjects</w:t>
      </w:r>
    </w:p>
    <w:p>
      <w:pPr>
        <w:jc w:val="left"/>
      </w:pPr>
      <w:r>
        <w:t>robjects.r(r_script)</w:t>
      </w:r>
    </w:p>
    <w:p>
      <w:pPr>
        <w:jc w:val="left"/>
      </w:pPr>
      <w:r>
        <w:rPr>
          <w:rFonts w:hint="eastAsia"/>
        </w:rPr>
        <w:t>Spyder的R转出dataframe用array当中介。</w:t>
      </w:r>
    </w:p>
    <w:p>
      <w:pPr>
        <w:jc w:val="left"/>
      </w:pPr>
      <w:r>
        <w:rPr>
          <w:rFonts w:hint="eastAsia"/>
        </w:rPr>
        <w:t>matrix = robjects.r['fenqushuiliang']#将dataframe变量通过运行变量名调出来</w:t>
      </w:r>
    </w:p>
    <w:p>
      <w:pPr>
        <w:jc w:val="left"/>
      </w:pPr>
      <w:r>
        <w:t>a = np.array(matrix)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matplotlib.pyplot.plot()参数详解 plt.plot([x], y, [fmt]= '[color][marker][line]', [x2], y2, [fmt2], ..., **kwargs)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实例：plt.plot(x,y2,color='green', marker='o', linestyle='dashed', linewidth=1, markersize=6</w:t>
      </w:r>
      <w:r>
        <w:rPr>
          <w:rFonts w:hint="eastAsia"/>
          <w:lang w:val="en-US" w:eastAsia="zh-CN"/>
        </w:rPr>
        <w:t>,zorder=5,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zorder调整图层显示顺序。</w:t>
      </w:r>
    </w:p>
    <w:p>
      <w:pPr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dashes=[2, 1] 数字list，表示虚线实虚各段长度。从实开始。</w:t>
      </w:r>
    </w:p>
    <w:p>
      <w:pPr>
        <w:jc w:val="left"/>
        <w:rPr>
          <w:rFonts w:hint="eastAsia"/>
        </w:rPr>
      </w:pPr>
      <w:r>
        <w:rPr>
          <w:rFonts w:hint="eastAsia"/>
        </w:rPr>
        <w:t>各个绘图类型参数不同函数名称不同，比如plt.scatter()增加点大小的s参数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Matplotlib 所有颜色名称。也可以用ps拾色器拾取现成颜色来配色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hint="eastAsia" w:asciiTheme="minorEastAsia" w:hAnsiTheme="minorEastAsia" w:cstheme="minorEastAsia"/>
          <w:b/>
          <w:bCs/>
          <w:color w:val="FF0000"/>
        </w:rPr>
        <w:t>绘图原理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1.函数命令式作图：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通过plt.plot或者plt.subplot(2，2，1)，定义ax布局和激活当前ax。当参数小于10可以不用逗号；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plt.plot()自动生成fig和ax，多次运行也只作用在同一个绘图区。plt.close（）会在一次命令执行中删除画布，让下一个画图命令新开画板。</w:t>
      </w:r>
    </w:p>
    <w:p>
      <w:pPr>
        <w:ind w:firstLine="420" w:firstLineChars="2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同时显示多个画布，一定要用plt.figrue()创建新画布，并将新建画布作为当前画布。plt.plot或plt.subplot(221)运行在当前激活的画布的ax上。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多块画布中一块画布的重复使用通过plt.figure（1）给数字编号进行重复调用。如果新建画布没有指定编号，则按照建立顺序作为数字编号来复用。多个axes通过plt.csa(ax1)来切换复用，首先还是要定义ax对象。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plt.</w:t>
      </w:r>
      <w:r>
        <w:rPr>
          <w:rFonts w:hint="eastAsia" w:asciiTheme="minorEastAsia" w:hAnsiTheme="minorEastAsia" w:cstheme="minorEastAsia"/>
        </w:rPr>
        <w:t>pie（z输入的数组，labels每一块的类别名，explode每一块的间距，autopct数据输出。格式如“%1.1f”则输出不含百分比的数值。格式如“%1.1f%%”则连接百分号）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2.面向对象式做图：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手动创建fig和axes对象，图必须用ax的方法绘制.创建的图形可以重复调用.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fig和axes可以用fig, axes = plt.subplots（figsize=（，），nrows=2, ncols=2，sharey=True，facecolor=“y”，#sharex和sharey：表示坐标轴的属性是否相同，可选的参数：True，False，row，col，默认值均为False，表示画布中的四个ax是相互独立的；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gridspec_kw=dict(width_ratios=[4, 3])）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#gridspec_kw:字典类型，可选参数。把字典的关键字传递给GridSpec构造函数创建子图放在网格里(grid)。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单子图不用加nrows，ncols参数，一次生成画布尺寸和子图布局,选择某一个子图绘图则通过axes[1,1]来选择，单列只需一个位置参数，单子图不需要加位置参数，也可以用ax0,ax1=axes.flatten()。也可以一个一个ax创建，fig=plt.figure(figsize=(a, b), dpi=dpi),figsize 设置图形的大小，a 为图形的宽， b 为图形的高，单位为英寸,dpi 为设置图形每英寸的点数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生成图画对象后用ax1=fig.add_subplot(211)来创建布局并指定一个一个ax。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fig.suptitle（“我是画布的标题”，fontsize=20）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fig.text（0.45，0.9，“画布副标题”）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fig.tight_layout()</w:t>
      </w:r>
      <w:r>
        <w:rPr>
          <w:rFonts w:hint="eastAsia" w:asciiTheme="minorEastAsia" w:hAnsiTheme="minorEastAsia" w:cstheme="minorEastAsia"/>
          <w:lang w:val="en-US" w:eastAsia="zh-CN"/>
        </w:rPr>
        <w:t xml:space="preserve"> #子图紧凑输出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画布中调整子图位置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fig.subplots_adjust(left=0.2,bottom=0.1,right=0.8,top=0.8,hspace=0.5)。以fig左下角为原点，建立直角坐标系，0.2表示整个fig的20%。hspace子图的高度间距，wspace子图的宽度间隙，数字大小是子图的比例。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ax.set_position((0.05,0.05,0.95,0.95))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添加嵌套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子图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fig.add_axes([left以fig的左边缘开始的fig比例,bottom以fig下缘开始的fig的比例,width子图的宽,height子图的高]，facecolor=“y”)。此方法的函数方法plt.axes（[]）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对象式</w:t>
      </w:r>
      <w:r>
        <w:rPr>
          <w:rFonts w:hint="eastAsia" w:asciiTheme="minorEastAsia" w:hAnsiTheme="minorEastAsia" w:cstheme="minorEastAsia"/>
          <w:b/>
          <w:bCs/>
          <w:color w:val="auto"/>
        </w:rPr>
        <w:t>画图ax.plot()等等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不同图形画法自行查阅</w:t>
      </w:r>
      <w:r>
        <w:rPr>
          <w:rFonts w:hint="eastAsia" w:asciiTheme="minorEastAsia" w:hAnsiTheme="minorEastAsia" w:cstheme="minorEastAsia"/>
          <w:b/>
          <w:bCs/>
          <w:color w:val="auto"/>
          <w:lang w:eastAsia="zh-CN"/>
        </w:rPr>
        <w:t>）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规内容调整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plt.xlim() 限制数轴范围。.axis([xmin，xmax，ymin，ymax]）同时指定xylim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另有title() xlabel()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plt.legend()#除'best'，另外loc属性有：'upper right', 'upper left', 'lower left', 'lower right', 'right', 'center left', 'center right', 'lower center', 'upper center', 'center'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对象式常规内容调整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ax.set_xlim（）  ax.set_xticks() ax.set_xticklabels(),ax.set_title(),ax.set_xlabel(),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</w:rPr>
        <w:t>一次定义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方法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ax.set(xlim=(0, 24), ylabel="",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xlabel="Automobile collisions per billion miles")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图例的设置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ax级别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ax.legend(wedges, ingredients,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title="Isoform type",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loc="center left",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bbox_to_anchor=(1, 0, 0.5, 1),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fontsize=12,  ##设置图例文字大小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title_fontsize=14  ##设置图例title大小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lang w:val="en-US" w:eastAsia="zh-CN"/>
        </w:rPr>
        <w:t>画布级别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fig.legend(frameon=False,scatterpoints=1,labels = Label_Com, labelspacing=0.4,columnspacing=0.4,markerscale=2,bbox_to_anchor=(0.9, 0),ncol=12,prop=font1,handletextpad=0.1)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bbox_to_anchor=(0.9, 0) 通过调节此参数放置图例，(0.9,0) 分别是横向相对位置和纵向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相对位置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scatterpoints=1：设置图例中对应图像只出现一次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labels= Label_Com ：设置图例中的名称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labelspacing=0.4 调整图例中标签的距离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columnspacing=0.4 调整图例中不同列之间的间距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handletextpad=0.1 用此参数调节图例和标签之间的距离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prop=font1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</w:rPr>
        <w:t>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font1 = {'family' : 'Times New Roman',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'weight' : 'normal',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'size'   : 23,}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图例</w:t>
      </w:r>
      <w:r>
        <w:rPr>
          <w:rFonts w:hint="eastAsia" w:asciiTheme="minorEastAsia" w:hAnsiTheme="minorEastAsia" w:cstheme="minorEastAsia"/>
          <w:b/>
          <w:bCs/>
        </w:rPr>
        <w:t>调整显示顺序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plt.gca().get_legend_handles_labels()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plt.legend([handles[idx] for idx in order],[labels[idx] for idx in order])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或者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handles, labels = ax.get_legend_handles_labels()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ax.legend(handles, labels)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函数式添加文字一般用来遍历添加数据标签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matplotlib.pyplot.text(x, y, s, fontdict=None, withdash=False, **kwargs)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x, y：表示坐标；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s：字符串文本；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fontdict：字典，可选；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kw： 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fontsize=12,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horizontalalignment=‘center’、ha=’cener’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verticalalignment=’center’、va=’center’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设置数据刻度和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标签值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 xml:space="preserve">plt.xticks(ticks=刻度数值列表，labels=刻度名列表，fontsize=字体大小,,rotation=0) </w:t>
      </w:r>
    </w:p>
    <w:p>
      <w:pPr>
        <w:jc w:val="left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ax.xaxis.set_tick_params(rotation=45)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</w:rPr>
        <w:t>设置数轴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标签格式调整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from matplotlib import ticker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ax.yaxis.set_major_formatter(</w:t>
      </w:r>
      <w:r>
        <w:rPr>
          <w:rFonts w:hint="eastAsia" w:asciiTheme="minorEastAsia" w:hAnsiTheme="minorEastAsia" w:cstheme="minorEastAsia"/>
        </w:rPr>
        <w:t>ticker.PercentFormatter(</w:t>
      </w:r>
      <w:r>
        <w:rPr>
          <w:rFonts w:asciiTheme="minorEastAsia" w:hAnsiTheme="minorEastAsia" w:cstheme="minorEastAsia"/>
        </w:rPr>
        <w:t>xmax=100</w:t>
      </w:r>
      <w:r>
        <w:rPr>
          <w:rFonts w:hint="eastAsia" w:asciiTheme="minorEastAsia" w:hAnsiTheme="minorEastAsia" w:cstheme="minorEastAsia"/>
        </w:rPr>
        <w:t>#扩大缩小倍数</w:t>
      </w:r>
      <w:r>
        <w:rPr>
          <w:rFonts w:asciiTheme="minorEastAsia" w:hAnsiTheme="minorEastAsia" w:cstheme="minorEastAsia"/>
        </w:rPr>
        <w:t>, decimals=None, symbol='%', is_latex=False)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ax.yaxis.set_major_formatter(ticker.PercentFormatter(xmax=1,decimals=0))</w:t>
      </w:r>
    </w:p>
    <w:p>
      <w:pPr>
        <w:ind w:firstLine="3150" w:firstLineChars="1500"/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t</w:t>
      </w:r>
      <w:r>
        <w:rPr>
          <w:rFonts w:hint="eastAsia" w:asciiTheme="minorEastAsia" w:hAnsiTheme="minorEastAsia" w:cstheme="minorEastAsia"/>
        </w:rPr>
        <w:t>ick</w:t>
      </w:r>
      <w:r>
        <w:rPr>
          <w:rFonts w:hint="eastAsia" w:asciiTheme="minorEastAsia" w:hAnsiTheme="minorEastAsia" w:cstheme="minorEastAsia"/>
          <w:lang w:val="en-US" w:eastAsia="zh-CN"/>
        </w:rPr>
        <w:t>er</w:t>
      </w:r>
      <w:r>
        <w:rPr>
          <w:rFonts w:hint="eastAsia" w:asciiTheme="minorEastAsia" w:hAnsiTheme="minorEastAsia" w:cstheme="minorEastAsia"/>
        </w:rPr>
        <w:t>.FormatStrFormatter(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'%.2f%%'</w:t>
      </w:r>
      <w:r>
        <w:rPr>
          <w:rFonts w:hint="eastAsia"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ax1.xaxis.set_major_formatter(mpl.dates.DateFormatter('%Y/%m/%d'))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def to_percent(temp, position):</w:t>
      </w:r>
    </w:p>
    <w:p>
      <w:pPr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return '%1.0f'%(10*temp) + '%'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ax.yaxis.set_major_formatter(</w:t>
      </w:r>
      <w:r>
        <w:rPr>
          <w:rFonts w:asciiTheme="minorEastAsia" w:hAnsiTheme="minorEastAsia" w:cstheme="minorEastAsia"/>
        </w:rPr>
        <w:t>ticker</w:t>
      </w:r>
      <w:r>
        <w:rPr>
          <w:rFonts w:hint="eastAsia" w:asciiTheme="minorEastAsia" w:hAnsiTheme="minorEastAsia" w:cstheme="minorEastAsia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FuncFormatter(to_percent))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#设置</w:t>
      </w:r>
      <w:r>
        <w:rPr>
          <w:rFonts w:hint="eastAsia" w:asciiTheme="minorEastAsia" w:hAnsiTheme="minorEastAsia" w:cstheme="minorEastAsia"/>
          <w:b w:val="0"/>
          <w:bCs w:val="0"/>
        </w:rPr>
        <w:t>百分数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lang w:val="en-US" w:eastAsia="zh-CN"/>
        </w:rPr>
        <w:t xml:space="preserve">数轴其他格式设定 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刻度线调整</w:t>
      </w:r>
    </w:p>
    <w:p>
      <w:pPr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ax.tick_params(axis=u'both', which=u'both',length=0)</w:t>
      </w:r>
      <w:r>
        <w:rPr>
          <w:rFonts w:hint="eastAsia" w:asciiTheme="minorEastAsia" w:hAnsiTheme="minorEastAsia" w:cstheme="minorEastAsia"/>
          <w:lang w:val="en-US" w:eastAsia="zh-CN"/>
        </w:rPr>
        <w:t xml:space="preserve"> 显示数据轴和label不显示刻度线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ax.yaxis.set_ticks_position('left'</w:t>
      </w:r>
      <w:r>
        <w:rPr>
          <w:rFonts w:hint="eastAsia" w:asciiTheme="minorEastAsia" w:hAnsiTheme="minorEastAsia" w:cstheme="minorEastAsia"/>
          <w:lang w:val="en-US" w:eastAsia="zh-CN"/>
        </w:rPr>
        <w:t>|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  <w:lang w:val="en-US" w:eastAsia="zh-CN"/>
        </w:rPr>
        <w:t>both</w:t>
      </w:r>
      <w:r>
        <w:rPr>
          <w:rFonts w:hint="default" w:asciiTheme="minorEastAsia" w:hAnsiTheme="minorEastAsia" w:cstheme="minorEastAsia"/>
          <w:lang w:val="en-US" w:eastAsia="zh-CN"/>
        </w:rPr>
        <w:t>’</w:t>
      </w:r>
      <w:r>
        <w:rPr>
          <w:rFonts w:hint="eastAsia" w:asciiTheme="minorEastAsia" w:hAnsiTheme="minorEastAsia" w:cstheme="minorEastAsia"/>
        </w:rPr>
        <w:t>) #</w:t>
      </w:r>
      <w:r>
        <w:rPr>
          <w:rFonts w:hint="eastAsia" w:asciiTheme="minorEastAsia" w:hAnsiTheme="minorEastAsia" w:cstheme="minorEastAsia"/>
          <w:lang w:val="en-US" w:eastAsia="zh-CN"/>
        </w:rPr>
        <w:t>指定tick在左边或者右边或者狮子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边框数轴调整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ax.spines['right'].set_visible(False) </w:t>
      </w:r>
      <w:r>
        <w:rPr>
          <w:rFonts w:hint="eastAsia" w:asciiTheme="minorEastAsia" w:hAnsiTheme="minorEastAsia" w:cstheme="minorEastAsia"/>
        </w:rPr>
        <w:t>不要右边的边框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ax.spines['bottom'].set_visible(False) #把上边的边框颜色设置为无色,隐藏上边框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ax.spines['right'].set_color('none')  # 设置上</w:t>
      </w:r>
      <w:r>
        <w:rPr>
          <w:rFonts w:hint="eastAsia" w:asciiTheme="minorEastAsia" w:hAnsiTheme="minorEastAsia" w:cstheme="minor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效果一样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ax.spines['bottom'].set_linewidth(bwith)</w:t>
      </w:r>
      <w:r>
        <w:rPr>
          <w:rFonts w:hint="eastAsia" w:asciiTheme="minorEastAsia" w:hAnsiTheme="minorEastAsia" w:cstheme="minorEastAsia"/>
        </w:rPr>
        <w:t>#设置边框粗细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ax.spines['left'].set_position(('data', 0)) </w:t>
      </w:r>
      <w:r>
        <w:rPr>
          <w:rFonts w:hint="eastAsia" w:asciiTheme="minorEastAsia" w:hAnsiTheme="minorEastAsia" w:cstheme="minorEastAsia"/>
        </w:rPr>
        <w:t>将左边框设置在数据0处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ax.axes.get_yaxis().set_visible(False)</w:t>
      </w: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获取对象方法</w:t>
      </w:r>
      <w:r>
        <w:rPr>
          <w:rFonts w:hint="eastAsia" w:asciiTheme="minorEastAsia" w:hAnsiTheme="minorEastAsia" w:cstheme="minorEastAsia"/>
        </w:rPr>
        <w:t>不显示Y轴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ax.xaxis.set_visible(False)</w:t>
      </w:r>
      <w:r>
        <w:rPr>
          <w:rFonts w:hint="eastAsia" w:asciiTheme="minorEastAsia" w:hAnsiTheme="minorEastAsia" w:cstheme="minorEastAsia"/>
        </w:rPr>
        <w:t xml:space="preserve">  # </w:t>
      </w:r>
      <w:r>
        <w:rPr>
          <w:rFonts w:hint="eastAsia" w:asciiTheme="minorEastAsia" w:hAnsiTheme="minorEastAsia" w:cstheme="minorEastAsia"/>
          <w:lang w:val="en-US" w:eastAsia="zh-CN"/>
        </w:rPr>
        <w:t>属性方法</w:t>
      </w:r>
      <w:r>
        <w:rPr>
          <w:rFonts w:hint="eastAsia" w:asciiTheme="minorEastAsia" w:hAnsiTheme="minorEastAsia" w:cstheme="minorEastAsia"/>
        </w:rPr>
        <w:t>不显示x轴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ax1.axis[:].set_visible(False)</w:t>
      </w:r>
      <w:r>
        <w:rPr>
          <w:rFonts w:hint="eastAsia" w:asciiTheme="minorEastAsia" w:hAnsiTheme="minorEastAsia" w:cstheme="minorEastAsia"/>
        </w:rPr>
        <w:t xml:space="preserve"> 不要所有的轴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调整Y轴显示在左边或者右边一个ax只有一个x，y轴，双xy轴其实是新建一个ax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ax.yaxis.tick_right()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ax2.yaxis.tick_left()</w:t>
      </w:r>
    </w:p>
    <w:p>
      <w:pPr>
        <w:jc w:val="left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ax.yaxis.set_label_position("right")</w:t>
      </w:r>
      <w:r>
        <w:rPr>
          <w:rFonts w:hint="eastAsia" w:asciiTheme="minorEastAsia" w:hAnsiTheme="minorEastAsia" w:cstheme="minorEastAsia"/>
          <w:lang w:val="en-US" w:eastAsia="zh-CN"/>
        </w:rPr>
        <w:t>#数轴移动后也要调整标签的位置处于外侧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网格线格式调整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plt.grid( color = 'black',linestyle='-.',linewidth = 1</w:t>
      </w:r>
      <w:r>
        <w:rPr>
          <w:rFonts w:hint="eastAsia" w:asciiTheme="minorEastAsia" w:hAnsiTheme="minorEastAsia" w:cstheme="minorEastAsia"/>
          <w:lang w:val="en-US" w:eastAsia="zh-CN"/>
        </w:rPr>
        <w:t>,alpha=0.4</w:t>
      </w:r>
      <w:r>
        <w:rPr>
          <w:rFonts w:asciiTheme="minorEastAsia" w:hAnsiTheme="minorEastAsia" w:cstheme="minorEastAsia"/>
        </w:rPr>
        <w:t>)</w:t>
      </w:r>
    </w:p>
    <w:p>
      <w:pPr>
        <w:jc w:val="left"/>
        <w:rPr>
          <w:rFonts w:hint="eastAsia" w:asciiTheme="minorEastAsia" w:hAnsiTheme="minorEastAsia" w:cstheme="minorEastAsia"/>
          <w:b/>
          <w:bCs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#填充单个曲线下部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 f(x), color='green', alpha=0.5)</w:t>
      </w: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#填充两个曲线之间的面积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x=numpy.linspace(-3,3,100)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f1=func1(x)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f2=func2(x)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ax.fill_between(x,f1,f2,where=f1&gt;f2,color='g',alpha=0.5)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plt.show（）只显示当前内存中的所有图像，不能重复调用。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函数式与面向对象画图也可以混合用，函数式画图默认作用在当前激活的ax上.</w:t>
      </w:r>
      <w:r>
        <w:rPr>
          <w:rFonts w:hint="eastAsia" w:asciiTheme="minorEastAsia" w:hAnsi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color w:val="auto"/>
        </w:rPr>
        <w:t>函数式显性转对象</w:t>
      </w:r>
      <w:r>
        <w:rPr>
          <w:rFonts w:hint="eastAsia" w:asciiTheme="minorEastAsia" w:hAnsiTheme="minorEastAsia" w:cstheme="minorEastAsia"/>
        </w:rPr>
        <w:t>用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ax=plt.gca()获取当前ax对象，fig=gcf()获取当前画布对象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 plot(xyz三维图)scatte() bar()contourf()热图，每个图画类型的参数不尽相同需要单独查询。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#axvline/axhline 与vlines/hlines的区别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axvline/axhline绘制一条线，返回值为Line2D对象。vlines/hlines绘制一组线返回值为LineCollection对象，相当于Line2D对象的集合。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axvline/axhline绘制的直线默认是跨越整个子图的，即便更改线的长度，单位是子图高度/宽度的比例（[0,1]），是相对值。vlines/hlines绘制的直线需要指定长度，长度单位是对应坐标轴的单位，是绝对值。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 = np.arange(0.0, 5.0, 0.1)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 = np.exp(-t) + np.sin(2 * np.pi * t) + 1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nse = np.random.normal(0.0, 0.3, t.shape) * s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fig, (vax, hax) = plt.subplots(1, 2, figsize=(12, 6))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vax.plot(t, s + nse,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vax.vlines(t, [0], s)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vax.vlines([1, 2], 0, 1, transform=vax.get_xaxis_transform(), colors='r')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vax.set_title('竖线')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hax.plot(s + nse, t, '^')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hax.hlines(t, [0], s, lw=2)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hax.set_title('横线'）</w:t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在Transformation Object 列中，ax是一个Axes实例，fig是一个Figure实例。</w:t>
      </w:r>
    </w:p>
    <w:p>
      <w:pPr>
        <w:jc w:val="left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Matplotlib可以无缝的处理LaTex字体，在图中加入数学公式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添加数学公式和坐标轴标签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plt.text(0.5 * (a+b), 1, r"$\int_a^b f(x)\mathrm{d}x$",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horizontalalignment='center', fontsize=20)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# 前两个参数是放置文本的坐标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plt.figtext(0.9, 0.075,'$x$')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plt.figtext(0.075,0.9,'$f(x)$' )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行内公式用 $...$ 也有用\(...\),让公式处于文字行内。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行间公式用\[...\]也有用$$...$$,让公式处于单独一行。</w:t>
      </w:r>
    </w:p>
    <w:p>
      <w:pPr>
        <w:rPr>
          <w:rFonts w:hint="eastAsia"/>
          <w:b/>
          <w:bCs/>
          <w:szCs w:val="21"/>
          <w:lang w:val="en-US" w:eastAsia="zh-C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巧用数据大小</w:t>
      </w:r>
      <w:r>
        <w:rPr>
          <w:rFonts w:hint="eastAsia"/>
          <w:b/>
          <w:bCs/>
          <w:szCs w:val="21"/>
        </w:rPr>
        <w:t>自定义颜色</w:t>
      </w:r>
    </w:p>
    <w:p>
      <w:pPr>
        <w:rPr>
          <w:szCs w:val="21"/>
        </w:rPr>
      </w:pPr>
      <w:r>
        <w:rPr>
          <w:rFonts w:hint="eastAsia"/>
          <w:szCs w:val="21"/>
        </w:rPr>
        <w:t>col = np.where(x&lt;1,'k',np.where(y&lt;5,'b','r'))</w:t>
      </w:r>
    </w:p>
    <w:p>
      <w:pPr>
        <w:rPr>
          <w:szCs w:val="21"/>
        </w:rPr>
      </w:pPr>
      <w:r>
        <w:rPr>
          <w:rFonts w:hint="eastAsia"/>
          <w:szCs w:val="21"/>
        </w:rPr>
        <w:t>plt.scatter(x, y, c=col, s=5, linewidth=0)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#十字箭头坐标</w:t>
      </w:r>
    </w:p>
    <w:p>
      <w:pPr>
        <w:rPr>
          <w:bCs/>
          <w:szCs w:val="21"/>
        </w:rPr>
      </w:pPr>
      <w:r>
        <w:rPr>
          <w:bCs/>
          <w:szCs w:val="21"/>
        </w:rPr>
        <w:t>1.创建画布并引入axisartist工具。</w:t>
      </w:r>
    </w:p>
    <w:p>
      <w:pPr>
        <w:rPr>
          <w:bCs/>
          <w:szCs w:val="21"/>
        </w:rPr>
      </w:pPr>
      <w:r>
        <w:rPr>
          <w:bCs/>
          <w:szCs w:val="21"/>
        </w:rPr>
        <w:t>import mpl_toolkits.axisartist as axisartist</w:t>
      </w:r>
    </w:p>
    <w:p>
      <w:pPr>
        <w:rPr>
          <w:bCs/>
          <w:szCs w:val="21"/>
        </w:rPr>
      </w:pPr>
      <w:r>
        <w:rPr>
          <w:bCs/>
          <w:szCs w:val="21"/>
        </w:rPr>
        <w:t>#创建画布</w:t>
      </w:r>
    </w:p>
    <w:p>
      <w:pPr>
        <w:rPr>
          <w:bCs/>
          <w:szCs w:val="21"/>
        </w:rPr>
      </w:pPr>
      <w:r>
        <w:rPr>
          <w:bCs/>
          <w:szCs w:val="21"/>
        </w:rPr>
        <w:t>fig = plt.figure(figsize=(8, 8))</w:t>
      </w:r>
    </w:p>
    <w:p>
      <w:pPr>
        <w:rPr>
          <w:bCs/>
          <w:szCs w:val="21"/>
        </w:rPr>
      </w:pPr>
      <w:r>
        <w:rPr>
          <w:bCs/>
          <w:szCs w:val="21"/>
        </w:rPr>
        <w:t>#使用axisartist.Subplot方法创建一个绘图区对象ax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ax = axisartist.Subplot(fig, 111)  </w:t>
      </w:r>
    </w:p>
    <w:p>
      <w:pPr>
        <w:rPr>
          <w:bCs/>
          <w:szCs w:val="21"/>
        </w:rPr>
      </w:pPr>
      <w:r>
        <w:rPr>
          <w:bCs/>
          <w:szCs w:val="21"/>
        </w:rPr>
        <w:t>#将绘图区对象添加到画布中</w:t>
      </w:r>
    </w:p>
    <w:p>
      <w:pPr>
        <w:rPr>
          <w:bCs/>
          <w:szCs w:val="21"/>
        </w:rPr>
      </w:pPr>
      <w:r>
        <w:rPr>
          <w:bCs/>
          <w:szCs w:val="21"/>
        </w:rPr>
        <w:t>fig.add_axes(ax)</w:t>
      </w:r>
    </w:p>
    <w:p>
      <w:pPr>
        <w:rPr>
          <w:bCs/>
          <w:szCs w:val="21"/>
        </w:rPr>
      </w:pPr>
      <w:r>
        <w:rPr>
          <w:bCs/>
          <w:szCs w:val="21"/>
        </w:rPr>
        <w:t>2.绘制带箭头的x-y坐标轴</w:t>
      </w:r>
    </w:p>
    <w:p>
      <w:pPr>
        <w:rPr>
          <w:bCs/>
          <w:szCs w:val="21"/>
        </w:rPr>
      </w:pPr>
      <w:r>
        <w:rPr>
          <w:bCs/>
          <w:szCs w:val="21"/>
        </w:rPr>
        <w:t>#通过set_visible方法设置绘图区所有坐标轴隐藏</w:t>
      </w:r>
    </w:p>
    <w:p>
      <w:pPr>
        <w:rPr>
          <w:bCs/>
          <w:szCs w:val="21"/>
        </w:rPr>
      </w:pPr>
      <w:r>
        <w:rPr>
          <w:bCs/>
          <w:szCs w:val="21"/>
        </w:rPr>
        <w:t>ax.axis[:].set_visible(False)</w:t>
      </w:r>
    </w:p>
    <w:p>
      <w:pPr>
        <w:rPr>
          <w:bCs/>
          <w:szCs w:val="21"/>
        </w:rPr>
      </w:pPr>
      <w:r>
        <w:rPr>
          <w:bCs/>
          <w:szCs w:val="21"/>
        </w:rPr>
        <w:t>#ax.new_floating_axis代表添加新的坐标轴</w:t>
      </w:r>
    </w:p>
    <w:p>
      <w:pPr>
        <w:rPr>
          <w:bCs/>
          <w:szCs w:val="21"/>
        </w:rPr>
      </w:pPr>
      <w:r>
        <w:rPr>
          <w:bCs/>
          <w:szCs w:val="21"/>
        </w:rPr>
        <w:t>ax.axis["x"] = ax.new_floating_axis(0,0)</w:t>
      </w:r>
    </w:p>
    <w:p>
      <w:pPr>
        <w:rPr>
          <w:bCs/>
          <w:szCs w:val="21"/>
        </w:rPr>
      </w:pPr>
      <w:r>
        <w:rPr>
          <w:bCs/>
          <w:szCs w:val="21"/>
        </w:rPr>
        <w:t>#给x坐标轴加上箭头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ax.axis["x"].set_axisline_style("-&gt;",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#添加y坐标轴，且加上箭头</w:t>
      </w:r>
    </w:p>
    <w:p>
      <w:pPr>
        <w:rPr>
          <w:bCs/>
          <w:szCs w:val="21"/>
        </w:rPr>
      </w:pPr>
      <w:r>
        <w:rPr>
          <w:bCs/>
          <w:szCs w:val="21"/>
        </w:rPr>
        <w:t>ax.axis["y"] = ax.new_floating_axis(1,0)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ax.axis["y"].set_axisline_style("-|&gt;", size = 1.0)</w:t>
      </w:r>
    </w:p>
    <w:p>
      <w:pPr>
        <w:rPr>
          <w:bCs/>
          <w:szCs w:val="21"/>
        </w:rPr>
      </w:pPr>
      <w:r>
        <w:rPr>
          <w:bCs/>
          <w:szCs w:val="21"/>
        </w:rPr>
        <w:t>#设置x、y轴上刻度显示方向</w:t>
      </w:r>
    </w:p>
    <w:p>
      <w:pPr>
        <w:rPr>
          <w:bCs/>
          <w:szCs w:val="21"/>
        </w:rPr>
      </w:pPr>
      <w:r>
        <w:rPr>
          <w:bCs/>
          <w:szCs w:val="21"/>
        </w:rPr>
        <w:t>ax.axis["x"].set_axis_direction("top")</w:t>
      </w:r>
    </w:p>
    <w:p>
      <w:pPr>
        <w:rPr>
          <w:bCs/>
          <w:szCs w:val="21"/>
        </w:rPr>
      </w:pPr>
      <w:r>
        <w:rPr>
          <w:bCs/>
          <w:szCs w:val="21"/>
        </w:rPr>
        <w:t>ax.axis["y"].set_axis_direction("right")</w:t>
      </w:r>
    </w:p>
    <w:p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>
      <w:pPr>
        <w:rPr>
          <w:bCs/>
          <w:szCs w:val="21"/>
        </w:rPr>
      </w:pPr>
      <w:r>
        <w:rPr>
          <w:bCs/>
          <w:szCs w:val="21"/>
        </w:rPr>
        <w:t>然后用ax.new_floating_axis在绘图区添加坐标轴x、y，这里的ax.new_floating_axis(0,0)，第一个0代表平行直线，第二个0代表该直线经过0点。同样，ax.axis["y"] = ax.new_floating_axis(1,0)，则代表竖直曲线且经过0点。</w:t>
      </w:r>
    </w:p>
    <w:p>
      <w:pPr>
        <w:rPr>
          <w:bCs/>
          <w:szCs w:val="21"/>
        </w:rPr>
      </w:pPr>
      <w:r>
        <w:rPr>
          <w:bCs/>
          <w:szCs w:val="21"/>
        </w:rPr>
        <w:t>再次，x.axis["x"].set_axisline_style("-&gt;", size = 1.0)表示给x轴加上箭头，"-&gt;"表示是空箭头，size = 1.0表示箭头大小。ax.axis["y"].set_axisline_style("-|&gt;", size = 1.0)中"-|&gt;"则是实心箭头。</w:t>
      </w:r>
    </w:p>
    <w:p>
      <w:pPr>
        <w:rPr>
          <w:bCs/>
          <w:szCs w:val="21"/>
        </w:rPr>
      </w:pPr>
      <w:r>
        <w:rPr>
          <w:bCs/>
          <w:szCs w:val="21"/>
        </w:rPr>
        <w:t>最后，设置x、y轴上刻度显示方向，对于x轴是刻度标签在上面还是下面，y轴则是刻度标签在左边还是右边。</w:t>
      </w:r>
    </w:p>
    <w:p>
      <w:pPr>
        <w:rPr>
          <w:bCs/>
          <w:szCs w:val="21"/>
        </w:rPr>
      </w:pPr>
      <w:r>
        <w:rPr>
          <w:bCs/>
          <w:szCs w:val="21"/>
        </w:rPr>
        <w:t>3.在带箭头的x-y坐标轴背景下，绘制函数图像</w:t>
      </w:r>
    </w:p>
    <w:p>
      <w:pPr>
        <w:rPr>
          <w:bCs/>
          <w:szCs w:val="21"/>
        </w:rPr>
      </w:pPr>
      <w:r>
        <w:rPr>
          <w:bCs/>
          <w:szCs w:val="21"/>
        </w:rPr>
        <w:t>#生成x步长为0.1的列表数据</w:t>
      </w:r>
    </w:p>
    <w:p>
      <w:pPr>
        <w:rPr>
          <w:bCs/>
          <w:szCs w:val="21"/>
        </w:rPr>
      </w:pPr>
      <w:r>
        <w:rPr>
          <w:bCs/>
          <w:szCs w:val="21"/>
        </w:rPr>
        <w:t>x = np.arange(-15,15,0.1)</w:t>
      </w:r>
    </w:p>
    <w:p>
      <w:pPr>
        <w:rPr>
          <w:bCs/>
          <w:szCs w:val="21"/>
        </w:rPr>
      </w:pPr>
      <w:r>
        <w:rPr>
          <w:bCs/>
          <w:szCs w:val="21"/>
        </w:rPr>
        <w:t>#生成sigmiod形式的y数据</w:t>
      </w:r>
    </w:p>
    <w:p>
      <w:pPr>
        <w:rPr>
          <w:bCs/>
          <w:szCs w:val="21"/>
        </w:rPr>
      </w:pPr>
      <w:r>
        <w:rPr>
          <w:bCs/>
          <w:szCs w:val="21"/>
        </w:rPr>
        <w:t>y=1/(1+np.exp(-x))</w:t>
      </w:r>
    </w:p>
    <w:p>
      <w:pPr>
        <w:rPr>
          <w:bCs/>
          <w:szCs w:val="21"/>
        </w:rPr>
      </w:pPr>
      <w:r>
        <w:rPr>
          <w:bCs/>
          <w:szCs w:val="21"/>
        </w:rPr>
        <w:t>#设置x、y坐标轴的范围</w:t>
      </w:r>
    </w:p>
    <w:p>
      <w:pPr>
        <w:rPr>
          <w:bCs/>
          <w:szCs w:val="21"/>
        </w:rPr>
      </w:pPr>
      <w:r>
        <w:rPr>
          <w:bCs/>
          <w:szCs w:val="21"/>
        </w:rPr>
        <w:t>plt.xlim(-12,12)</w:t>
      </w:r>
    </w:p>
    <w:p>
      <w:pPr>
        <w:rPr>
          <w:bCs/>
          <w:szCs w:val="21"/>
        </w:rPr>
      </w:pPr>
      <w:r>
        <w:rPr>
          <w:bCs/>
          <w:szCs w:val="21"/>
        </w:rPr>
        <w:t>plt.ylim(-1, 1)</w:t>
      </w:r>
    </w:p>
    <w:p>
      <w:pPr>
        <w:rPr>
          <w:bCs/>
          <w:szCs w:val="21"/>
        </w:rPr>
      </w:pPr>
      <w:r>
        <w:rPr>
          <w:bCs/>
          <w:szCs w:val="21"/>
        </w:rPr>
        <w:t>#绘制图形</w:t>
      </w:r>
    </w:p>
    <w:p>
      <w:pPr>
        <w:rPr>
          <w:bCs/>
          <w:szCs w:val="21"/>
        </w:rPr>
      </w:pPr>
      <w:r>
        <w:rPr>
          <w:bCs/>
          <w:szCs w:val="21"/>
        </w:rPr>
        <w:t>plt.plot(x,y, c='b')</w:t>
      </w:r>
    </w:p>
    <w:p>
      <w:pPr>
        <w:rPr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双Y轴画图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双Y轴ax2 = ax.twinx()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双x轴ax2 = ax.twiny()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新的ax2对象已经建立一个ax的X轴镜像，在ax2上画图则是使用ax的x轴，ax2的y轴。默认是在右边。如果画使用左边Y轴的图形则用ax对象来画。同一个ax中的先后顺序按照画图函数的顺序或者zorder参数的大小顺序。但是镜像ax内的所有图层都在前一个图层之上。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Pyecharts：</w:t>
      </w:r>
    </w:p>
    <w:p>
      <w:pPr>
        <w:rPr>
          <w:rFonts w:hint="eastAsia"/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在用+号连接js代码时需要打引号的地方，就算连接的时python中的文本，引号也要保留。否则当成变量出错。</w:t>
      </w:r>
    </w:p>
    <w:p>
      <w:pPr>
        <w:rPr>
          <w:rFonts w:hint="default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用snapshot截取图片比组件下降图片更清晰。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#make_snapshot(snapshot,page.render(), "bar0.png",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           #is_remove_html=True</w:t>
      </w:r>
    </w:p>
    <w:p>
      <w:pPr>
        <w:rPr>
          <w:rFonts w:hint="eastAsia"/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>
      <w:pPr>
        <w:rPr>
          <w:rFonts w:hint="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注意事项：1.</w:t>
      </w:r>
      <w:r>
        <w:rPr>
          <w:rFonts w:hint="eastAsia"/>
          <w:bCs/>
          <w:color w:val="FF0000"/>
          <w:szCs w:val="21"/>
        </w:rPr>
        <w:t>按要求安装了pip install snapshot-phantomjs--&gt;下载并解压phantomjs--&gt;将phantomjs.exe路径添加到环境变量中。</w:t>
      </w:r>
      <w:r>
        <w:rPr>
          <w:rFonts w:hint="eastAsia"/>
          <w:bCs/>
          <w:color w:val="FF0000"/>
          <w:szCs w:val="21"/>
          <w:lang w:val="en-US" w:eastAsia="zh-CN"/>
        </w:rPr>
        <w:t>如果python提示找不到程序，则把phantomjs.exe复制到了c:/windows根目录中</w:t>
      </w:r>
    </w:p>
    <w:p>
      <w:pPr>
        <w:rPr>
          <w:rFonts w:hint="default" w:eastAsiaTheme="minorEastAsia"/>
          <w:bCs/>
          <w:color w:val="FF0000"/>
          <w:szCs w:val="21"/>
          <w:lang w:val="en-US" w:eastAsia="zh-CN"/>
        </w:rPr>
      </w:pPr>
      <w:r>
        <w:rPr>
          <w:rFonts w:hint="eastAsia"/>
          <w:bCs/>
          <w:color w:val="FF0000"/>
          <w:szCs w:val="21"/>
          <w:lang w:val="en-US" w:eastAsia="zh-CN"/>
        </w:rPr>
        <w:t>2.运行</w:t>
      </w:r>
      <w:r>
        <w:rPr>
          <w:rFonts w:hint="eastAsia"/>
          <w:bCs/>
          <w:color w:val="FF0000"/>
          <w:szCs w:val="21"/>
        </w:rPr>
        <w:t>make_snapshot</w:t>
      </w:r>
      <w:r>
        <w:rPr>
          <w:rFonts w:hint="eastAsia"/>
          <w:bCs/>
          <w:color w:val="FF0000"/>
          <w:szCs w:val="21"/>
          <w:lang w:val="en-US" w:eastAsia="zh-CN"/>
        </w:rPr>
        <w:t>的程序文件必须纯英文的目录下。不然会报Can’t find variable: echarts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formatter=JsCode("""function(params) {return Math.abs(params.data).toFixed(2);} """ ) 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#params是根据js下echarts中series中的字典式的变量名来确定的。具体属性再下面展示其中data属性一般是一个数组或者列表，他是一个一个进入函数处理的。如果每一项是字典，则继续选择属性。比如.data.color。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#params.dataIndex 表示数据位置序号。条件判断params.value&gt; 0 ? ('+' + params.value) : ('-' + params.value); formatter={value}也可以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#params 是 formatter 需要的数据集。格式如下：(文字解释在上)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componentType: 'series',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系列类型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seriesType: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系列在传入的 option.series 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系列名称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seriesName: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数据名，类目名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数据在传入的 data 数组中的 index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传入的原始数据项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传入的数据值。在多数系列下它和 data 相同。在一些系列下是 data 中的字典分量（如 map、radar 中）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number|Array|Object,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坐标轴 encode 映射信息，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为坐标轴（如 'x' 'y' 'radius' 'angle' 等）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必然为数组，不会为 null/undefied，表示 dimension index 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其内容如：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为 2 的数据映射到 x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为 0 的数据映射到 y 轴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维度名列表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dimensionNames: Array&lt;String&gt;,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数据的维度 index，如 0 或 1 或 2 ...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仅在雷达图中使用。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dimensionIndex: number,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数据图形的颜色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饼图的百分比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>
      <w:pPr>
        <w:rPr>
          <w:bCs/>
          <w:szCs w:val="21"/>
        </w:rPr>
      </w:pPr>
    </w:p>
    <w:p>
      <w:pPr>
        <w:rPr>
          <w:b/>
          <w:bCs w:val="0"/>
          <w:szCs w:val="21"/>
        </w:rPr>
      </w:pPr>
      <w:r>
        <w:rPr>
          <w:rFonts w:hint="eastAsia"/>
          <w:b/>
          <w:bCs w:val="0"/>
          <w:szCs w:val="21"/>
        </w:rPr>
        <w:t>#对于坐标轴的axislabel_opts设置 ：params 直接传刻度值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#富文本设置 一个标题代表一个框块。 &lt;br/&gt;表示换行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直接可加入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#回调函数设置富文本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formatter=JsCode( 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str = '{a|'+params.data.value.toFixed(2)+'}';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rich={"a": {"color": "red","lineHeight": 22, "align": "center"}}, 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#格式函数的富文本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formatter="{a|{a}}{abg|}\n{hr|}\n {b|{b}: }{c}  {per|{d}%}  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"lineHeight": 22, #表示文字行高。小于文字大小会叠字</w:t>
      </w:r>
    </w:p>
    <w:p>
      <w:pPr>
        <w:ind w:firstLine="1050" w:firstLineChars="50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"abg": {  "backgroundColor": "#e3e3e3",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"right",#在框的左右中对其。选右会左出框，做文字背景有用。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22,#框高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"borderRadius": [4, 4, 0, 0], 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"hr": {  "borderColor": "#aaa","width": "100%",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"borderWidth": 0.5,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0,},#划线其实就是做一个0高的框。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{"fontSize": 16, "lineHeight": 33,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 xml:space="preserve"> backgroundColor: { image: 'xxx/xxx.jpg' },#直接用电脑里的图片背景</w:t>
      </w:r>
    </w:p>
    <w:p>
      <w:pPr>
        <w:ind w:firstLine="2100" w:firstLineChars="10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"per":{"color":"#eee","backgroundColor":"#334455",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"padding": [2, 4], "borderRadius": 2, },}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echarts 提供了丰富的文本标签配置项，包括：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字体基本样式设置：fontStyle、fontWeight、fontSize、fontFamily。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文字颜色：color。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文字描边：textBorderColor、textBorderWidth。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文字阴影：textShadowColor、textShadowBlur、textShadowOffsetX、textShadowOffsetY。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文本块或文本片段大小：lineHeight、width、height、padding。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文本块或文本片段的对齐：align、verticalAlign。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文本块或文本片段的边框、背景（颜色或图片）：backgroundColor、borderColor、borderWidth、borderRadius。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文本块或文本片段的阴影：shadowColor、shadowBlur、shadowOffsetX、shadowOffsetY。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文本块的位置和旋转：position、distance、rotate。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#自定义图形组件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opts.GraphicGroup 图形组</w:t>
      </w:r>
    </w:p>
    <w:p>
      <w:pPr>
        <w:rPr>
          <w:bCs/>
          <w:szCs w:val="21"/>
        </w:rPr>
      </w:pP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 xml:space="preserve"> 组件位置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列表，组件的列表</w:t>
      </w:r>
    </w:p>
    <w:p>
      <w:pPr>
        <w:rPr>
          <w:bCs/>
          <w:szCs w:val="21"/>
        </w:rPr>
      </w:pPr>
      <w:r>
        <w:rPr>
          <w:bCs/>
          <w:szCs w:val="21"/>
        </w:rPr>
        <w:t>opts.GraphicText</w:t>
      </w:r>
      <w:r>
        <w:rPr>
          <w:rFonts w:hint="eastAsia"/>
          <w:bCs/>
          <w:szCs w:val="21"/>
        </w:rPr>
        <w:t xml:space="preserve"> 文本组件 里面有</w:t>
      </w:r>
      <w:r>
        <w:rPr>
          <w:bCs/>
          <w:szCs w:val="21"/>
        </w:rPr>
        <w:t>graphic_item</w:t>
      </w:r>
      <w:r>
        <w:rPr>
          <w:rFonts w:hint="eastAsia"/>
          <w:bCs/>
          <w:szCs w:val="21"/>
        </w:rPr>
        <w:t>(通用) graphic_textstyle_opts 样式设置专用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样式设置中有graphic_basicstyle_opts 通用这是来设置颜色 位置 等。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 xml:space="preserve">BAR图注意要点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bar_width=规定柱子之间的距离比category_gap自由度更高，但category_gap是最所有柱子制定比例宽度。Bar_width可以设置不同宽度。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default"/>
          <w:bCs/>
          <w:szCs w:val="21"/>
          <w:lang w:val="en-US" w:eastAsia="zh-CN"/>
        </w:rPr>
        <w:t>gap = '-100%'</w:t>
      </w:r>
      <w:r>
        <w:rPr>
          <w:rFonts w:hint="eastAsia"/>
          <w:bCs/>
          <w:szCs w:val="21"/>
          <w:lang w:val="en-US" w:eastAsia="zh-CN"/>
        </w:rPr>
        <w:t xml:space="preserve"> 可以控制不同系列的柱子进行重合，要设置在最后的作图序列函数中，对所有系列生效。但是如果只有一个x轴，他们无法完全居中重合，只能靠左重合。因此需要给每个系列建立一个x轴，并且将该系列的图画在这个x轴上。通过is_show = False,来隐藏他们。即可达到完全重合。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/>
          <w:bCs w:val="0"/>
          <w:szCs w:val="21"/>
          <w:lang w:val="en-US" w:eastAsia="zh-CN"/>
        </w:rPr>
      </w:pPr>
      <w:r>
        <w:rPr>
          <w:rFonts w:hint="eastAsia"/>
          <w:b/>
          <w:bCs w:val="0"/>
          <w:szCs w:val="21"/>
          <w:lang w:val="en-US" w:eastAsia="zh-CN"/>
        </w:rPr>
        <w:t>多X、Y轴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通过在图形对象中通过增加如下方法实现：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extend_axis(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yaxis=opts.AxisOpts(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name="总分表差率(%)",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type_="value",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#min_=0,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    #max_=45,            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 xml:space="preserve">        )</w:t>
      </w:r>
    </w:p>
    <w:p>
      <w:pPr>
        <w:rPr>
          <w:rFonts w:hint="eastAsia"/>
          <w:bCs/>
          <w:szCs w:val="21"/>
          <w:lang w:val="en-US" w:eastAsia="zh-CN"/>
        </w:rPr>
      </w:pP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此方法同时柔和轴刻度数据，还有轴格式。而在普通画图中轴刻度数据通过.add_xaxis(xaxis_data=x_data)方法添加，其中只有xaxis_data而没有，yaxis_data，因而y轴的添加不能一步完成， 因为数据是绑定到y轴的。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轴格式则在set_global_opts中的xaxis_opts=opts.AxisOpts()参数设置。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可以预先建立多条轴，通过 position="right",参数安排出现的位置。按照建立的顺便自动编制index序号。在添加画图序列函数时通过xaxis_index=1, yaxis_index=1,参数分别指定使用的x轴y轴的index编号即可。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z和zlevel来控制所有图层顺序，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柱状图组件的所有图形的z值。控制图形的前后顺序。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z值小的图形会被z值大的图形覆盖。</w:t>
      </w:r>
    </w:p>
    <w:p>
      <w:pPr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# z相比zlevel优先级更低，而且不会创建新的 Canvas。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如果是不同图形共用多数轴，则新建图形对象line 通过bar.overlap(line)，整合后Line中可以使用bar中的多数轴序号。但是单独画图是没办法显示出来的。</w:t>
      </w: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default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SEABORN 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#sns专用分面函数作图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sns.FacetGrid(zone3,col="分公司",hue="月份", height=10)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g.map(sns.kdeplot, "累计产销差率")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#类别画图函数可以直接分面。细项绘图函数不行。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g=sns.displot(data=zone3 , x="累计产销差率", hue="月份",col="分公司" ,kind="kde",col_wrap=2,height=5,aspect=1.5)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g.set_axis_labels('累计产销差率','二级分区数量密度')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g.set(ylabel='二级分区集中度')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设置legend名称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 = sns.factorplot(...)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 = g._legend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legend.set_title("Sex")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for t, l in zip(legend.texts,("Male", "Female")):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t.set_text(l)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Sns调出fig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g.fig.subplots_adjust(top=0.9,right=0.7)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#细项绘图函数没有尺寸设置？细项绘图函数分面用matplot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f, axes = plt.subplots(2,2, figsize=(12, 10),dpi=100)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ax1,ax2,ax3,ax4=axes.flatten()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#必须用细项函数才可以写到axes里面,一个图不加ax索引，单行列图只加一个索引。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sns.histplot(data=zone3.query("分公司 == '中区'") , x="累计产销差率", bins=10,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hue="月份",multiple='dodge',shrink=.8,kde=True,ax=ax1)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ax1.set_xticks([xticks])#刻度位置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ax1.set_xticklabels([xlabel])#刻度文字位置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ax1.set_xlabel('')#坐标轴名称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ax1.set_ylabel('二级分区数量')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ax1.set_title('中区')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#绘制直方图bins可以按照分界点。shrink可以控制控柱子之间的间隙。Kde可以加分布曲线。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g=sns.histplot(data=zone3 , x="累计产销差率", bins=[-20,-10,0,10,20,30,40,50],hue="月份",multiple='dodge',shrink=.8,kde=True)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sns.despine(left=True) #移除边框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VIZ社交网络图：</w:t>
      </w:r>
    </w:p>
    <w:p>
      <w:pPr>
        <w:rPr>
          <w:bCs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77A3E"/>
    <w:rsid w:val="00217C2C"/>
    <w:rsid w:val="0028783E"/>
    <w:rsid w:val="00326175"/>
    <w:rsid w:val="003E27D1"/>
    <w:rsid w:val="00416257"/>
    <w:rsid w:val="004470DA"/>
    <w:rsid w:val="005C700D"/>
    <w:rsid w:val="005F41C0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9F42E57"/>
    <w:rsid w:val="2A263ACF"/>
    <w:rsid w:val="2A344E89"/>
    <w:rsid w:val="2A6E5228"/>
    <w:rsid w:val="2A7F099C"/>
    <w:rsid w:val="2A871BF8"/>
    <w:rsid w:val="2AED3377"/>
    <w:rsid w:val="2BF72ADD"/>
    <w:rsid w:val="2C24697D"/>
    <w:rsid w:val="2C7D4355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F1C2C06"/>
    <w:rsid w:val="3F9913BF"/>
    <w:rsid w:val="41A63AB0"/>
    <w:rsid w:val="42C65F59"/>
    <w:rsid w:val="42E84A78"/>
    <w:rsid w:val="43A766C4"/>
    <w:rsid w:val="43B64763"/>
    <w:rsid w:val="43C93083"/>
    <w:rsid w:val="443E2158"/>
    <w:rsid w:val="44B676E1"/>
    <w:rsid w:val="45300019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4C2256"/>
    <w:rsid w:val="6EDC3118"/>
    <w:rsid w:val="72B46A62"/>
    <w:rsid w:val="73965C2A"/>
    <w:rsid w:val="73BA0114"/>
    <w:rsid w:val="749A736B"/>
    <w:rsid w:val="75287FE7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2141</Words>
  <Characters>12207</Characters>
  <Lines>101</Lines>
  <Paragraphs>28</Paragraphs>
  <TotalTime>15</TotalTime>
  <ScaleCrop>false</ScaleCrop>
  <LinksUpToDate>false</LinksUpToDate>
  <CharactersWithSpaces>14320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2022-03-07T08:03:24Z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