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36"/>
          <w:lang w:val="en-US" w:eastAsia="zh-CN"/>
        </w:rPr>
      </w:pPr>
      <w:r>
        <w:rPr>
          <w:rFonts w:hint="eastAsia" w:ascii="黑体" w:hAnsi="黑体" w:eastAsia="黑体" w:cs="黑体"/>
          <w:b/>
          <w:bCs/>
          <w:sz w:val="32"/>
          <w:szCs w:val="32"/>
          <w:lang w:val="en-US" w:eastAsia="zh-CN"/>
        </w:rPr>
        <w:t>Prophet模型预测新冠肺炎疫情影响下的城市供水总量</w:t>
      </w:r>
    </w:p>
    <w:p>
      <w:pPr>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谢杰</w:t>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（广州市自来水有限公司，广州 510600）</w:t>
      </w:r>
    </w:p>
    <w:p>
      <w:pPr>
        <w:jc w:val="both"/>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4"/>
          <w:szCs w:val="24"/>
          <w:lang w:val="en-US" w:eastAsia="zh-CN"/>
        </w:rPr>
      </w:pPr>
      <w:r>
        <w:rPr>
          <w:rFonts w:hint="eastAsia" w:ascii="黑体" w:hAnsi="黑体" w:eastAsia="黑体" w:cs="黑体"/>
          <w:sz w:val="24"/>
          <w:szCs w:val="24"/>
          <w:lang w:val="en-US" w:eastAsia="zh-CN"/>
        </w:rPr>
        <w:t>摘要：</w:t>
      </w:r>
      <w:r>
        <w:rPr>
          <w:rFonts w:hint="eastAsia" w:ascii="宋体" w:hAnsi="宋体" w:eastAsia="宋体" w:cs="宋体"/>
          <w:sz w:val="24"/>
          <w:szCs w:val="24"/>
          <w:lang w:val="en-US" w:eastAsia="zh-CN"/>
        </w:rPr>
        <w:t>该文以Prophet模型为工具，详细介绍了如何糅合时间趋势，季节趋势，假期因素，特殊事件，以及相关因素来对新冠疫情期间的城市供水总量的变化进行预测，并且检验预测效果，判断供水总量何时回复正常。</w:t>
      </w:r>
    </w:p>
    <w:p>
      <w:pPr>
        <w:rPr>
          <w:rFonts w:hint="default" w:ascii="宋体" w:hAnsi="宋体" w:eastAsia="宋体" w:cs="宋体"/>
          <w:sz w:val="24"/>
          <w:szCs w:val="24"/>
          <w:lang w:val="en-US" w:eastAsia="zh-CN"/>
        </w:rPr>
      </w:pPr>
      <w:r>
        <w:rPr>
          <w:rFonts w:hint="eastAsia" w:ascii="黑体" w:hAnsi="黑体" w:eastAsia="黑体" w:cs="黑体"/>
          <w:sz w:val="24"/>
          <w:szCs w:val="24"/>
          <w:lang w:val="en-US" w:eastAsia="zh-CN"/>
        </w:rPr>
        <w:t>关键词：</w:t>
      </w:r>
      <w:r>
        <w:rPr>
          <w:rFonts w:hint="eastAsia" w:ascii="宋体" w:hAnsi="宋体" w:eastAsia="宋体" w:cs="宋体"/>
          <w:b w:val="0"/>
          <w:bCs w:val="0"/>
          <w:sz w:val="24"/>
          <w:szCs w:val="24"/>
          <w:lang w:val="en-US" w:eastAsia="zh-CN"/>
        </w:rPr>
        <w:t>时间序列；供水总量；新冠肺炎疫情；预测；Prophet。</w:t>
      </w:r>
    </w:p>
    <w:p>
      <w:pPr>
        <w:rPr>
          <w:rFonts w:hint="default"/>
          <w:lang w:val="en-US" w:eastAsia="zh-CN"/>
        </w:rPr>
      </w:pPr>
    </w:p>
    <w:p>
      <w:pPr>
        <w:jc w:val="center"/>
        <w:rPr>
          <w:rFonts w:hint="default"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Title</w:t>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XieJie</w:t>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w:t>
      </w:r>
      <w:r>
        <w:rPr>
          <w:rFonts w:hint="default" w:ascii="Times New Roman" w:hAnsi="Times New Roman" w:eastAsia="宋体" w:cs="Times New Roman"/>
          <w:b w:val="0"/>
          <w:i w:val="0"/>
          <w:caps w:val="0"/>
          <w:color w:val="333333"/>
          <w:spacing w:val="0"/>
          <w:sz w:val="21"/>
          <w:szCs w:val="21"/>
          <w:shd w:val="clear" w:fill="FFFFFF"/>
        </w:rPr>
        <w:t>Guangzhou Water Supply Co., Ltd</w:t>
      </w:r>
      <w:r>
        <w:rPr>
          <w:rFonts w:hint="default" w:ascii="Times New Roman" w:hAnsi="Times New Roman" w:eastAsia="宋体" w:cs="Times New Roman"/>
          <w:b w:val="0"/>
          <w:i w:val="0"/>
          <w:caps w:val="0"/>
          <w:color w:val="333333"/>
          <w:spacing w:val="0"/>
          <w:sz w:val="21"/>
          <w:szCs w:val="21"/>
          <w:shd w:val="clear" w:fill="FFFFFF"/>
          <w:lang w:eastAsia="zh-CN"/>
        </w:rPr>
        <w:t>，</w:t>
      </w:r>
      <w:r>
        <w:rPr>
          <w:rFonts w:hint="default" w:ascii="Times New Roman" w:hAnsi="Times New Roman" w:eastAsia="宋体" w:cs="Times New Roman"/>
          <w:b w:val="0"/>
          <w:i w:val="0"/>
          <w:caps w:val="0"/>
          <w:color w:val="333333"/>
          <w:spacing w:val="0"/>
          <w:sz w:val="21"/>
          <w:szCs w:val="21"/>
          <w:shd w:val="clear" w:fill="FFFFFF"/>
          <w:lang w:val="en-US" w:eastAsia="zh-CN"/>
        </w:rPr>
        <w:t>GuangZhou 510600，China</w:t>
      </w:r>
      <w:r>
        <w:rPr>
          <w:rFonts w:hint="default" w:ascii="Times New Roman" w:hAnsi="Times New Roman" w:cs="Times New Roman"/>
          <w:lang w:val="en-US" w:eastAsia="zh-CN"/>
        </w:rPr>
        <w:t>)</w:t>
      </w:r>
    </w:p>
    <w:p>
      <w:pP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Abstract:</w:t>
      </w:r>
      <w:r>
        <w:rPr>
          <w:rFonts w:hint="default" w:ascii="Times New Roman" w:hAnsi="Times New Roman" w:cs="Times New Roman"/>
          <w:b w:val="0"/>
          <w:bCs w:val="0"/>
          <w:sz w:val="24"/>
          <w:szCs w:val="24"/>
          <w:lang w:val="en-US" w:eastAsia="zh-CN"/>
        </w:rPr>
        <w:t>Forecasting is a common data science task that helps organizations with capacity planning, goal setting, and anomaly detection. Despite its importance, there are serious challenges associated with producing reliable and high quality forecasts — especially when there are a variety of time series and analysts with expertise in time series modeling are relatively rare. To address these challenges, we describe a practical approach to forecasting “at scale” that combines configurable models with analyst-in-the-loop performance analysis. We propose a modular regression model with interpretable parameters that can be intuitively adjusted by analysts with domain knowledge about the time series. We describe performance analyses to compare and evaluate forecasting procedures, and automatically flag forecasts for manual review and adjustment. Tools that help analysts to use their expertise most effectively enable reliable, practical forecasting of business time series.</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 xml:space="preserve">Key words: </w:t>
      </w:r>
      <w:r>
        <w:rPr>
          <w:rFonts w:hint="default" w:ascii="Times New Roman" w:hAnsi="Times New Roman" w:cs="Times New Roman"/>
          <w:b w:val="0"/>
          <w:bCs w:val="0"/>
          <w:sz w:val="24"/>
          <w:szCs w:val="24"/>
          <w:lang w:val="en-US" w:eastAsia="zh-CN"/>
        </w:rPr>
        <w:t>Time Series, Statistical Practice, Nonlinear Regression</w:t>
      </w:r>
    </w:p>
    <w:p>
      <w:pPr>
        <w:rPr>
          <w:rFonts w:hint="default"/>
          <w:b/>
          <w:bCs/>
          <w:sz w:val="24"/>
          <w:szCs w:val="24"/>
          <w:lang w:val="en-US" w:eastAsia="zh-CN"/>
        </w:rPr>
      </w:pPr>
    </w:p>
    <w:p>
      <w:pPr>
        <w:numPr>
          <w:ilvl w:val="0"/>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1.引言</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新冠肺炎疫情传播给社会造成了生产生活造成了极大的影响，同时也对供水总量的预测提出了心得挑战，在水资源日益紧缺的今天，准确预测供水总量的变化，对判断疫情对城市供水的影响量，合理下达供水生产计划都有重要意义。</w:t>
      </w:r>
    </w:p>
    <w:p>
      <w:pPr>
        <w:rPr>
          <w:rFonts w:hint="eastAsia"/>
          <w:lang w:val="en-US" w:eastAsia="zh-CN"/>
        </w:rPr>
      </w:pP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2.模型介绍</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Prophet是Facebook公司2018开源的一个时间序列预测的算法，其工作原理发表在论文《Forecasting at scale》(Taylor S J, LethamB. Forecasting at scale[J]. The American Statistician, 2018, 72(1): 37-45)中。在实际生活和生产环节中，除了季节项，趋势项，剩余项之外，通常还有节假日的效应和相关影响因素的回归量。所以，在 prophet 算法里面同时考虑了以上五项：</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2203450" cy="226060"/>
            <wp:effectExtent l="0" t="0" r="6350" b="2540"/>
            <wp:docPr id="8" name="图片 8" descr="15873009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87300914(1)"/>
                    <pic:cNvPicPr>
                      <a:picLocks noChangeAspect="1"/>
                    </pic:cNvPicPr>
                  </pic:nvPicPr>
                  <pic:blipFill>
                    <a:blip r:embed="rId4"/>
                    <a:stretch>
                      <a:fillRect/>
                    </a:stretch>
                  </pic:blipFill>
                  <pic:spPr>
                    <a:xfrm>
                      <a:off x="0" y="0"/>
                      <a:ext cx="2203450" cy="226060"/>
                    </a:xfrm>
                    <a:prstGeom prst="rect">
                      <a:avLst/>
                    </a:prstGeom>
                  </pic:spPr>
                </pic:pic>
              </a:graphicData>
            </a:graphic>
          </wp:inline>
        </w:drawing>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其中g(t)为趋势项，回归量可以附加在趋势项中。s(t)为季节量，h(t)为假期项，</w:t>
      </w:r>
      <w:r>
        <w:rPr>
          <w:rFonts w:hint="eastAsia" w:ascii="宋体" w:hAnsi="宋体" w:eastAsia="宋体" w:cs="宋体"/>
          <w:position w:val="-12"/>
          <w:sz w:val="24"/>
          <w:szCs w:val="24"/>
          <w:lang w:val="en-US" w:eastAsia="zh-CN"/>
        </w:rPr>
        <w:object>
          <v:shape id="_x0000_i1025" o:spt="75" type="#_x0000_t75" style="height:18pt;width:12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ascii="宋体" w:hAnsi="宋体" w:eastAsia="宋体" w:cs="宋体"/>
          <w:sz w:val="24"/>
          <w:szCs w:val="24"/>
          <w:lang w:val="en-US" w:eastAsia="zh-CN"/>
        </w:rPr>
        <w:t>为随机项。</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2.1趋势项模型分量</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趋势项有两个重要的函数，一个是基于逻辑回归函数（logistic function）的，逻辑回归用于模拟非线性的饱和增长（减少）趋势。另一个是基于分段线性函数（piecewise linear function）的，在线性函数中不需要指定自然极限或者饱和值。</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逻辑回归可以写成：</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1813560" cy="381000"/>
            <wp:effectExtent l="0" t="0" r="0" b="0"/>
            <wp:docPr id="2" name="图片 2" descr="15872990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87299049(1)"/>
                    <pic:cNvPicPr>
                      <a:picLocks noChangeAspect="1"/>
                    </pic:cNvPicPr>
                  </pic:nvPicPr>
                  <pic:blipFill>
                    <a:blip r:embed="rId7"/>
                    <a:stretch>
                      <a:fillRect/>
                    </a:stretch>
                  </pic:blipFill>
                  <pic:spPr>
                    <a:xfrm>
                      <a:off x="0" y="0"/>
                      <a:ext cx="1813560" cy="381000"/>
                    </a:xfrm>
                    <a:prstGeom prst="rect">
                      <a:avLst/>
                    </a:prstGeom>
                  </pic:spPr>
                </pic:pic>
              </a:graphicData>
            </a:graphic>
          </wp:inline>
        </w:drawing>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w:t>
      </w:r>
      <w:r>
        <w:rPr>
          <w:rFonts w:hint="default" w:ascii="宋体" w:hAnsi="宋体" w:eastAsia="宋体" w:cs="宋体"/>
          <w:sz w:val="24"/>
          <w:szCs w:val="24"/>
          <w:lang w:val="en-US" w:eastAsia="zh-CN"/>
        </w:rPr>
        <w:t>就是 Capacity，也就是所谓的</w:t>
      </w:r>
      <w:r>
        <w:rPr>
          <w:rFonts w:hint="eastAsia" w:ascii="宋体" w:hAnsi="宋体" w:eastAsia="宋体" w:cs="宋体"/>
          <w:sz w:val="24"/>
          <w:szCs w:val="24"/>
          <w:lang w:val="en-US" w:eastAsia="zh-CN"/>
        </w:rPr>
        <w:t>承载能力，k，m</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 Prophet 里面，如果趋势发生多次改变则是需要设置变点的位置，每一段的趋势和走势也是会根据变点的情况而改变的</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设置完变点后的分段逻辑回归方程：</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3918585" cy="579755"/>
            <wp:effectExtent l="0" t="0" r="13335" b="14605"/>
            <wp:docPr id="3" name="图片 3" descr="15872993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87299377(1)"/>
                    <pic:cNvPicPr>
                      <a:picLocks noChangeAspect="1"/>
                    </pic:cNvPicPr>
                  </pic:nvPicPr>
                  <pic:blipFill>
                    <a:blip r:embed="rId8"/>
                    <a:stretch>
                      <a:fillRect/>
                    </a:stretch>
                  </pic:blipFill>
                  <pic:spPr>
                    <a:xfrm>
                      <a:off x="0" y="0"/>
                      <a:ext cx="3918585" cy="579755"/>
                    </a:xfrm>
                    <a:prstGeom prst="rect">
                      <a:avLst/>
                    </a:prstGeom>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C(t)意味着随t变化的回归曲线增长的上限度。</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线性回归方程中所周知为：</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784860" cy="213360"/>
            <wp:effectExtent l="0" t="0" r="7620" b="0"/>
            <wp:docPr id="5" name="图片 5" descr="15873004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87300414(1)"/>
                    <pic:cNvPicPr>
                      <a:picLocks noChangeAspect="1"/>
                    </pic:cNvPicPr>
                  </pic:nvPicPr>
                  <pic:blipFill>
                    <a:blip r:embed="rId9"/>
                    <a:stretch>
                      <a:fillRect/>
                    </a:stretch>
                  </pic:blipFill>
                  <pic:spPr>
                    <a:xfrm>
                      <a:off x="0" y="0"/>
                      <a:ext cx="784860" cy="213360"/>
                    </a:xfrm>
                    <a:prstGeom prst="rect">
                      <a:avLst/>
                    </a:prstGeom>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设置完变点后的分段线性回归方程为：</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3241040" cy="311785"/>
            <wp:effectExtent l="0" t="0" r="5080" b="8255"/>
            <wp:docPr id="4" name="图片 4" descr="15872997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87299702(1)"/>
                    <pic:cNvPicPr>
                      <a:picLocks noChangeAspect="1"/>
                    </pic:cNvPicPr>
                  </pic:nvPicPr>
                  <pic:blipFill>
                    <a:blip r:embed="rId10"/>
                    <a:stretch>
                      <a:fillRect/>
                    </a:stretch>
                  </pic:blipFill>
                  <pic:spPr>
                    <a:xfrm>
                      <a:off x="0" y="0"/>
                      <a:ext cx="3241040" cy="311785"/>
                    </a:xfrm>
                    <a:prstGeom prst="rect">
                      <a:avLst/>
                    </a:prstGeom>
                  </pic:spPr>
                </pic:pic>
              </a:graphicData>
            </a:graphic>
          </wp:inline>
        </w:drawing>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其中</w:t>
      </w:r>
      <w:r>
        <w:rPr>
          <w:rFonts w:hint="eastAsia" w:ascii="宋体" w:hAnsi="宋体" w:eastAsia="宋体" w:cs="宋体"/>
          <w:sz w:val="24"/>
          <w:szCs w:val="24"/>
          <w:lang w:val="en-US" w:eastAsia="zh-CN"/>
        </w:rPr>
        <w:t>κ</w:t>
      </w:r>
      <w:r>
        <w:rPr>
          <w:rFonts w:hint="default" w:ascii="宋体" w:hAnsi="宋体" w:eastAsia="宋体" w:cs="宋体"/>
          <w:sz w:val="24"/>
          <w:szCs w:val="24"/>
          <w:lang w:val="en-US" w:eastAsia="zh-CN"/>
        </w:rPr>
        <w:t>表示增长率（growth rate），</w:t>
      </w:r>
      <w:r>
        <w:rPr>
          <w:rFonts w:hint="eastAsia" w:ascii="宋体" w:hAnsi="宋体" w:eastAsia="宋体" w:cs="宋体"/>
          <w:sz w:val="24"/>
          <w:szCs w:val="24"/>
          <w:lang w:val="en-US" w:eastAsia="zh-CN"/>
        </w:rPr>
        <w:t>δ</w:t>
      </w:r>
      <w:r>
        <w:rPr>
          <w:rFonts w:hint="default" w:ascii="宋体" w:hAnsi="宋体" w:eastAsia="宋体" w:cs="宋体"/>
          <w:sz w:val="24"/>
          <w:szCs w:val="24"/>
          <w:lang w:val="en-US" w:eastAsia="zh-CN"/>
        </w:rPr>
        <w:t>表示增长率的变化量，</w:t>
      </w:r>
      <w:r>
        <w:rPr>
          <w:rFonts w:hint="eastAsia" w:ascii="宋体" w:hAnsi="宋体" w:eastAsia="宋体" w:cs="宋体"/>
          <w:sz w:val="24"/>
          <w:szCs w:val="24"/>
          <w:lang w:val="en-US" w:eastAsia="zh-CN"/>
        </w:rPr>
        <w:t>ｍ</w:t>
      </w:r>
      <w:r>
        <w:rPr>
          <w:rFonts w:hint="default" w:ascii="宋体" w:hAnsi="宋体" w:eastAsia="宋体" w:cs="宋体"/>
          <w:sz w:val="24"/>
          <w:szCs w:val="24"/>
          <w:lang w:val="en-US" w:eastAsia="zh-CN"/>
        </w:rPr>
        <w:t>表示 offset parameter。</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2.1 季节性趋势。模拟线性趋势或者还能够几乎全自动地预测时间序列未来的趋势。针对中长期由很多帮助。</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2607945" cy="414020"/>
            <wp:effectExtent l="0" t="0" r="13335" b="12700"/>
            <wp:docPr id="6" name="图片 6" descr="15873005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87300554(1)"/>
                    <pic:cNvPicPr>
                      <a:picLocks noChangeAspect="1"/>
                    </pic:cNvPicPr>
                  </pic:nvPicPr>
                  <pic:blipFill>
                    <a:blip r:embed="rId11"/>
                    <a:stretch>
                      <a:fillRect/>
                    </a:stretch>
                  </pic:blipFill>
                  <pic:spPr>
                    <a:xfrm>
                      <a:off x="0" y="0"/>
                      <a:ext cx="2607945" cy="414020"/>
                    </a:xfrm>
                    <a:prstGeom prst="rect">
                      <a:avLst/>
                    </a:prstGeom>
                  </pic:spPr>
                </pic:pic>
              </a:graphicData>
            </a:graphic>
          </wp:inline>
        </w:drawing>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P为季节周期天数，比如年为365.25天，周为7天。N为傅里叶级数。N越大模拟越细腻当容易过拟合。一般年为10，周为3。</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2.3 假期因素</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2164080" cy="457200"/>
            <wp:effectExtent l="0" t="0" r="0" b="0"/>
            <wp:docPr id="7" name="图片 7" descr="15873006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87300670(1)"/>
                    <pic:cNvPicPr>
                      <a:picLocks noChangeAspect="1"/>
                    </pic:cNvPicPr>
                  </pic:nvPicPr>
                  <pic:blipFill>
                    <a:blip r:embed="rId12"/>
                    <a:stretch>
                      <a:fillRect/>
                    </a:stretch>
                  </pic:blipFill>
                  <pic:spPr>
                    <a:xfrm>
                      <a:off x="0" y="0"/>
                      <a:ext cx="2164080" cy="457200"/>
                    </a:xfrm>
                    <a:prstGeom prst="rect">
                      <a:avLst/>
                    </a:prstGeom>
                  </pic:spPr>
                </pic:pic>
              </a:graphicData>
            </a:graphic>
          </wp:inline>
        </w:drawing>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强大的多次的「人类规模级」的季节性：每周的一些天和每年的一些时候</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事先知道的以不定期的间隔发生的重要节假日或者特殊事件（如，十一、五一、如疫情）</w:t>
      </w:r>
    </w:p>
    <w:p>
      <w:pPr>
        <w:rPr>
          <w:rFonts w:hint="eastAsia"/>
          <w:lang w:val="en-US" w:eastAsia="zh-CN"/>
        </w:rPr>
      </w:pPr>
    </w:p>
    <w:p>
      <w:pPr>
        <w:rPr>
          <w:rFonts w:hint="eastAsia"/>
          <w:lang w:val="en-US" w:eastAsia="zh-CN"/>
        </w:rPr>
      </w:pP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应用实例</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为了方便使用，Prophet算法同时提供了 R 语言和 Python 语言的接口。本文采用Python语言为工具实现</w:t>
      </w:r>
    </w:p>
    <w:p>
      <w:pPr>
        <w:rPr>
          <w:rFonts w:hint="eastAsia"/>
          <w:lang w:val="en-US" w:eastAsia="zh-CN"/>
        </w:rPr>
      </w:pPr>
      <w:r>
        <w:rPr>
          <w:rFonts w:hint="eastAsia"/>
          <w:lang w:val="en-US" w:eastAsia="zh-CN"/>
        </w:rPr>
        <w:t>初始周期应该足够长，以捕获模型的所有特性，特别是季节性和额外的回归变量:对年的季节性至少保证一年，对周的季节性至少保证一周，等等。</w:t>
      </w:r>
    </w:p>
    <w:p>
      <w:pPr>
        <w:numPr>
          <w:ilvl w:val="0"/>
          <w:numId w:val="0"/>
        </w:numPr>
        <w:rPr>
          <w:rFonts w:hint="eastAsia" w:ascii="宋体" w:hAnsi="宋体" w:eastAsia="宋体" w:cs="宋体"/>
          <w:sz w:val="24"/>
          <w:szCs w:val="24"/>
          <w:lang w:val="en-US" w:eastAsia="zh-CN"/>
        </w:rPr>
      </w:pPr>
    </w:p>
    <w:p>
      <w:pPr>
        <w:numPr>
          <w:ilvl w:val="1"/>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修复离群值</w:t>
      </w:r>
    </w:p>
    <w:p>
      <w:pPr>
        <w:rPr>
          <w:rFonts w:hint="eastAsia"/>
          <w:lang w:val="en-US" w:eastAsia="zh-CN"/>
        </w:rPr>
      </w:pPr>
      <w:r>
        <w:rPr>
          <w:rFonts w:hint="eastAsia"/>
          <w:lang w:val="en-US" w:eastAsia="zh-CN"/>
        </w:rPr>
        <w:t>空值、判断</w:t>
      </w:r>
    </w:p>
    <w:p>
      <w:pPr>
        <w:rPr>
          <w:rFonts w:hint="eastAsia"/>
          <w:lang w:val="en-US" w:eastAsia="zh-CN"/>
        </w:rPr>
      </w:pPr>
      <w:r>
        <w:rPr>
          <w:rFonts w:hint="eastAsia"/>
          <w:lang w:val="en-US" w:eastAsia="zh-CN"/>
        </w:rPr>
        <w:t>#判断数据框里面所有不是有限数据的数，可以排除null，np.nan,np.inf</w:t>
      </w:r>
    </w:p>
    <w:p>
      <w:pPr>
        <w:rPr>
          <w:rFonts w:hint="eastAsia"/>
          <w:lang w:val="en-US" w:eastAsia="zh-CN"/>
        </w:rPr>
      </w:pPr>
      <w:r>
        <w:rPr>
          <w:rFonts w:hint="eastAsia"/>
          <w:lang w:val="en-US" w:eastAsia="zh-CN"/>
        </w:rPr>
        <w:t>sup_water[~(np.isfinite(sup_water).all(axis=1))]</w:t>
      </w:r>
    </w:p>
    <w:p>
      <w:pPr>
        <w:rPr>
          <w:rFonts w:hint="eastAsia"/>
          <w:lang w:val="en-US" w:eastAsia="zh-CN"/>
        </w:rPr>
      </w:pPr>
    </w:p>
    <w:p>
      <w:pPr>
        <w:rPr>
          <w:rFonts w:hint="eastAsia"/>
          <w:lang w:val="en-US" w:eastAsia="zh-CN"/>
        </w:rPr>
      </w:pPr>
      <w:r>
        <w:rPr>
          <w:rFonts w:hint="eastAsia"/>
          <w:lang w:val="en-US" w:eastAsia="zh-CN"/>
        </w:rPr>
        <w:t>时间序列独特的离群值判断</w:t>
      </w:r>
    </w:p>
    <w:p>
      <w:pPr>
        <w:rPr>
          <w:rFonts w:hint="eastAsia"/>
          <w:lang w:val="en-US" w:eastAsia="zh-CN"/>
        </w:rPr>
      </w:pPr>
      <w:r>
        <w:rPr>
          <w:rFonts w:hint="eastAsia"/>
          <w:lang w:val="en-US" w:eastAsia="zh-CN"/>
        </w:rPr>
        <w:t>am = sup_water['最低温度'].rolling(window=3,min_periods=0,center=True).mean()</w:t>
      </w:r>
    </w:p>
    <w:p>
      <w:pPr>
        <w:rPr>
          <w:rFonts w:hint="eastAsia"/>
          <w:lang w:val="en-US" w:eastAsia="zh-CN"/>
        </w:rPr>
      </w:pPr>
      <w:r>
        <w:rPr>
          <w:rFonts w:hint="eastAsia"/>
          <w:lang w:val="en-US" w:eastAsia="zh-CN"/>
        </w:rPr>
        <w:t>diff = sup_water['最低温度'].values-am</w:t>
      </w:r>
    </w:p>
    <w:p>
      <w:pPr>
        <w:rPr>
          <w:rFonts w:hint="eastAsia"/>
          <w:lang w:val="en-US" w:eastAsia="zh-CN"/>
        </w:rPr>
      </w:pPr>
      <w:r>
        <w:rPr>
          <w:rFonts w:hint="eastAsia"/>
          <w:lang w:val="en-US" w:eastAsia="zh-CN"/>
        </w:rPr>
        <w:t>sup_water.loc[diff.abs()&gt;diff.std(ddof=0)*3,]</w:t>
      </w:r>
    </w:p>
    <w:p>
      <w:pPr>
        <w:rPr>
          <w:rFonts w:hint="eastAsia"/>
          <w:lang w:val="en-US" w:eastAsia="zh-CN"/>
        </w:rPr>
      </w:pPr>
      <w:r>
        <w:rPr>
          <w:rFonts w:hint="eastAsia"/>
          <w:lang w:val="en-US" w:eastAsia="zh-CN"/>
        </w:rPr>
        <w:t>sup_water['上限']=am+diff.std(ddof=0)*3</w:t>
      </w:r>
    </w:p>
    <w:p>
      <w:pPr>
        <w:rPr>
          <w:rFonts w:hint="eastAsia"/>
          <w:lang w:val="en-US" w:eastAsia="zh-CN"/>
        </w:rPr>
      </w:pPr>
      <w:r>
        <w:rPr>
          <w:rFonts w:hint="eastAsia"/>
          <w:lang w:val="en-US" w:eastAsia="zh-CN"/>
        </w:rPr>
        <w:t>sup_water['下限']=am-diff.std(ddof=0)*3</w:t>
      </w:r>
    </w:p>
    <w:p>
      <w:pPr>
        <w:rPr>
          <w:rFonts w:hint="eastAsia"/>
          <w:lang w:val="en-US" w:eastAsia="zh-CN"/>
        </w:rPr>
      </w:pPr>
      <w:r>
        <w:rPr>
          <w:rFonts w:hint="eastAsia"/>
          <w:lang w:val="en-US" w:eastAsia="zh-CN"/>
        </w:rPr>
        <w:t>异常值最好的方法是移除它们，而 Prophet 是能够处理缺失数据的。如果在历史数据中某行的值为空（ NA ），但是在待预测日期数据框 future 中仍保留这个日期，那么 Prophet 依旧可以给出该行的预测值。过大的异常值会破坏季节性效应的估计，最好移除。</w:t>
      </w:r>
    </w:p>
    <w:p>
      <w:pPr>
        <w:numPr>
          <w:ilvl w:val="0"/>
          <w:numId w:val="0"/>
        </w:numPr>
        <w:ind w:leftChars="0"/>
        <w:rPr>
          <w:rFonts w:hint="default" w:ascii="宋体" w:hAnsi="宋体" w:eastAsia="宋体" w:cs="宋体"/>
          <w:sz w:val="24"/>
          <w:szCs w:val="24"/>
          <w:lang w:val="en-US" w:eastAsia="zh-CN"/>
        </w:rPr>
      </w:pPr>
    </w:p>
    <w:p>
      <w:pPr>
        <w:numPr>
          <w:ilvl w:val="1"/>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找出有代表性的回归量</w:t>
      </w:r>
    </w:p>
    <w:p>
      <w:pPr>
        <w:rPr>
          <w:rFonts w:hint="eastAsia"/>
          <w:lang w:val="en-US" w:eastAsia="zh-CN"/>
        </w:rPr>
      </w:pPr>
      <w:r>
        <w:rPr>
          <w:rFonts w:hint="eastAsia"/>
          <w:lang w:val="en-US" w:eastAsia="zh-CN"/>
        </w:rPr>
        <w:t>特征工程：扩增特征变量，或者浓缩特征变量，或者对特征变量进行选择。将文字便来给你转化为编码。具体编码转换方式见数据处理笔记。</w:t>
      </w:r>
    </w:p>
    <w:p>
      <w:pPr>
        <w:rPr>
          <w:rFonts w:hint="eastAsia"/>
          <w:lang w:val="en-US" w:eastAsia="zh-CN"/>
        </w:rPr>
      </w:pPr>
      <w:r>
        <w:rPr>
          <w:rFonts w:hint="eastAsia"/>
          <w:lang w:val="en-US" w:eastAsia="zh-CN"/>
        </w:rPr>
        <w:t>from sklearn.preprocessing import PolynomialFeatures</w:t>
      </w:r>
    </w:p>
    <w:p>
      <w:pPr>
        <w:rPr>
          <w:rFonts w:hint="eastAsia"/>
          <w:lang w:val="en-US" w:eastAsia="zh-CN"/>
        </w:rPr>
      </w:pPr>
      <w:r>
        <w:rPr>
          <w:rFonts w:hint="eastAsia"/>
          <w:lang w:val="en-US" w:eastAsia="zh-CN"/>
        </w:rPr>
        <w:t>poly_features = PolynomialFeatures(degree=3,include_bias=1)</w:t>
      </w:r>
    </w:p>
    <w:p>
      <w:pPr>
        <w:rPr>
          <w:rFonts w:hint="eastAsia"/>
          <w:lang w:val="en-US" w:eastAsia="zh-CN"/>
        </w:rPr>
      </w:pPr>
      <w:r>
        <w:rPr>
          <w:rFonts w:hint="eastAsia"/>
          <w:lang w:val="en-US" w:eastAsia="zh-CN"/>
        </w:rPr>
        <w:t>X_poly = poly_features.fit_transform(sup_water[['最低温度','最高温度','平均温度']])</w:t>
      </w:r>
    </w:p>
    <w:p>
      <w:pPr>
        <w:numPr>
          <w:ilvl w:val="0"/>
          <w:numId w:val="0"/>
        </w:numPr>
        <w:ind w:leftChars="0"/>
        <w:rPr>
          <w:rFonts w:hint="eastAsia" w:ascii="宋体" w:hAnsi="宋体" w:eastAsia="宋体" w:cs="宋体"/>
          <w:sz w:val="24"/>
          <w:szCs w:val="24"/>
          <w:lang w:val="en-US" w:eastAsia="zh-CN"/>
        </w:rPr>
      </w:pPr>
    </w:p>
    <w:p>
      <w:pPr>
        <w:numPr>
          <w:ilvl w:val="1"/>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构建模型超参数</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变化速率灵活性更大时（通过增大参数 changepoint_prior_scale 的值），预测的不确定性也会随之增大。原因在于如果将历史数据中更多的变化速率加入了模型，也就代表我们认为未来也会变化得更多，就会使得预测区间成为反映过拟合的标志。</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节假日特殊因素标识</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对于春节固定农历日可以采用涉及以农历节日的假期，需要用以下代码或者阳历日期</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import sxtwl。新冠疫情影响时长具有不确定性，对市民活动的限制程度也不一致。因素疫情影响分为三个阶段，武汉封城为开始点，广州市降级为二级响应、武汉解封三个时间讲疫情影响分为三个阶段。分别计算影响度。</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季节性周期值，调整傅里叶级数让周期平滑，或者过拟合。</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如果训练集的周期有规律的不完整，比如每天只有0-6点的数据，那么天的季节性在一天剩下的时间里是不受约束的，估计也不准确。周期性影响量的判断不完整，未来dataframe里面的时间窗和历史数据也应该保持一致。比如每周只有工作日的数据，未来也应只有工作日。</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同样的历史数据集使用的是月数据。只有每个月第一天的数据，对于其他天的周期效应是不可测的。因此当可以通过在 make_future_dataframe 中传入频率参数的频率必须和历史训练数据集保持一致。 </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Prophet 只会返回趋势中的不确定性和观测值噪声的影响。你必须使用贝叶斯取样的方法来得到季节效应的不确定性，可通过设置 mcmc.samples 参数（默认下取 0 ）来实现。</w:t>
      </w:r>
    </w:p>
    <w:p>
      <w:pPr>
        <w:numPr>
          <w:ilvl w:val="0"/>
          <w:numId w:val="0"/>
        </w:numPr>
        <w:ind w:leftChars="0"/>
        <w:rPr>
          <w:rFonts w:hint="default" w:ascii="宋体" w:hAnsi="宋体" w:eastAsia="宋体" w:cs="宋体"/>
          <w:sz w:val="24"/>
          <w:szCs w:val="24"/>
          <w:lang w:val="en-US" w:eastAsia="zh-CN"/>
        </w:rPr>
      </w:pPr>
    </w:p>
    <w:p>
      <w:pPr>
        <w:rPr>
          <w:rFonts w:hint="default"/>
          <w:lang w:val="en-US" w:eastAsia="zh-CN"/>
        </w:rPr>
      </w:pPr>
      <w:r>
        <w:rPr>
          <w:rFonts w:hint="eastAsia" w:ascii="宋体" w:hAnsi="宋体" w:eastAsia="宋体" w:cs="宋体"/>
          <w:sz w:val="24"/>
          <w:szCs w:val="24"/>
          <w:lang w:val="en-US" w:eastAsia="zh-CN"/>
        </w:rPr>
        <w:t>3.4 交叉验证评估模型</w:t>
      </w:r>
    </w:p>
    <w:p>
      <w:pPr>
        <w:rPr>
          <w:rFonts w:hint="eastAsia"/>
          <w:lang w:val="en-US" w:eastAsia="zh-CN"/>
        </w:rPr>
      </w:pPr>
      <w:r>
        <w:rPr>
          <w:rFonts w:hint="eastAsia"/>
          <w:lang w:val="en-US" w:eastAsia="zh-CN"/>
        </w:rPr>
        <w:t>时间序列交叉验证原理</w:t>
      </w:r>
    </w:p>
    <w:p>
      <w:pPr>
        <w:rPr>
          <w:rFonts w:hint="default"/>
          <w:lang w:val="en-US" w:eastAsia="zh-CN"/>
        </w:rPr>
      </w:pPr>
      <w:r>
        <w:rPr>
          <w:rFonts w:hint="default"/>
          <w:lang w:val="en-US" w:eastAsia="zh-CN"/>
        </w:rPr>
        <w:t>因为时间序列的样本之间是无法交换的，所以没办法像KFold交叉验证一样把数据集切分成若干份训练集和测试集（每份训练集的模型超参数是一样的）。一个比较好的思路是按照时间顺序设置。这里有三个参数：</w:t>
      </w:r>
    </w:p>
    <w:p>
      <w:pPr>
        <w:rPr>
          <w:rFonts w:hint="default"/>
          <w:lang w:val="en-US" w:eastAsia="zh-CN"/>
        </w:rPr>
      </w:pPr>
      <w:r>
        <w:rPr>
          <w:rFonts w:hint="default"/>
          <w:lang w:val="en-US" w:eastAsia="zh-CN"/>
        </w:rPr>
        <w:drawing>
          <wp:inline distT="0" distB="0" distL="114300" distR="114300">
            <wp:extent cx="5270500" cy="1167130"/>
            <wp:effectExtent l="0" t="0" r="2540" b="6350"/>
            <wp:docPr id="9" name="图片 9" descr="15873027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587302734(1)"/>
                    <pic:cNvPicPr>
                      <a:picLocks noChangeAspect="1"/>
                    </pic:cNvPicPr>
                  </pic:nvPicPr>
                  <pic:blipFill>
                    <a:blip r:embed="rId13"/>
                    <a:stretch>
                      <a:fillRect/>
                    </a:stretch>
                  </pic:blipFill>
                  <pic:spPr>
                    <a:xfrm>
                      <a:off x="0" y="0"/>
                      <a:ext cx="5270500" cy="1167130"/>
                    </a:xfrm>
                    <a:prstGeom prst="rect">
                      <a:avLst/>
                    </a:prstGeom>
                  </pic:spPr>
                </pic:pic>
              </a:graphicData>
            </a:graphic>
          </wp:inline>
        </w:drawing>
      </w:r>
    </w:p>
    <w:p>
      <w:pPr>
        <w:rPr>
          <w:rFonts w:hint="eastAsia"/>
          <w:lang w:val="en-US" w:eastAsia="zh-CN"/>
        </w:rPr>
      </w:pPr>
      <w:r>
        <w:rPr>
          <w:rFonts w:hint="default"/>
          <w:lang w:val="en-US" w:eastAsia="zh-CN"/>
        </w:rPr>
        <w:t>horizon: 模型预测的范围，</w:t>
      </w:r>
      <w:r>
        <w:rPr>
          <w:rFonts w:hint="eastAsia"/>
          <w:lang w:val="en-US" w:eastAsia="zh-CN"/>
        </w:rPr>
        <w:t>如上图黄色点为预测范围。</w:t>
      </w:r>
    </w:p>
    <w:p>
      <w:pPr>
        <w:rPr>
          <w:rFonts w:hint="eastAsia"/>
          <w:lang w:val="en-US" w:eastAsia="zh-CN"/>
        </w:rPr>
      </w:pPr>
      <w:r>
        <w:rPr>
          <w:rFonts w:hint="default"/>
          <w:lang w:val="en-US" w:eastAsia="zh-CN"/>
        </w:rPr>
        <w:t>period: 每两个 cutoff 点之间的间隔，也就是间隔多少期开始新的一份训练集。cutoff</w:t>
      </w:r>
      <w:r>
        <w:rPr>
          <w:rFonts w:hint="eastAsia"/>
          <w:lang w:val="en-US" w:eastAsia="zh-CN"/>
        </w:rPr>
        <w:t>点为黄色开始的点。</w:t>
      </w:r>
    </w:p>
    <w:p>
      <w:pPr>
        <w:rPr>
          <w:rFonts w:hint="default"/>
          <w:lang w:val="en-US" w:eastAsia="zh-CN"/>
        </w:rPr>
      </w:pPr>
      <w:r>
        <w:rPr>
          <w:rFonts w:hint="default"/>
          <w:lang w:val="en-US" w:eastAsia="zh-CN"/>
        </w:rPr>
        <w:t>initial: 用于训练的日期范围，如730天</w:t>
      </w:r>
    </w:p>
    <w:p>
      <w:pPr>
        <w:rPr>
          <w:rFonts w:hint="eastAsia"/>
          <w:lang w:val="en-US" w:eastAsia="zh-CN"/>
        </w:rPr>
      </w:pPr>
      <w:r>
        <w:rPr>
          <w:rFonts w:hint="eastAsia"/>
          <w:lang w:val="en-US" w:eastAsia="zh-CN"/>
        </w:rPr>
        <w:t>有自动交叉验证函数</w:t>
      </w:r>
    </w:p>
    <w:p>
      <w:pPr>
        <w:rPr>
          <w:rFonts w:hint="eastAsia"/>
          <w:lang w:val="en-US" w:eastAsia="zh-CN"/>
        </w:rPr>
      </w:pPr>
      <w:r>
        <w:rPr>
          <w:rFonts w:hint="eastAsia"/>
          <w:lang w:val="en-US" w:eastAsia="zh-CN"/>
        </w:rPr>
        <w:t xml:space="preserve">#划分数据 </w:t>
      </w:r>
    </w:p>
    <w:p>
      <w:pPr>
        <w:rPr>
          <w:rFonts w:hint="eastAsia"/>
          <w:lang w:val="en-US" w:eastAsia="zh-CN"/>
        </w:rPr>
      </w:pPr>
      <w:r>
        <w:rPr>
          <w:rFonts w:hint="eastAsia"/>
          <w:lang w:val="en-US" w:eastAsia="zh-CN"/>
        </w:rPr>
        <w:t>from fbprophet.diagnostics import cross_validation</w:t>
      </w:r>
    </w:p>
    <w:p>
      <w:pPr>
        <w:rPr>
          <w:rFonts w:hint="eastAsia"/>
          <w:lang w:val="en-US" w:eastAsia="zh-CN"/>
        </w:rPr>
      </w:pPr>
      <w:r>
        <w:rPr>
          <w:rFonts w:hint="eastAsia"/>
          <w:lang w:val="en-US" w:eastAsia="zh-CN"/>
        </w:rPr>
        <w:t>df_cv = cross_validation(m, initial='730 days', period='7 days', horizon = '365 days')</w:t>
      </w:r>
    </w:p>
    <w:p>
      <w:pPr>
        <w:rPr>
          <w:rFonts w:hint="eastAsia"/>
          <w:lang w:val="en-US" w:eastAsia="zh-CN"/>
        </w:rPr>
      </w:pPr>
      <w:r>
        <w:rPr>
          <w:rFonts w:hint="eastAsia"/>
          <w:lang w:val="en-US" w:eastAsia="zh-CN"/>
        </w:rPr>
        <w:t>rmse_ave = df_cv.groupby('cutoff').apply(fun_rmse).mean()</w:t>
      </w:r>
    </w:p>
    <w:p>
      <w:pPr>
        <w:rPr>
          <w:rFonts w:hint="eastAsia"/>
          <w:lang w:val="en-US" w:eastAsia="zh-CN"/>
        </w:rPr>
      </w:pPr>
      <w:r>
        <w:rPr>
          <w:rFonts w:hint="eastAsia"/>
          <w:lang w:val="en-US" w:eastAsia="zh-CN"/>
        </w:rPr>
        <w:t>df1.loc[i-1] = [param,rmse_ave]</w:t>
      </w:r>
    </w:p>
    <w:p>
      <w:pPr>
        <w:rPr>
          <w:rFonts w:hint="eastAsia"/>
          <w:lang w:val="en-US" w:eastAsia="zh-CN"/>
        </w:rPr>
      </w:pPr>
      <w:r>
        <w:rPr>
          <w:rFonts w:hint="eastAsia"/>
          <w:lang w:val="en-US" w:eastAsia="zh-CN"/>
        </w:rPr>
        <w:t>把每个超参数以及 rmse_ave 记录进入数据框以供选择</w:t>
      </w:r>
    </w:p>
    <w:p>
      <w:pPr>
        <w:rPr>
          <w:rFonts w:hint="eastAsia"/>
          <w:lang w:val="en-US" w:eastAsia="zh-CN"/>
        </w:rPr>
      </w:pPr>
      <w:r>
        <w:rPr>
          <w:rFonts w:hint="eastAsia"/>
          <w:lang w:val="en-US" w:eastAsia="zh-CN"/>
        </w:rPr>
        <w:t xml:space="preserve">df1 = df1.sort_values(['rmse']).head(10)    </w:t>
      </w:r>
    </w:p>
    <w:p>
      <w:pPr>
        <w:rPr>
          <w:rFonts w:hint="eastAsia"/>
          <w:lang w:val="en-US" w:eastAsia="zh-CN"/>
        </w:rPr>
      </w:pPr>
      <w:r>
        <w:rPr>
          <w:rFonts w:hint="eastAsia"/>
          <w:lang w:val="en-US" w:eastAsia="zh-CN"/>
        </w:rPr>
        <w:t>for param,rmse in zip(df1['param'],df1['rmse']):</w:t>
      </w:r>
    </w:p>
    <w:p>
      <w:pPr>
        <w:rPr>
          <w:rFonts w:hint="eastAsia"/>
          <w:lang w:val="en-US" w:eastAsia="zh-CN"/>
        </w:rPr>
      </w:pPr>
      <w:r>
        <w:rPr>
          <w:rFonts w:hint="eastAsia"/>
          <w:lang w:val="en-US" w:eastAsia="zh-CN"/>
        </w:rPr>
        <w:t>print(param,rmse)</w:t>
      </w:r>
    </w:p>
    <w:p>
      <w:pPr>
        <w:rPr>
          <w:rFonts w:hint="eastAsia"/>
          <w:lang w:val="en-US" w:eastAsia="zh-CN"/>
        </w:rPr>
      </w:pPr>
    </w:p>
    <w:p>
      <w:pPr>
        <w:rPr>
          <w:rFonts w:hint="eastAsia"/>
          <w:lang w:val="en-US" w:eastAsia="zh-CN"/>
        </w:rPr>
      </w:pPr>
      <w:r>
        <w:rPr>
          <w:rFonts w:hint="eastAsia"/>
          <w:lang w:val="en-US" w:eastAsia="zh-CN"/>
        </w:rPr>
        <w:t>查看从预测未来1days到365days的rmse，mape，coverage等参数</w:t>
      </w:r>
    </w:p>
    <w:p>
      <w:pPr>
        <w:rPr>
          <w:rFonts w:hint="eastAsia"/>
          <w:lang w:val="en-US" w:eastAsia="zh-CN"/>
        </w:rPr>
      </w:pPr>
      <w:r>
        <w:rPr>
          <w:rFonts w:hint="eastAsia"/>
          <w:lang w:val="en-US" w:eastAsia="zh-CN"/>
        </w:rPr>
        <w:t>from fbprophet.diagnostics import performance_metrics</w:t>
      </w:r>
    </w:p>
    <w:p>
      <w:pPr>
        <w:rPr>
          <w:rFonts w:hint="eastAsia"/>
          <w:lang w:val="en-US" w:eastAsia="zh-CN"/>
        </w:rPr>
      </w:pPr>
      <w:r>
        <w:rPr>
          <w:rFonts w:hint="eastAsia"/>
          <w:lang w:val="en-US" w:eastAsia="zh-CN"/>
        </w:rPr>
        <w:t>df_p = performance_metrics(df_cv)</w:t>
      </w:r>
    </w:p>
    <w:p>
      <w:pPr>
        <w:rPr>
          <w:rFonts w:hint="eastAsia"/>
          <w:lang w:val="en-US" w:eastAsia="zh-CN"/>
        </w:rPr>
      </w:pPr>
      <w:r>
        <w:rPr>
          <w:rFonts w:hint="eastAsia"/>
          <w:lang w:val="en-US" w:eastAsia="zh-CN"/>
        </w:rPr>
        <w:t>可以指定某个参数随着预测时期的增长的每个数值和平均值画出来</w:t>
      </w:r>
    </w:p>
    <w:p>
      <w:pPr>
        <w:rPr>
          <w:rFonts w:hint="eastAsia"/>
          <w:lang w:val="en-US" w:eastAsia="zh-CN"/>
        </w:rPr>
      </w:pPr>
      <w:r>
        <w:rPr>
          <w:rFonts w:hint="eastAsia"/>
          <w:lang w:val="en-US" w:eastAsia="zh-CN"/>
        </w:rPr>
        <w:t>from fbprophet.plot import plot_cross_validation_metric</w:t>
      </w:r>
    </w:p>
    <w:p>
      <w:pPr>
        <w:rPr>
          <w:rFonts w:hint="eastAsia"/>
          <w:lang w:val="en-US" w:eastAsia="zh-CN"/>
        </w:rPr>
      </w:pPr>
      <w:r>
        <w:rPr>
          <w:rFonts w:hint="eastAsia"/>
          <w:lang w:val="en-US" w:eastAsia="zh-CN"/>
        </w:rPr>
        <w:t>fig = plot_cross_validation_metric(df_cv, metric='mape')</w:t>
      </w:r>
    </w:p>
    <w:p>
      <w:pPr>
        <w:rPr>
          <w:rFonts w:hint="eastAsia"/>
          <w:lang w:val="en-US" w:eastAsia="zh-CN"/>
        </w:rPr>
      </w:pP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4.结论</w:t>
      </w:r>
    </w:p>
    <w:p>
      <w:pPr>
        <w:numPr>
          <w:ilvl w:val="0"/>
          <w:numId w:val="0"/>
        </w:numPr>
        <w:ind w:leftChars="0"/>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m.predict (df = futrue, …)</w:t>
      </w:r>
    </w:p>
    <w:p>
      <w:pPr>
        <w:rPr>
          <w:rFonts w:hint="eastAsia"/>
          <w:lang w:val="en-US" w:eastAsia="zh-CN"/>
        </w:rPr>
      </w:pPr>
      <w:bookmarkStart w:id="0" w:name="_GoBack"/>
      <w:bookmarkEnd w:id="0"/>
    </w:p>
    <w:p>
      <w:pPr>
        <w:rPr>
          <w:rFonts w:hint="eastAsia"/>
          <w:lang w:val="en-US" w:eastAsia="zh-CN"/>
        </w:rPr>
      </w:pPr>
    </w:p>
    <w:p>
      <w:pPr>
        <w:rPr>
          <w:rFonts w:hint="eastAsia"/>
          <w:lang w:val="en-US" w:eastAsia="zh-CN"/>
        </w:rPr>
      </w:pPr>
      <w:r>
        <w:rPr>
          <w:rFonts w:hint="eastAsia"/>
          <w:lang w:val="en-US" w:eastAsia="zh-CN"/>
        </w:rPr>
        <w:t>参考文献</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26F0A5"/>
    <w:multiLevelType w:val="multilevel"/>
    <w:tmpl w:val="9F26F0A5"/>
    <w:lvl w:ilvl="0" w:tentative="0">
      <w:start w:val="3"/>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17C2C"/>
    <w:rsid w:val="00AC3CF0"/>
    <w:rsid w:val="018D755B"/>
    <w:rsid w:val="0275328A"/>
    <w:rsid w:val="060F33B4"/>
    <w:rsid w:val="061A0A1A"/>
    <w:rsid w:val="0B6F6B61"/>
    <w:rsid w:val="0C410487"/>
    <w:rsid w:val="12705B9E"/>
    <w:rsid w:val="16567143"/>
    <w:rsid w:val="178B0F33"/>
    <w:rsid w:val="1AD40BFA"/>
    <w:rsid w:val="1B2E4B8A"/>
    <w:rsid w:val="1C422566"/>
    <w:rsid w:val="1CBE7CD0"/>
    <w:rsid w:val="1D976B4B"/>
    <w:rsid w:val="1EEA76C1"/>
    <w:rsid w:val="1FCA5D38"/>
    <w:rsid w:val="21BE1A54"/>
    <w:rsid w:val="25B32652"/>
    <w:rsid w:val="28DB4384"/>
    <w:rsid w:val="29357310"/>
    <w:rsid w:val="29A51C40"/>
    <w:rsid w:val="2A263ACF"/>
    <w:rsid w:val="2A344E89"/>
    <w:rsid w:val="2C7D4355"/>
    <w:rsid w:val="2CC6004E"/>
    <w:rsid w:val="2D385D8A"/>
    <w:rsid w:val="2FEA151F"/>
    <w:rsid w:val="30390B60"/>
    <w:rsid w:val="3208471C"/>
    <w:rsid w:val="3409577D"/>
    <w:rsid w:val="357B0BF9"/>
    <w:rsid w:val="3818621F"/>
    <w:rsid w:val="386E081B"/>
    <w:rsid w:val="3A880506"/>
    <w:rsid w:val="3B3D11A7"/>
    <w:rsid w:val="3B926910"/>
    <w:rsid w:val="3EB1617D"/>
    <w:rsid w:val="3F9913BF"/>
    <w:rsid w:val="43A766C4"/>
    <w:rsid w:val="443E2158"/>
    <w:rsid w:val="4A210893"/>
    <w:rsid w:val="4B775E0D"/>
    <w:rsid w:val="4CD36433"/>
    <w:rsid w:val="4D7210F6"/>
    <w:rsid w:val="500520A2"/>
    <w:rsid w:val="52852ABE"/>
    <w:rsid w:val="53DB0DEB"/>
    <w:rsid w:val="56715BA6"/>
    <w:rsid w:val="58FA7C3E"/>
    <w:rsid w:val="5D1A5A8D"/>
    <w:rsid w:val="5DF279AF"/>
    <w:rsid w:val="61495154"/>
    <w:rsid w:val="684D6C6A"/>
    <w:rsid w:val="691F108A"/>
    <w:rsid w:val="6A1D67D4"/>
    <w:rsid w:val="6A314F03"/>
    <w:rsid w:val="754352F1"/>
    <w:rsid w:val="7A2B68FA"/>
    <w:rsid w:val="7A9C2457"/>
    <w:rsid w:val="7CC62386"/>
    <w:rsid w:val="7D6F5D1C"/>
    <w:rsid w:val="7E887C6D"/>
    <w:rsid w:val="7ED70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2019-04-09T06:33:00Z</dcterms:created>
  <dc:creator>XieJie</dc:creator>
  <cp:lastModifiedBy>Jay</cp:lastModifiedBy>
  <dcterms:modified xsi:type="dcterms:W3CDTF">2020-04-19T13:36:01Z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