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076" w:rsidRDefault="003756B2">
      <w:pPr>
        <w:spacing w:after="0" w:line="259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Phase-II</w:t>
      </w:r>
    </w:p>
    <w:p w:rsidR="00EB0076" w:rsidRDefault="003756B2">
      <w:pPr>
        <w:spacing w:after="0" w:line="259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Solution Requirements (Functional &amp; Non-functional)</w:t>
      </w:r>
    </w:p>
    <w:p w:rsidR="00EB0076" w:rsidRDefault="00EB0076">
      <w:pPr>
        <w:spacing w:after="0"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508"/>
        <w:gridCol w:w="4508"/>
      </w:tblGrid>
      <w:tr w:rsidR="003756B2" w:rsidTr="003756B2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6B2" w:rsidRDefault="003756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6B2" w:rsidRDefault="003756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3756B2" w:rsidTr="003756B2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6B2" w:rsidRDefault="003756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6B2" w:rsidRDefault="003756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SWTID1741160294154691</w:t>
            </w:r>
          </w:p>
        </w:tc>
      </w:tr>
      <w:tr w:rsidR="003756B2" w:rsidTr="003756B2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6B2" w:rsidRDefault="003756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6B2" w:rsidRDefault="003756B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Govarthanan.P</w:t>
            </w:r>
            <w:proofErr w:type="spellEnd"/>
          </w:p>
        </w:tc>
      </w:tr>
      <w:tr w:rsidR="003756B2" w:rsidTr="003756B2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6B2" w:rsidRDefault="003756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6B2" w:rsidRDefault="003756B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Jayasury.S</w:t>
            </w:r>
            <w:proofErr w:type="spellEnd"/>
          </w:p>
          <w:p w:rsidR="003756B2" w:rsidRDefault="003756B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Gokul.K</w:t>
            </w:r>
            <w:proofErr w:type="spellEnd"/>
          </w:p>
          <w:p w:rsidR="003756B2" w:rsidRDefault="003756B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Harish.S</w:t>
            </w:r>
            <w:proofErr w:type="spellEnd"/>
          </w:p>
        </w:tc>
      </w:tr>
      <w:tr w:rsidR="003756B2" w:rsidTr="003756B2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6B2" w:rsidRDefault="003756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6B2" w:rsidRDefault="003756B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RhythmicTunes</w:t>
            </w:r>
            <w:proofErr w:type="spellEnd"/>
          </w:p>
        </w:tc>
      </w:tr>
      <w:tr w:rsidR="003756B2" w:rsidTr="003756B2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6B2" w:rsidRDefault="003756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6B2" w:rsidRDefault="003756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EB0076" w:rsidRDefault="00EB0076">
      <w:pPr>
        <w:spacing w:after="160" w:line="259" w:lineRule="auto"/>
        <w:rPr>
          <w:rFonts w:ascii="Calibri" w:eastAsia="Calibri" w:hAnsi="Calibri" w:cs="Calibri"/>
          <w:b/>
        </w:rPr>
      </w:pPr>
    </w:p>
    <w:p w:rsidR="00EB0076" w:rsidRDefault="003756B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EB0076" w:rsidRDefault="003756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EB0076" w:rsidRDefault="003756B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88"/>
        <w:gridCol w:w="3543"/>
        <w:gridCol w:w="4820"/>
      </w:tblGrid>
      <w:tr w:rsidR="00EB00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B00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Music Search &amp; Discovery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for Songs, Albums, and Artists</w:t>
            </w:r>
          </w:p>
        </w:tc>
      </w:tr>
      <w:tr w:rsidR="00EB00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EB007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EB007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Trending and Recommended Music</w:t>
            </w:r>
          </w:p>
        </w:tc>
      </w:tr>
      <w:tr w:rsidR="00EB00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Playback &amp; Streaming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Play, Pause, and Skip Songs</w:t>
            </w:r>
          </w:p>
        </w:tc>
      </w:tr>
      <w:tr w:rsidR="00EB00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EB007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EB007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Display Album Art and Song Details</w:t>
            </w:r>
          </w:p>
        </w:tc>
      </w:tr>
      <w:tr w:rsidR="00EB00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Playlist &amp; Favorites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and Manage Playlists</w:t>
            </w:r>
          </w:p>
        </w:tc>
      </w:tr>
      <w:tr w:rsidR="00EB00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EB007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EB007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or Remove Songs from Playlists</w:t>
            </w:r>
          </w:p>
        </w:tc>
      </w:tr>
      <w:tr w:rsidR="00EB00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EB007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EB007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Like / Favorite Songs</w:t>
            </w:r>
          </w:p>
        </w:tc>
      </w:tr>
      <w:tr w:rsidR="00EB00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Audio Streaming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Stream High-Quality Audio</w:t>
            </w:r>
          </w:p>
        </w:tc>
      </w:tr>
    </w:tbl>
    <w:p w:rsidR="00EB0076" w:rsidRDefault="00EB0076">
      <w:pPr>
        <w:spacing w:after="160" w:line="259" w:lineRule="auto"/>
        <w:rPr>
          <w:rFonts w:ascii="Calibri" w:eastAsia="Calibri" w:hAnsi="Calibri" w:cs="Calibri"/>
          <w:b/>
        </w:rPr>
      </w:pPr>
    </w:p>
    <w:p w:rsidR="00EB0076" w:rsidRDefault="00EB0076">
      <w:pPr>
        <w:spacing w:after="160" w:line="259" w:lineRule="auto"/>
        <w:rPr>
          <w:rFonts w:ascii="Calibri" w:eastAsia="Calibri" w:hAnsi="Calibri" w:cs="Calibri"/>
          <w:b/>
        </w:rPr>
      </w:pPr>
    </w:p>
    <w:p w:rsidR="00EB0076" w:rsidRDefault="00EB0076">
      <w:pPr>
        <w:spacing w:after="160" w:line="259" w:lineRule="auto"/>
        <w:rPr>
          <w:rFonts w:ascii="Calibri" w:eastAsia="Calibri" w:hAnsi="Calibri" w:cs="Calibri"/>
          <w:b/>
        </w:rPr>
      </w:pPr>
    </w:p>
    <w:p w:rsidR="00EB0076" w:rsidRDefault="003756B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EB0076" w:rsidRDefault="003756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750"/>
        <w:gridCol w:w="1876"/>
        <w:gridCol w:w="6390"/>
      </w:tblGrid>
      <w:tr w:rsidR="00EB00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B00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app should have an intuitive and user-friendly interface, ensuring smooth navigation and accessibility for users of all </w:t>
            </w:r>
            <w:r>
              <w:rPr>
                <w:rFonts w:ascii="Calibri" w:eastAsia="Calibri" w:hAnsi="Calibri" w:cs="Calibri"/>
              </w:rPr>
              <w:lastRenderedPageBreak/>
              <w:t>demographics.</w:t>
            </w:r>
          </w:p>
        </w:tc>
      </w:tr>
      <w:tr w:rsidR="00EB00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EB00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EB00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EB00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B00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076" w:rsidRDefault="003756B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</w:t>
            </w:r>
            <w:r>
              <w:rPr>
                <w:rFonts w:ascii="Calibri" w:eastAsia="Calibri" w:hAnsi="Calibri" w:cs="Calibri"/>
              </w:rPr>
              <w:t>cture should support future feature expansion.</w:t>
            </w:r>
          </w:p>
        </w:tc>
      </w:tr>
    </w:tbl>
    <w:p w:rsidR="00EB0076" w:rsidRDefault="00EB0076">
      <w:pPr>
        <w:spacing w:after="160" w:line="259" w:lineRule="auto"/>
        <w:rPr>
          <w:rFonts w:ascii="Calibri" w:eastAsia="Calibri" w:hAnsi="Calibri" w:cs="Calibri"/>
        </w:rPr>
      </w:pPr>
    </w:p>
    <w:sectPr w:rsidR="00EB00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EB0076"/>
    <w:rsid w:val="003756B2"/>
    <w:rsid w:val="00EB0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2025-03-11T05:20:00Z</dcterms:created>
  <dcterms:modified xsi:type="dcterms:W3CDTF">2025-03-11T05:21:00Z</dcterms:modified>
</cp:coreProperties>
</file>