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A9763" w14:textId="77777777" w:rsidR="00546FE9" w:rsidRDefault="006248A5">
      <w:pPr>
        <w:widowControl w:val="0"/>
        <w:ind w:left="-360" w:right="-360"/>
        <w:jc w:val="center"/>
        <w:rPr>
          <w:color w:val="3369E8"/>
          <w:sz w:val="40"/>
          <w:szCs w:val="40"/>
        </w:rPr>
      </w:pPr>
      <w:r>
        <w:rPr>
          <w:noProof/>
          <w:color w:val="3369E8"/>
          <w:sz w:val="40"/>
          <w:szCs w:val="40"/>
        </w:rPr>
        <w:drawing>
          <wp:inline distT="114300" distB="114300" distL="114300" distR="114300" wp14:anchorId="38CA97A2" wp14:editId="38CA97A3">
            <wp:extent cx="1852613" cy="185261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52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A9764" w14:textId="77777777" w:rsidR="00546FE9" w:rsidRDefault="006248A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45818E"/>
          <w:sz w:val="40"/>
          <w:szCs w:val="40"/>
        </w:rPr>
      </w:pPr>
      <w:r>
        <w:rPr>
          <w:color w:val="45818E"/>
          <w:sz w:val="40"/>
          <w:szCs w:val="40"/>
        </w:rPr>
        <w:t>Project Charter: Pilot Rollout of Tabletop Menu Tablets at Sauce &amp; Spoon North and Downtown locations</w:t>
      </w:r>
    </w:p>
    <w:p w14:paraId="38CA9765" w14:textId="77777777" w:rsidR="00546FE9" w:rsidRDefault="00546FE9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3369E8"/>
          <w:highlight w:val="yellow"/>
        </w:rPr>
      </w:pPr>
    </w:p>
    <w:p w14:paraId="38CA9766" w14:textId="4E007D1D" w:rsidR="00546FE9" w:rsidRDefault="006248A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434343"/>
          <w:sz w:val="30"/>
          <w:szCs w:val="30"/>
        </w:rPr>
      </w:pPr>
      <w:r>
        <w:rPr>
          <w:color w:val="434343"/>
          <w:sz w:val="30"/>
          <w:szCs w:val="30"/>
        </w:rPr>
        <w:t>DATE: [06</w:t>
      </w:r>
      <w:r>
        <w:rPr>
          <w:color w:val="434343"/>
          <w:sz w:val="30"/>
          <w:szCs w:val="30"/>
        </w:rPr>
        <w:t>/4</w:t>
      </w:r>
      <w:r>
        <w:rPr>
          <w:color w:val="434343"/>
          <w:sz w:val="30"/>
          <w:szCs w:val="30"/>
        </w:rPr>
        <w:t>/25</w:t>
      </w:r>
      <w:r>
        <w:rPr>
          <w:color w:val="434343"/>
          <w:sz w:val="30"/>
          <w:szCs w:val="30"/>
        </w:rPr>
        <w:t xml:space="preserve">] </w:t>
      </w:r>
    </w:p>
    <w:p w14:paraId="38CA9767" w14:textId="723EBE05" w:rsidR="00546FE9" w:rsidRDefault="006248A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434343"/>
          <w:sz w:val="24"/>
          <w:szCs w:val="24"/>
        </w:rPr>
      </w:pPr>
      <w:r>
        <w:rPr>
          <w:color w:val="434343"/>
          <w:sz w:val="24"/>
          <w:szCs w:val="24"/>
        </w:rPr>
        <w:t>PREPARATION DATE: Q1 February 2025</w:t>
      </w:r>
      <w:r>
        <w:rPr>
          <w:color w:val="434343"/>
          <w:sz w:val="24"/>
          <w:szCs w:val="24"/>
        </w:rPr>
        <w:t xml:space="preserve"> - March 2025</w:t>
      </w:r>
    </w:p>
    <w:p w14:paraId="38CA9768" w14:textId="444492C2" w:rsidR="00546FE9" w:rsidRDefault="006248A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434343"/>
          <w:sz w:val="24"/>
          <w:szCs w:val="24"/>
        </w:rPr>
      </w:pPr>
      <w:r>
        <w:rPr>
          <w:color w:val="333333"/>
          <w:sz w:val="24"/>
          <w:szCs w:val="24"/>
          <w:highlight w:val="white"/>
        </w:rPr>
        <w:t>PILOT START DATE: Q2 April 2025</w:t>
      </w:r>
      <w:r>
        <w:rPr>
          <w:color w:val="333333"/>
          <w:sz w:val="24"/>
          <w:szCs w:val="24"/>
          <w:highlight w:val="white"/>
        </w:rPr>
        <w:t xml:space="preserve"> - June 202</w:t>
      </w:r>
      <w:r>
        <w:rPr>
          <w:color w:val="333333"/>
          <w:sz w:val="24"/>
          <w:szCs w:val="24"/>
        </w:rPr>
        <w:t>5</w:t>
      </w:r>
    </w:p>
    <w:p w14:paraId="38CA9769" w14:textId="77777777" w:rsidR="00546FE9" w:rsidRDefault="006248A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434343"/>
          <w:sz w:val="24"/>
          <w:szCs w:val="24"/>
        </w:rPr>
      </w:pPr>
      <w:r>
        <w:pict w14:anchorId="38CA97A4">
          <v:rect id="_x0000_i1025" style="width:0;height:1.5pt" o:hralign="center" o:hrstd="t" o:hr="t" fillcolor="#a0a0a0" stroked="f"/>
        </w:pict>
      </w:r>
    </w:p>
    <w:p w14:paraId="38CA976A" w14:textId="77777777" w:rsidR="00546FE9" w:rsidRDefault="00546FE9">
      <w:pPr>
        <w:widowControl w:val="0"/>
        <w:rPr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6FE9" w14:paraId="38CA976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6B" w14:textId="77777777" w:rsidR="00546FE9" w:rsidRDefault="006248A5">
            <w:pP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Summary</w:t>
            </w:r>
          </w:p>
        </w:tc>
      </w:tr>
      <w:tr w:rsidR="00546FE9" w14:paraId="38CA976E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6D" w14:textId="77777777" w:rsidR="00546FE9" w:rsidRDefault="006248A5">
            <w:pPr>
              <w:widowControl w:val="0"/>
              <w:rPr>
                <w:color w:val="43434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highlight w:val="white"/>
              </w:rPr>
              <w:t xml:space="preserve">Sauce &amp; Spoon will launch a pilot rollout of tabletop menu tablets at the bar area of two restaurant locations, Sauce &amp; Spoon North and Sauce &amp; Spoon Downtown. Using tabletop menu tables, guests can place their orders on the tablets as soon as they arrive at the restaurant, rather than waiting for a server to attend to them. </w:t>
            </w:r>
          </w:p>
        </w:tc>
      </w:tr>
    </w:tbl>
    <w:p w14:paraId="38CA976F" w14:textId="77777777" w:rsidR="00546FE9" w:rsidRDefault="00546FE9">
      <w:pPr>
        <w:widowControl w:val="0"/>
        <w:jc w:val="both"/>
        <w:rPr>
          <w:color w:val="434343"/>
          <w:sz w:val="24"/>
          <w:szCs w:val="24"/>
        </w:rPr>
      </w:pPr>
    </w:p>
    <w:tbl>
      <w:tblPr>
        <w:tblStyle w:val="a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6FE9" w14:paraId="38CA977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70" w14:textId="77777777" w:rsidR="00546FE9" w:rsidRDefault="006248A5">
            <w:pPr>
              <w:spacing w:line="240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Project Goals</w:t>
            </w:r>
          </w:p>
        </w:tc>
      </w:tr>
      <w:tr w:rsidR="00546FE9" w14:paraId="38CA9778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72" w14:textId="77777777" w:rsidR="00546FE9" w:rsidRDefault="006248A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white"/>
              </w:rPr>
              <w:t xml:space="preserve">Increase appetizer sales by 15% </w:t>
            </w:r>
            <w:r>
              <w:rPr>
                <w:sz w:val="24"/>
                <w:szCs w:val="24"/>
                <w:highlight w:val="white"/>
              </w:rPr>
              <w:t>by the end of June 2024 by upselling appetizers and promoting certain entrees</w:t>
            </w:r>
          </w:p>
          <w:p w14:paraId="38CA9773" w14:textId="77777777" w:rsidR="00546FE9" w:rsidRDefault="006248A5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Increase average check value by $10 by the end of Q2 by selling more appetizers and specialty beverages</w:t>
            </w:r>
          </w:p>
          <w:p w14:paraId="38CA9774" w14:textId="77777777" w:rsidR="00546FE9" w:rsidRDefault="006248A5">
            <w:pPr>
              <w:widowControl w:val="0"/>
              <w:numPr>
                <w:ilvl w:val="0"/>
                <w:numId w:val="3"/>
              </w:num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Increase the average daily guest counts by 10% by the end of June 2024 by reducing the average table turn time by about 30 minutes through the use of menu tablets</w:t>
            </w:r>
          </w:p>
          <w:p w14:paraId="38CA9775" w14:textId="77777777" w:rsidR="00546FE9" w:rsidRDefault="006248A5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100% working tablets with the existing POS system and host software by the end of Q2</w:t>
            </w:r>
          </w:p>
          <w:p w14:paraId="38CA9776" w14:textId="77777777" w:rsidR="00546FE9" w:rsidRDefault="006248A5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Decrease employee burnout and turnover by 10% by the end of June 2024 by improving the satisfaction of the kitchen staff</w:t>
            </w:r>
          </w:p>
          <w:p w14:paraId="38CA9777" w14:textId="77777777" w:rsidR="00546FE9" w:rsidRDefault="006248A5">
            <w:pPr>
              <w:widowControl w:val="0"/>
              <w:numPr>
                <w:ilvl w:val="0"/>
                <w:numId w:val="3"/>
              </w:numPr>
              <w:spacing w:after="160" w:line="240" w:lineRule="auto"/>
            </w:pPr>
            <w:r>
              <w:rPr>
                <w:sz w:val="24"/>
                <w:szCs w:val="24"/>
                <w:highlight w:val="white"/>
              </w:rPr>
              <w:t>Cut food waste by 25% by the end of Q2 by TBD</w:t>
            </w:r>
          </w:p>
        </w:tc>
      </w:tr>
    </w:tbl>
    <w:p w14:paraId="38CA9779" w14:textId="77777777" w:rsidR="00546FE9" w:rsidRDefault="00546FE9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color w:val="434343"/>
          <w:sz w:val="24"/>
          <w:szCs w:val="24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6FE9" w14:paraId="38CA977B" w14:textId="77777777">
        <w:trPr>
          <w:trHeight w:val="525"/>
        </w:trPr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7A" w14:textId="77777777" w:rsidR="00546FE9" w:rsidRDefault="00624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lastRenderedPageBreak/>
              <w:t>Deliverables</w:t>
            </w:r>
          </w:p>
        </w:tc>
      </w:tr>
      <w:tr w:rsidR="00546FE9" w14:paraId="38CA9783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7C" w14:textId="77777777" w:rsidR="00546FE9" w:rsidRDefault="006248A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white"/>
              </w:rPr>
              <w:t>Tablet package that has menu item add-on feature for appetizers and specialty drinks and coupons</w:t>
            </w:r>
          </w:p>
          <w:p w14:paraId="38CA977D" w14:textId="77777777" w:rsidR="00546FE9" w:rsidRDefault="006248A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Increase average check value from $65 across to at least $75</w:t>
            </w:r>
          </w:p>
          <w:p w14:paraId="38CA977E" w14:textId="77777777" w:rsidR="00546FE9" w:rsidRDefault="006248A5">
            <w:pPr>
              <w:widowControl w:val="0"/>
              <w:numPr>
                <w:ilvl w:val="0"/>
                <w:numId w:val="1"/>
              </w:num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50 minutes average table turn time in the bar area </w:t>
            </w:r>
          </w:p>
          <w:p w14:paraId="38CA977F" w14:textId="77777777" w:rsidR="00546FE9" w:rsidRDefault="006248A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Have a record of when the guest modifies a menu item</w:t>
            </w:r>
          </w:p>
          <w:p w14:paraId="38CA9780" w14:textId="77777777" w:rsidR="00546FE9" w:rsidRDefault="006248A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Training of the staff on the new system</w:t>
            </w:r>
          </w:p>
          <w:p w14:paraId="38CA9781" w14:textId="77777777" w:rsidR="00546FE9" w:rsidRDefault="006248A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Tablet software compatible with the existing systems</w:t>
            </w:r>
          </w:p>
          <w:p w14:paraId="38CA9782" w14:textId="77777777" w:rsidR="00546FE9" w:rsidRDefault="006248A5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Tablets installed in the bar area of North and Downtown locations</w:t>
            </w:r>
          </w:p>
        </w:tc>
      </w:tr>
    </w:tbl>
    <w:p w14:paraId="38CA9784" w14:textId="77777777" w:rsidR="00546FE9" w:rsidRDefault="00546F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434343"/>
          <w:sz w:val="24"/>
          <w:szCs w:val="24"/>
        </w:rPr>
      </w:pPr>
    </w:p>
    <w:tbl>
      <w:tblPr>
        <w:tblStyle w:val="a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6FE9" w14:paraId="38CA9786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85" w14:textId="77777777" w:rsidR="00546FE9" w:rsidRDefault="00624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Scope and Exclusion</w:t>
            </w:r>
          </w:p>
        </w:tc>
      </w:tr>
      <w:tr w:rsidR="00546FE9" w14:paraId="38CA978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87" w14:textId="77777777" w:rsidR="00546FE9" w:rsidRDefault="00624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In-Scope:</w:t>
            </w:r>
          </w:p>
          <w:p w14:paraId="38CA9788" w14:textId="77777777" w:rsidR="00546FE9" w:rsidRDefault="006248A5">
            <w:pPr>
              <w:widowControl w:val="0"/>
              <w:numPr>
                <w:ilvl w:val="0"/>
                <w:numId w:val="6"/>
              </w:numPr>
              <w:rPr>
                <w:color w:val="43434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highlight w:val="white"/>
              </w:rPr>
              <w:t>Sauce &amp; Spoon North and Sauce &amp; Spoon Downtown Bar Area</w:t>
            </w:r>
          </w:p>
          <w:p w14:paraId="38CA9789" w14:textId="77777777" w:rsidR="00546FE9" w:rsidRDefault="00546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4"/>
                <w:szCs w:val="24"/>
              </w:rPr>
            </w:pPr>
          </w:p>
          <w:p w14:paraId="38CA978A" w14:textId="77777777" w:rsidR="00546FE9" w:rsidRDefault="00624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 xml:space="preserve">Out-of-Scope: </w:t>
            </w:r>
            <w:r>
              <w:rPr>
                <w:color w:val="434343"/>
                <w:sz w:val="24"/>
                <w:szCs w:val="24"/>
              </w:rPr>
              <w:t xml:space="preserve"> </w:t>
            </w:r>
          </w:p>
          <w:p w14:paraId="38CA978B" w14:textId="77777777" w:rsidR="00546FE9" w:rsidRDefault="006248A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color w:val="43434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highlight w:val="white"/>
              </w:rPr>
              <w:t>Policy on order returns</w:t>
            </w:r>
          </w:p>
        </w:tc>
      </w:tr>
    </w:tbl>
    <w:p w14:paraId="38CA978D" w14:textId="77777777" w:rsidR="00546FE9" w:rsidRDefault="00546F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i/>
          <w:color w:val="434343"/>
          <w:sz w:val="24"/>
          <w:szCs w:val="24"/>
        </w:rPr>
      </w:pPr>
    </w:p>
    <w:tbl>
      <w:tblPr>
        <w:tblStyle w:val="a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6FE9" w14:paraId="38CA978F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8E" w14:textId="77777777" w:rsidR="00546FE9" w:rsidRDefault="00624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Benefits &amp; Costs</w:t>
            </w:r>
          </w:p>
        </w:tc>
      </w:tr>
      <w:tr w:rsidR="00546FE9" w14:paraId="38CA9796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90" w14:textId="77777777" w:rsidR="00546FE9" w:rsidRDefault="00624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Benefits:</w:t>
            </w:r>
          </w:p>
          <w:p w14:paraId="38CA9791" w14:textId="77777777" w:rsidR="00546FE9" w:rsidRDefault="006248A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Speed up the process</w:t>
            </w:r>
          </w:p>
          <w:p w14:paraId="38CA9792" w14:textId="77777777" w:rsidR="00546FE9" w:rsidRDefault="006248A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Increase sales</w:t>
            </w:r>
          </w:p>
          <w:p w14:paraId="38CA9793" w14:textId="77777777" w:rsidR="00546FE9" w:rsidRDefault="006248A5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434343"/>
                <w:sz w:val="24"/>
                <w:szCs w:val="24"/>
              </w:rPr>
            </w:pPr>
            <w:r>
              <w:rPr>
                <w:color w:val="434343"/>
                <w:sz w:val="24"/>
                <w:szCs w:val="24"/>
              </w:rPr>
              <w:t>Decrease turnover rate</w:t>
            </w:r>
          </w:p>
          <w:p w14:paraId="38CA9794" w14:textId="77777777" w:rsidR="00546FE9" w:rsidRDefault="00624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434343"/>
                <w:sz w:val="24"/>
                <w:szCs w:val="24"/>
              </w:rPr>
            </w:pPr>
            <w:r>
              <w:rPr>
                <w:b/>
                <w:color w:val="434343"/>
                <w:sz w:val="24"/>
                <w:szCs w:val="24"/>
              </w:rPr>
              <w:t>Costs:</w:t>
            </w:r>
          </w:p>
          <w:p w14:paraId="38CA9795" w14:textId="77777777" w:rsidR="00546FE9" w:rsidRDefault="006248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434343"/>
                <w:sz w:val="24"/>
                <w:szCs w:val="24"/>
              </w:rPr>
            </w:pPr>
            <w:r>
              <w:rPr>
                <w:noProof/>
                <w:color w:val="434343"/>
                <w:sz w:val="24"/>
                <w:szCs w:val="24"/>
              </w:rPr>
              <w:drawing>
                <wp:inline distT="114300" distB="114300" distL="114300" distR="114300" wp14:anchorId="38CA97A5" wp14:editId="38CA97A6">
                  <wp:extent cx="5262563" cy="2803824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2563" cy="28038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A9797" w14:textId="77777777" w:rsidR="00546FE9" w:rsidRDefault="00546F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434343"/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46FE9" w14:paraId="38CA9799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98" w14:textId="77777777" w:rsidR="00546FE9" w:rsidRDefault="006248A5">
            <w:pPr>
              <w:widowControl w:val="0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lastRenderedPageBreak/>
              <w:t>Appendix:</w:t>
            </w:r>
          </w:p>
        </w:tc>
      </w:tr>
      <w:tr w:rsidR="00546FE9" w14:paraId="38CA97A0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979A" w14:textId="77777777" w:rsidR="00546FE9" w:rsidRDefault="006248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Agreed</w:t>
            </w:r>
            <w:r>
              <w:rPr>
                <w:sz w:val="24"/>
                <w:szCs w:val="24"/>
                <w:highlight w:val="white"/>
              </w:rPr>
              <w:t xml:space="preserve"> to reach the goal of 15% average increase in appetizers sales, with the North location targeted for a 10% increase and the Downtown location targeted for a 20% increase. That way, the goals stay relevant to the unique trends of each location while still supporting the larger company goal. </w:t>
            </w:r>
            <w:r>
              <w:rPr>
                <w:i/>
                <w:sz w:val="24"/>
                <w:szCs w:val="24"/>
                <w:highlight w:val="white"/>
              </w:rPr>
              <w:t>(Email: Sales Goal Details Peta, Alex &amp; Gilly)</w:t>
            </w:r>
          </w:p>
          <w:p w14:paraId="38CA979B" w14:textId="77777777" w:rsidR="00546FE9" w:rsidRDefault="006248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Pending:</w:t>
            </w:r>
            <w:r>
              <w:rPr>
                <w:sz w:val="24"/>
                <w:szCs w:val="24"/>
                <w:highlight w:val="white"/>
              </w:rPr>
              <w:t xml:space="preserve"> Deanna’s confirmation about the removal of guest wait time goal </w:t>
            </w:r>
            <w:r>
              <w:rPr>
                <w:i/>
                <w:sz w:val="24"/>
                <w:szCs w:val="24"/>
                <w:highlight w:val="white"/>
              </w:rPr>
              <w:t>(Video Chat: Decrease Guest Wait Time Peta, Alex &amp; Gilly)</w:t>
            </w:r>
          </w:p>
          <w:p w14:paraId="38CA979C" w14:textId="77777777" w:rsidR="00546FE9" w:rsidRDefault="006248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Pending: Hiring more staffs like line cooks, bussers and runners.</w:t>
            </w:r>
            <w:r>
              <w:rPr>
                <w:i/>
                <w:sz w:val="24"/>
                <w:szCs w:val="24"/>
                <w:highlight w:val="white"/>
              </w:rPr>
              <w:t xml:space="preserve"> (Video Chat: Decrease Guest Wait Time Peta, Alex &amp; Gilly)</w:t>
            </w:r>
          </w:p>
          <w:p w14:paraId="38CA979D" w14:textId="77777777" w:rsidR="00546FE9" w:rsidRDefault="006248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 xml:space="preserve">Agreed </w:t>
            </w:r>
            <w:r>
              <w:rPr>
                <w:sz w:val="24"/>
                <w:szCs w:val="24"/>
                <w:highlight w:val="white"/>
              </w:rPr>
              <w:t xml:space="preserve">to have a pilot implementation on April and measuring the results through the end of June </w:t>
            </w:r>
            <w:r>
              <w:rPr>
                <w:i/>
                <w:sz w:val="24"/>
                <w:szCs w:val="24"/>
                <w:highlight w:val="white"/>
              </w:rPr>
              <w:t>(Video Chat: Decrease Guest Wait Time Peta, Alex &amp; Gilly)</w:t>
            </w:r>
          </w:p>
          <w:p w14:paraId="38CA979E" w14:textId="77777777" w:rsidR="00546FE9" w:rsidRDefault="006248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Agreed to be out of scope:</w:t>
            </w:r>
            <w:r>
              <w:rPr>
                <w:sz w:val="24"/>
                <w:szCs w:val="24"/>
                <w:highlight w:val="white"/>
              </w:rPr>
              <w:t xml:space="preserve"> Adjusting our policy on order returns due to error as part of the tablet rollout. Now we won’t have to replace meals when a guest claims we got their order wrong because the tablet will show that we didn’t. </w:t>
            </w:r>
            <w:r>
              <w:rPr>
                <w:i/>
                <w:sz w:val="24"/>
                <w:szCs w:val="24"/>
                <w:highlight w:val="white"/>
              </w:rPr>
              <w:t>(Meeting: Scope Details w/ Deanna, Carter, Gilly, Alex &amp; Peta)</w:t>
            </w:r>
          </w:p>
          <w:p w14:paraId="38CA979F" w14:textId="77777777" w:rsidR="00546FE9" w:rsidRDefault="006248A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sz w:val="24"/>
                <w:szCs w:val="24"/>
                <w:highlight w:val="white"/>
              </w:rPr>
            </w:pPr>
            <w:r>
              <w:rPr>
                <w:b/>
                <w:sz w:val="24"/>
                <w:szCs w:val="24"/>
                <w:highlight w:val="white"/>
              </w:rPr>
              <w:t>Pending:</w:t>
            </w:r>
            <w:r>
              <w:rPr>
                <w:sz w:val="24"/>
                <w:szCs w:val="24"/>
                <w:highlight w:val="white"/>
              </w:rPr>
              <w:t xml:space="preserve"> Improvement of the satisfaction of the kitchen staff needs specific metrics</w:t>
            </w:r>
            <w:r>
              <w:rPr>
                <w:i/>
                <w:sz w:val="24"/>
                <w:szCs w:val="24"/>
                <w:highlight w:val="white"/>
              </w:rPr>
              <w:t>(Meeting: Scope Details w/ Deanna, Carter, Gilly, Alex &amp; Peta)</w:t>
            </w:r>
          </w:p>
        </w:tc>
      </w:tr>
    </w:tbl>
    <w:p w14:paraId="38CA97A1" w14:textId="77777777" w:rsidR="00546FE9" w:rsidRDefault="00546F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434343"/>
          <w:sz w:val="24"/>
          <w:szCs w:val="24"/>
        </w:rPr>
      </w:pPr>
    </w:p>
    <w:sectPr w:rsidR="00546FE9">
      <w:headerReference w:type="default" r:id="rId9"/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97AC" w14:textId="77777777" w:rsidR="006248A5" w:rsidRDefault="006248A5">
      <w:pPr>
        <w:spacing w:line="240" w:lineRule="auto"/>
      </w:pPr>
      <w:r>
        <w:separator/>
      </w:r>
    </w:p>
  </w:endnote>
  <w:endnote w:type="continuationSeparator" w:id="0">
    <w:p w14:paraId="38CA97AE" w14:textId="77777777" w:rsidR="006248A5" w:rsidRDefault="006248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08657633-58C0-450C-A0A9-FD97D7D5DD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2" w:fontKey="{013F2E50-F85A-4C45-B5E2-B20D795D5749}"/>
    <w:embedItalic r:id="rId3" w:fontKey="{BA52FD42-7608-4F37-B842-5BA0B39EA089}"/>
  </w:font>
  <w:font w:name="Pacifico">
    <w:charset w:val="00"/>
    <w:family w:val="auto"/>
    <w:pitch w:val="variable"/>
    <w:sig w:usb0="20000207" w:usb1="00000002" w:usb2="00000000" w:usb3="00000000" w:csb0="00000197" w:csb1="00000000"/>
    <w:embedRegular r:id="rId4" w:fontKey="{9418A879-3696-4A9A-B0E2-F380590775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92BCA2-1E77-42C6-A676-F5556EC0B2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1461CE5-CEE6-46CF-9FEE-059EE0BF2A3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97A8" w14:textId="77777777" w:rsidR="006248A5" w:rsidRDefault="006248A5">
      <w:pPr>
        <w:spacing w:line="240" w:lineRule="auto"/>
      </w:pPr>
      <w:r>
        <w:separator/>
      </w:r>
    </w:p>
  </w:footnote>
  <w:footnote w:type="continuationSeparator" w:id="0">
    <w:p w14:paraId="38CA97AA" w14:textId="77777777" w:rsidR="006248A5" w:rsidRDefault="006248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A97A7" w14:textId="77777777" w:rsidR="00546FE9" w:rsidRDefault="00546FE9">
    <w:pPr>
      <w:jc w:val="center"/>
      <w:rPr>
        <w:rFonts w:ascii="Pacifico" w:eastAsia="Pacifico" w:hAnsi="Pacifico" w:cs="Pacifico"/>
        <w:color w:val="CC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3B22"/>
    <w:multiLevelType w:val="multilevel"/>
    <w:tmpl w:val="8A2AE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AF298F"/>
    <w:multiLevelType w:val="multilevel"/>
    <w:tmpl w:val="1FCE8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FF34B0"/>
    <w:multiLevelType w:val="multilevel"/>
    <w:tmpl w:val="DF9CD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1D600F"/>
    <w:multiLevelType w:val="multilevel"/>
    <w:tmpl w:val="F370B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8103D1"/>
    <w:multiLevelType w:val="multilevel"/>
    <w:tmpl w:val="4A286A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555CA8"/>
    <w:multiLevelType w:val="multilevel"/>
    <w:tmpl w:val="C098376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num w:numId="1" w16cid:durableId="1914004036">
    <w:abstractNumId w:val="3"/>
  </w:num>
  <w:num w:numId="2" w16cid:durableId="1866479887">
    <w:abstractNumId w:val="2"/>
  </w:num>
  <w:num w:numId="3" w16cid:durableId="971708985">
    <w:abstractNumId w:val="0"/>
  </w:num>
  <w:num w:numId="4" w16cid:durableId="1218012986">
    <w:abstractNumId w:val="4"/>
  </w:num>
  <w:num w:numId="5" w16cid:durableId="979070721">
    <w:abstractNumId w:val="5"/>
  </w:num>
  <w:num w:numId="6" w16cid:durableId="2085058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E9"/>
    <w:rsid w:val="00546FE9"/>
    <w:rsid w:val="006248A5"/>
    <w:rsid w:val="00CC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CA9763"/>
  <w15:docId w15:val="{C5C3C457-34B6-4820-9AFA-F5C93AF6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Jayati Maurya</cp:lastModifiedBy>
  <cp:revision>2</cp:revision>
  <dcterms:created xsi:type="dcterms:W3CDTF">2025-04-14T11:06:00Z</dcterms:created>
  <dcterms:modified xsi:type="dcterms:W3CDTF">2025-04-14T11:07:00Z</dcterms:modified>
</cp:coreProperties>
</file>