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eaecef" w:space="6" w:sz="6" w:val="single"/>
          <w:right w:color="000000" w:space="0" w:sz="0" w:val="none"/>
        </w:pBdr>
        <w:spacing w:after="240" w:before="480" w:line="300" w:lineRule="auto"/>
        <w:rPr>
          <w:b w:val="1"/>
          <w:color w:val="24292e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24292e"/>
          <w:sz w:val="48"/>
          <w:szCs w:val="48"/>
          <w:rtl w:val="0"/>
        </w:rPr>
        <w:t xml:space="preserve">Program which repeatedly reads numbers until the user enters “stop”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rPr>
          <w:rFonts w:ascii="Roboto" w:cs="Roboto" w:eastAsia="Roboto" w:hAnsi="Roboto"/>
          <w:color w:val="32323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23232"/>
          <w:sz w:val="24"/>
          <w:szCs w:val="24"/>
          <w:highlight w:val="white"/>
          <w:rtl w:val="0"/>
        </w:rPr>
        <w:t xml:space="preserve">Once “stop” is entered, print out the total, count and average of the numbers. If the user enters anything other than a number, detect their mistake using try and except and print an error message and skip the next number.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eaecef" w:space="5" w:sz="6" w:val="single"/>
          <w:right w:color="000000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License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Python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eaecef" w:space="5" w:sz="6" w:val="single"/>
          <w:right w:color="000000" w:space="0" w:sz="0" w:val="none"/>
        </w:pBdr>
        <w:spacing w:after="240" w:line="300" w:lineRule="auto"/>
        <w:rPr>
          <w:b w:val="1"/>
          <w:color w:val="24292e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Prerequisite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Python3 loops, exceptions handling, break and continue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eaecef" w:space="5" w:sz="6" w:val="single"/>
          <w:right w:color="000000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2s8eyo1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Description about the program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  <w:t xml:space="preserve">For an infinite loop we used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while True: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used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break</w:t>
      </w:r>
      <w:r w:rsidDel="00000000" w:rsidR="00000000" w:rsidRPr="00000000">
        <w:rPr>
          <w:rtl w:val="0"/>
        </w:rPr>
        <w:t xml:space="preserve"> to come out of the infinite loop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used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 to go back to the starting of the loop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the expression the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try</w:t>
      </w:r>
      <w:r w:rsidDel="00000000" w:rsidR="00000000" w:rsidRPr="00000000">
        <w:rPr>
          <w:rtl w:val="0"/>
        </w:rPr>
        <w:t xml:space="preserve"> gets 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error</w:t>
      </w:r>
      <w:r w:rsidDel="00000000" w:rsidR="00000000" w:rsidRPr="00000000">
        <w:rPr>
          <w:rtl w:val="0"/>
        </w:rPr>
        <w:t xml:space="preserve"> it goes to except and prints us an Invalid number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eaecef" w:space="5" w:sz="6" w:val="single"/>
          <w:right w:color="000000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17dp8vu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Testing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1952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eaecef" w:space="5" w:sz="6" w:val="single"/>
          <w:right w:color="000000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3rdcrjn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Common issues: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variables tot is a floating type and count is an integer type, as we generally count of numbers is always in integer and as inputs can be floating types, tot variable is made as a floating type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Since we are find total sum, count and average we raised an exception for data types other than int and float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eaecef" w:space="5" w:sz="6" w:val="single"/>
          <w:right w:color="000000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26in1rg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Reference Links</w:t>
      </w:r>
    </w:p>
    <w:p w:rsidR="00000000" w:rsidDel="00000000" w:rsidP="00000000" w:rsidRDefault="00000000" w:rsidRPr="00000000" w14:paraId="0000001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https://www.freecodecamp.org/learn/scientific-computing-with-python/python-for-everybody/iterations-more-patterns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reecodecamp.org/learn/scientific-computing-with-python/python-for-everybody/iterations-more-patter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