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693B" w14:textId="384E61F2" w:rsidR="0088577C" w:rsidRDefault="00443A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5G/6G COMMUNICATION ECA-5604</w:t>
      </w:r>
    </w:p>
    <w:p w14:paraId="3939E6FE" w14:textId="77777777" w:rsidR="00443AE1" w:rsidRPr="00443AE1" w:rsidRDefault="00443A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32AC50" w14:textId="04B41D91" w:rsidR="00443AE1" w:rsidRDefault="00443AE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EXPT-6                                     SLOT:</w:t>
      </w:r>
      <w:r w:rsidR="009850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2FFB7AA0" w14:textId="34867BFB" w:rsidR="00443AE1" w:rsidRDefault="00443AE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         REGNO.192512417</w:t>
      </w:r>
    </w:p>
    <w:p w14:paraId="775AE488" w14:textId="764D7D1D" w:rsidR="00443AE1" w:rsidRPr="00443AE1" w:rsidRDefault="00443AE1" w:rsidP="00443A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4FE324F" w14:textId="77777777" w:rsidR="00443AE1" w:rsidRP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sz w:val="28"/>
          <w:szCs w:val="28"/>
          <w:lang w:val="en-US"/>
        </w:rPr>
        <w:t>To analyze the 5G NR frame structure by studying the effect of different subcarrier spacings,</w:t>
      </w:r>
    </w:p>
    <w:p w14:paraId="50BE1728" w14:textId="56DCF91C" w:rsid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sz w:val="28"/>
          <w:szCs w:val="28"/>
          <w:lang w:val="en-US"/>
        </w:rPr>
        <w:t>slot durations, and OFDM symbols using MATLAB.</w:t>
      </w:r>
    </w:p>
    <w:p w14:paraId="1D12DDED" w14:textId="59CF235E" w:rsidR="00443AE1" w:rsidRPr="00443AE1" w:rsidRDefault="00443AE1" w:rsidP="00443A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7D88B49" w14:textId="77777777" w:rsidR="00443AE1" w:rsidRP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sz w:val="28"/>
          <w:szCs w:val="28"/>
          <w:lang w:val="en-US"/>
        </w:rPr>
        <w:t>1. To analyze different Subcarrier Spacing (SCS) values used in 5G NR numerology.</w:t>
      </w:r>
    </w:p>
    <w:p w14:paraId="49646695" w14:textId="5FA15442" w:rsidR="00443AE1" w:rsidRP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sz w:val="28"/>
          <w:szCs w:val="28"/>
          <w:lang w:val="en-US"/>
        </w:rPr>
        <w:t>2. To compare the slot duration corresponding to different Subcarrier Spacing values in 5G</w:t>
      </w:r>
    </w:p>
    <w:p w14:paraId="2BC02DBC" w14:textId="2D0F7B37" w:rsidR="00443AE1" w:rsidRP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sz w:val="28"/>
          <w:szCs w:val="28"/>
          <w:lang w:val="en-US"/>
        </w:rPr>
        <w:t>NR.</w:t>
      </w:r>
    </w:p>
    <w:p w14:paraId="5ADD8D10" w14:textId="5E5B1664" w:rsid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sz w:val="28"/>
          <w:szCs w:val="28"/>
          <w:lang w:val="en-US"/>
        </w:rPr>
        <w:t>3. To study the number of OFDM symbols present in a 5G NR slot for normal cyclic prefix.</w:t>
      </w:r>
    </w:p>
    <w:p w14:paraId="5F8182B9" w14:textId="73E2C98D" w:rsidR="00443AE1" w:rsidRPr="00443AE1" w:rsidRDefault="00443AE1" w:rsidP="00443A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b/>
          <w:bCs/>
          <w:sz w:val="28"/>
          <w:szCs w:val="28"/>
          <w:lang w:val="en-US"/>
        </w:rPr>
        <w:t>MATLAB Program</w:t>
      </w:r>
    </w:p>
    <w:p w14:paraId="0680D631" w14:textId="03FEE78C" w:rsidR="00443AE1" w:rsidRP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3AE1">
        <w:rPr>
          <w:rFonts w:ascii="Times New Roman" w:hAnsi="Times New Roman" w:cs="Times New Roman"/>
          <w:sz w:val="28"/>
          <w:szCs w:val="28"/>
          <w:lang w:val="en-US"/>
        </w:rPr>
        <w:t>clc</w:t>
      </w:r>
      <w:proofErr w:type="spellEnd"/>
      <w:r w:rsidRPr="00443A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A5C742" w14:textId="77777777" w:rsidR="00443AE1" w:rsidRP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sz w:val="28"/>
          <w:szCs w:val="28"/>
          <w:lang w:val="en-US"/>
        </w:rPr>
        <w:t>clear;</w:t>
      </w:r>
    </w:p>
    <w:p w14:paraId="4DD9DDF5" w14:textId="77777777" w:rsidR="00443AE1" w:rsidRP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sz w:val="28"/>
          <w:szCs w:val="28"/>
          <w:lang w:val="en-US"/>
        </w:rPr>
        <w:t>close all;</w:t>
      </w:r>
    </w:p>
    <w:p w14:paraId="3A24D593" w14:textId="74868ACC" w:rsidR="00443AE1" w:rsidRP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222C83" w14:textId="77777777" w:rsidR="00443AE1" w:rsidRP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3AE1">
        <w:rPr>
          <w:rFonts w:ascii="Times New Roman" w:hAnsi="Times New Roman" w:cs="Times New Roman"/>
          <w:sz w:val="28"/>
          <w:szCs w:val="28"/>
          <w:lang w:val="en-US"/>
        </w:rPr>
        <w:t>scs</w:t>
      </w:r>
      <w:proofErr w:type="spellEnd"/>
      <w:r w:rsidRPr="00443AE1">
        <w:rPr>
          <w:rFonts w:ascii="Times New Roman" w:hAnsi="Times New Roman" w:cs="Times New Roman"/>
          <w:sz w:val="28"/>
          <w:szCs w:val="28"/>
          <w:lang w:val="en-US"/>
        </w:rPr>
        <w:t xml:space="preserve"> = [15 30 60 120 240]; % Subcarrier Spacing (kHz)</w:t>
      </w:r>
    </w:p>
    <w:p w14:paraId="64127BB3" w14:textId="4B467DEA" w:rsidR="00443AE1" w:rsidRP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sz w:val="28"/>
          <w:szCs w:val="28"/>
          <w:lang w:val="en-US"/>
        </w:rPr>
        <w:t>mu = 0:4; % Numerology Index</w:t>
      </w:r>
    </w:p>
    <w:p w14:paraId="34206143" w14:textId="5465BBDA" w:rsidR="00443AE1" w:rsidRP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sz w:val="28"/>
          <w:szCs w:val="28"/>
          <w:lang w:val="en-US"/>
        </w:rPr>
        <w:t>bar(</w:t>
      </w:r>
      <w:proofErr w:type="spellStart"/>
      <w:r w:rsidRPr="00443AE1">
        <w:rPr>
          <w:rFonts w:ascii="Times New Roman" w:hAnsi="Times New Roman" w:cs="Times New Roman"/>
          <w:sz w:val="28"/>
          <w:szCs w:val="28"/>
          <w:lang w:val="en-US"/>
        </w:rPr>
        <w:t>scs</w:t>
      </w:r>
      <w:proofErr w:type="spellEnd"/>
      <w:r w:rsidRPr="00443AE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9401C02" w14:textId="7213F774" w:rsidR="00443AE1" w:rsidRP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sz w:val="28"/>
          <w:szCs w:val="28"/>
          <w:lang w:val="en-US"/>
        </w:rPr>
        <w:t>grid on</w:t>
      </w:r>
    </w:p>
    <w:p w14:paraId="0B7F5C4F" w14:textId="6F5F720F" w:rsidR="00443AE1" w:rsidRP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sz w:val="28"/>
          <w:szCs w:val="28"/>
          <w:lang w:val="en-US"/>
        </w:rPr>
        <w:t>set(gca,'XTick',1:5)</w:t>
      </w:r>
    </w:p>
    <w:p w14:paraId="30050589" w14:textId="77777777" w:rsidR="00443AE1" w:rsidRP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sz w:val="28"/>
          <w:szCs w:val="28"/>
          <w:lang w:val="en-US"/>
        </w:rPr>
        <w:t>set(</w:t>
      </w:r>
      <w:proofErr w:type="spellStart"/>
      <w:r w:rsidRPr="00443AE1">
        <w:rPr>
          <w:rFonts w:ascii="Times New Roman" w:hAnsi="Times New Roman" w:cs="Times New Roman"/>
          <w:sz w:val="28"/>
          <w:szCs w:val="28"/>
          <w:lang w:val="en-US"/>
        </w:rPr>
        <w:t>gca</w:t>
      </w:r>
      <w:proofErr w:type="spellEnd"/>
      <w:r w:rsidRPr="00443AE1">
        <w:rPr>
          <w:rFonts w:ascii="Times New Roman" w:hAnsi="Times New Roman" w:cs="Times New Roman"/>
          <w:sz w:val="28"/>
          <w:szCs w:val="28"/>
          <w:lang w:val="en-US"/>
        </w:rPr>
        <w:t>,'</w:t>
      </w:r>
      <w:proofErr w:type="spellStart"/>
      <w:r w:rsidRPr="00443AE1">
        <w:rPr>
          <w:rFonts w:ascii="Times New Roman" w:hAnsi="Times New Roman" w:cs="Times New Roman"/>
          <w:sz w:val="28"/>
          <w:szCs w:val="28"/>
          <w:lang w:val="en-US"/>
        </w:rPr>
        <w:t>XTickLabel</w:t>
      </w:r>
      <w:proofErr w:type="spellEnd"/>
      <w:proofErr w:type="gramStart"/>
      <w:r w:rsidRPr="00443AE1">
        <w:rPr>
          <w:rFonts w:ascii="Times New Roman" w:hAnsi="Times New Roman" w:cs="Times New Roman"/>
          <w:sz w:val="28"/>
          <w:szCs w:val="28"/>
          <w:lang w:val="en-US"/>
        </w:rPr>
        <w:t>',mu</w:t>
      </w:r>
      <w:proofErr w:type="gramEnd"/>
      <w:r w:rsidRPr="00443AE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BB23382" w14:textId="468FF911" w:rsidR="00443AE1" w:rsidRP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43AE1">
        <w:rPr>
          <w:rFonts w:ascii="Times New Roman" w:hAnsi="Times New Roman" w:cs="Times New Roman"/>
          <w:sz w:val="28"/>
          <w:szCs w:val="28"/>
          <w:lang w:val="en-US"/>
        </w:rPr>
        <w:lastRenderedPageBreak/>
        <w:t>xlabel</w:t>
      </w:r>
      <w:proofErr w:type="spellEnd"/>
      <w:r w:rsidRPr="00443A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3AE1">
        <w:rPr>
          <w:rFonts w:ascii="Times New Roman" w:hAnsi="Times New Roman" w:cs="Times New Roman"/>
          <w:sz w:val="28"/>
          <w:szCs w:val="28"/>
          <w:lang w:val="en-US"/>
        </w:rPr>
        <w:t>'Numerology Index (\mu)')</w:t>
      </w:r>
    </w:p>
    <w:p w14:paraId="0E6EDACC" w14:textId="77777777" w:rsidR="00443AE1" w:rsidRP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43AE1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443A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3AE1">
        <w:rPr>
          <w:rFonts w:ascii="Times New Roman" w:hAnsi="Times New Roman" w:cs="Times New Roman"/>
          <w:sz w:val="28"/>
          <w:szCs w:val="28"/>
          <w:lang w:val="en-US"/>
        </w:rPr>
        <w:t>'Subcarrier Spacing (kHz)')</w:t>
      </w:r>
    </w:p>
    <w:p w14:paraId="0D6A0B6C" w14:textId="4DCC6C0C" w:rsid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43AE1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443AE1">
        <w:rPr>
          <w:rFonts w:ascii="Times New Roman" w:hAnsi="Times New Roman" w:cs="Times New Roman"/>
          <w:sz w:val="28"/>
          <w:szCs w:val="28"/>
          <w:lang w:val="en-US"/>
        </w:rPr>
        <w:t>'5G NR Subcarrier Spacing for Different Numerologies')</w:t>
      </w:r>
    </w:p>
    <w:p w14:paraId="00063410" w14:textId="77777777" w:rsid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C6A5FE" w14:textId="77777777" w:rsid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275E70" w14:textId="77777777" w:rsid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05E05B" w14:textId="222083A0" w:rsid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665FE0" wp14:editId="34C41B69">
            <wp:extent cx="5731510" cy="3223895"/>
            <wp:effectExtent l="0" t="0" r="2540" b="0"/>
            <wp:docPr id="165927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79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C808" w14:textId="77777777" w:rsidR="00443AE1" w:rsidRPr="00443AE1" w:rsidRDefault="00443AE1" w:rsidP="00443A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 – 2 Compare Slot Duration</w:t>
      </w:r>
    </w:p>
    <w:p w14:paraId="4D32AAB4" w14:textId="77777777" w:rsidR="00443AE1" w:rsidRP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sz w:val="28"/>
          <w:szCs w:val="28"/>
          <w:lang w:val="en-US"/>
        </w:rPr>
        <w:t>Analyze the variation in slot duration corresponding to different 5G NR subcarrier spacing values</w:t>
      </w:r>
    </w:p>
    <w:p w14:paraId="2BCBA664" w14:textId="77777777" w:rsidR="00443AE1" w:rsidRP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sz w:val="28"/>
          <w:szCs w:val="28"/>
          <w:lang w:val="en-US"/>
        </w:rPr>
        <w:t>using MATLAB. Compare the inverse relationship between subcarrier spacing and slot duration</w:t>
      </w:r>
    </w:p>
    <w:p w14:paraId="30367C7D" w14:textId="3EBB0C7D" w:rsidR="00443AE1" w:rsidRDefault="00443AE1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3AE1">
        <w:rPr>
          <w:rFonts w:ascii="Times New Roman" w:hAnsi="Times New Roman" w:cs="Times New Roman"/>
          <w:sz w:val="28"/>
          <w:szCs w:val="28"/>
          <w:lang w:val="en-US"/>
        </w:rPr>
        <w:t>to understand how flexible numerology enables low-latency communication in 5G networks.</w:t>
      </w:r>
    </w:p>
    <w:p w14:paraId="1A857161" w14:textId="77777777" w:rsidR="0098500A" w:rsidRDefault="0098500A" w:rsidP="00443A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D3E460" w14:textId="77777777" w:rsidR="0098500A" w:rsidRDefault="0098500A" w:rsidP="00443A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54346F" w14:textId="77777777" w:rsidR="0098500A" w:rsidRDefault="0098500A" w:rsidP="00443A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75CB28" w14:textId="77777777" w:rsidR="0098500A" w:rsidRDefault="0098500A" w:rsidP="00443A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3F761D" w14:textId="77777777" w:rsidR="0098500A" w:rsidRDefault="0098500A" w:rsidP="00443A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EB1440" w14:textId="7AEFF6FB" w:rsidR="0098500A" w:rsidRDefault="0098500A" w:rsidP="00443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500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E2F6E3" wp14:editId="290E8CA4">
            <wp:extent cx="5731510" cy="3223895"/>
            <wp:effectExtent l="0" t="0" r="2540" b="0"/>
            <wp:docPr id="129841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17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FC2F" w14:textId="7AB6101B" w:rsidR="00443AE1" w:rsidRDefault="0098500A" w:rsidP="00443A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500A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 – 3 Study the Number of OFDM Symbols</w:t>
      </w:r>
    </w:p>
    <w:p w14:paraId="2750F8E0" w14:textId="610D8B1E" w:rsidR="0098500A" w:rsidRPr="0098500A" w:rsidRDefault="0098500A" w:rsidP="00443A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500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F9EF3C2" wp14:editId="5CFD83BF">
            <wp:extent cx="5731510" cy="3223895"/>
            <wp:effectExtent l="0" t="0" r="2540" b="0"/>
            <wp:docPr id="155002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23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00A" w:rsidRPr="00985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E1"/>
    <w:rsid w:val="00443AE1"/>
    <w:rsid w:val="006D46E3"/>
    <w:rsid w:val="0088577C"/>
    <w:rsid w:val="0098500A"/>
    <w:rsid w:val="00ED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78364"/>
  <w15:chartTrackingRefBased/>
  <w15:docId w15:val="{FF31C7FA-164D-4B7D-AFE9-E3D6E6B92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Jayu</dc:creator>
  <cp:keywords/>
  <dc:description/>
  <cp:lastModifiedBy>Sri Jayu</cp:lastModifiedBy>
  <cp:revision>1</cp:revision>
  <dcterms:created xsi:type="dcterms:W3CDTF">2026-08-03T05:53:00Z</dcterms:created>
  <dcterms:modified xsi:type="dcterms:W3CDTF">2026-08-03T06:10:00Z</dcterms:modified>
</cp:coreProperties>
</file>