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120D" w14:textId="2591E9CB" w:rsidR="00937729" w:rsidRDefault="006F1403" w:rsidP="00F91F82">
      <w:pPr>
        <w:pStyle w:val="Title"/>
      </w:pPr>
      <w:r>
        <w:t>IST722</w:t>
      </w:r>
      <w:r w:rsidR="00E641C6">
        <w:t xml:space="preserve">: </w:t>
      </w:r>
      <w:r w:rsidR="00440CFA">
        <w:t>Class Exercise</w:t>
      </w:r>
      <w:r>
        <w:t xml:space="preserve"> </w:t>
      </w:r>
      <w:r w:rsidR="00993DF2">
        <w:t>1</w:t>
      </w:r>
    </w:p>
    <w:p w14:paraId="36533FDC" w14:textId="77777777" w:rsidR="00862C1A" w:rsidRDefault="00862C1A" w:rsidP="00862C1A">
      <w:pPr>
        <w:rPr>
          <w:b/>
        </w:rPr>
      </w:pPr>
      <w:r w:rsidRPr="009B1D40">
        <w:rPr>
          <w:b/>
        </w:rPr>
        <w:t xml:space="preserve">This is an individual assignment.  </w:t>
      </w:r>
    </w:p>
    <w:p w14:paraId="32C5AB2C"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64447F10"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14:paraId="10EBA7AB" w14:textId="77777777" w:rsidTr="00441C05">
        <w:tc>
          <w:tcPr>
            <w:tcW w:w="1615" w:type="dxa"/>
            <w:shd w:val="clear" w:color="auto" w:fill="D9D9D9" w:themeFill="background1" w:themeFillShade="D9"/>
          </w:tcPr>
          <w:p w14:paraId="32CB7EFA" w14:textId="77777777" w:rsidR="00862C1A" w:rsidRDefault="00862C1A" w:rsidP="00441C05">
            <w:pPr>
              <w:pStyle w:val="NoSpacing"/>
            </w:pPr>
            <w:r>
              <w:t>Your Name:</w:t>
            </w:r>
          </w:p>
        </w:tc>
        <w:tc>
          <w:tcPr>
            <w:tcW w:w="9175" w:type="dxa"/>
          </w:tcPr>
          <w:p w14:paraId="43D30174" w14:textId="1EE860AA" w:rsidR="00862C1A" w:rsidRDefault="006549AE" w:rsidP="00441C05">
            <w:pPr>
              <w:pStyle w:val="NoSpacing"/>
            </w:pPr>
            <w:r>
              <w:t>Jaya Varshini Prabakar</w:t>
            </w:r>
          </w:p>
        </w:tc>
      </w:tr>
      <w:tr w:rsidR="00862C1A" w14:paraId="1B99B83F" w14:textId="77777777" w:rsidTr="00441C05">
        <w:tc>
          <w:tcPr>
            <w:tcW w:w="1615" w:type="dxa"/>
            <w:shd w:val="clear" w:color="auto" w:fill="D9D9D9" w:themeFill="background1" w:themeFillShade="D9"/>
          </w:tcPr>
          <w:p w14:paraId="3B8C0D82" w14:textId="77777777" w:rsidR="00862C1A" w:rsidRDefault="00862C1A" w:rsidP="00441C05">
            <w:pPr>
              <w:pStyle w:val="NoSpacing"/>
            </w:pPr>
            <w:r>
              <w:t xml:space="preserve">Your Email: </w:t>
            </w:r>
          </w:p>
        </w:tc>
        <w:tc>
          <w:tcPr>
            <w:tcW w:w="9175" w:type="dxa"/>
          </w:tcPr>
          <w:p w14:paraId="06EF0B86" w14:textId="5F53061A" w:rsidR="00862C1A" w:rsidRDefault="006549AE" w:rsidP="00441C05">
            <w:pPr>
              <w:pStyle w:val="NoSpacing"/>
            </w:pPr>
            <w:r>
              <w:t>jprabaka@syr.edu</w:t>
            </w:r>
          </w:p>
        </w:tc>
      </w:tr>
    </w:tbl>
    <w:p w14:paraId="733E14F0" w14:textId="6FDBB5B8" w:rsidR="00FD5776" w:rsidRDefault="00862C1A" w:rsidP="00FD5776">
      <w:pPr>
        <w:pStyle w:val="Heading1"/>
      </w:pPr>
      <w:r>
        <w:t>Instructions</w:t>
      </w:r>
      <w:r w:rsidR="00755073">
        <w:t xml:space="preserve"> (Refer Unit 1)</w:t>
      </w:r>
    </w:p>
    <w:p w14:paraId="2FB6230A" w14:textId="77777777" w:rsidR="0077192E" w:rsidRDefault="0077192E" w:rsidP="0077192E">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796B072D" w14:textId="77777777" w:rsidR="00862C1A" w:rsidRDefault="00862C1A" w:rsidP="00862C1A">
      <w:pPr>
        <w:pStyle w:val="Heading1"/>
      </w:pPr>
      <w:r>
        <w:t>Questions</w:t>
      </w:r>
    </w:p>
    <w:p w14:paraId="09B03FD8" w14:textId="77777777" w:rsidR="00440CFA" w:rsidRDefault="00440CFA" w:rsidP="00440CFA"/>
    <w:p w14:paraId="4E4E6311" w14:textId="53D0BB5A" w:rsidR="00440CFA" w:rsidRPr="00440CFA" w:rsidRDefault="00440CFA" w:rsidP="00440CFA">
      <w:r w:rsidRPr="00440CFA">
        <w:t>[1] Why is data in organizations the more important asset?</w:t>
      </w:r>
    </w:p>
    <w:p w14:paraId="65E0DABF" w14:textId="4CD97A2A" w:rsidR="00440CFA" w:rsidRDefault="00586DF7" w:rsidP="00440CFA">
      <w:r>
        <w:t xml:space="preserve">Data is </w:t>
      </w:r>
      <w:r w:rsidR="003D2377">
        <w:t>a more</w:t>
      </w:r>
      <w:r>
        <w:t xml:space="preserve"> important asset for business because it increases profits, </w:t>
      </w:r>
      <w:r w:rsidR="003D2377">
        <w:t>reduces</w:t>
      </w:r>
      <w:r>
        <w:t xml:space="preserve"> </w:t>
      </w:r>
      <w:r w:rsidR="00930E0A">
        <w:t>costs, helps</w:t>
      </w:r>
      <w:r>
        <w:t xml:space="preserve"> business to know its customers and understand their needs.</w:t>
      </w:r>
    </w:p>
    <w:p w14:paraId="303B6149" w14:textId="7966A0D2" w:rsidR="00440CFA" w:rsidRPr="00440CFA" w:rsidRDefault="00440CFA" w:rsidP="00440CFA">
      <w:r w:rsidRPr="00440CFA">
        <w:t>[2] What are the 4 characteristics of a data warehouse</w:t>
      </w:r>
      <w:r w:rsidR="002B5F15">
        <w:t>?</w:t>
      </w:r>
      <w:r w:rsidRPr="00440CFA">
        <w:t xml:space="preserve"> </w:t>
      </w:r>
      <w:r w:rsidR="002B5F15">
        <w:t>P</w:t>
      </w:r>
      <w:r w:rsidRPr="00440CFA">
        <w:t>rovide your own novel examples of each</w:t>
      </w:r>
      <w:r w:rsidR="002B5F15">
        <w:t>.</w:t>
      </w:r>
    </w:p>
    <w:p w14:paraId="4B174280" w14:textId="68C4653B" w:rsidR="00440CFA" w:rsidRDefault="003D2377" w:rsidP="00440CFA">
      <w:r>
        <w:t xml:space="preserve">The four characteristics of Data Warehouse are: </w:t>
      </w:r>
    </w:p>
    <w:p w14:paraId="4939041D" w14:textId="4E6F57CC" w:rsidR="003D2377" w:rsidRDefault="003D2377" w:rsidP="003D2377">
      <w:pPr>
        <w:pStyle w:val="ListParagraph"/>
        <w:numPr>
          <w:ilvl w:val="0"/>
          <w:numId w:val="24"/>
        </w:numPr>
      </w:pPr>
      <w:r w:rsidRPr="003D2377">
        <w:rPr>
          <w:b/>
          <w:bCs/>
        </w:rPr>
        <w:t>Subject Oriented</w:t>
      </w:r>
      <w:r>
        <w:t xml:space="preserve">: The data stored is </w:t>
      </w:r>
      <w:r>
        <w:rPr>
          <w:b/>
          <w:bCs/>
        </w:rPr>
        <w:t>domain specific</w:t>
      </w:r>
      <w:r>
        <w:t xml:space="preserve">. </w:t>
      </w:r>
      <w:proofErr w:type="spellStart"/>
      <w:r>
        <w:t>E.g</w:t>
      </w:r>
      <w:proofErr w:type="spellEnd"/>
      <w:r>
        <w:t xml:space="preserve"> Students, Grade</w:t>
      </w:r>
      <w:r w:rsidR="00EB3D29">
        <w:t>s</w:t>
      </w:r>
      <w:r>
        <w:t xml:space="preserve">, Subjects, Professors, </w:t>
      </w:r>
      <w:r w:rsidR="00930E0A">
        <w:t>Departments,</w:t>
      </w:r>
      <w:r>
        <w:t xml:space="preserve"> these entities come under </w:t>
      </w:r>
      <w:r w:rsidRPr="00EB3D29">
        <w:rPr>
          <w:b/>
          <w:bCs/>
        </w:rPr>
        <w:t>university information</w:t>
      </w:r>
      <w:r w:rsidR="00EB3D29">
        <w:t xml:space="preserve"> on students and Professors</w:t>
      </w:r>
      <w:r>
        <w:t>.</w:t>
      </w:r>
    </w:p>
    <w:p w14:paraId="3C70E9A8" w14:textId="20BBE8A8" w:rsidR="003D2377" w:rsidRDefault="003D2377" w:rsidP="003D2377">
      <w:pPr>
        <w:pStyle w:val="ListParagraph"/>
        <w:numPr>
          <w:ilvl w:val="0"/>
          <w:numId w:val="24"/>
        </w:numPr>
      </w:pPr>
      <w:r>
        <w:rPr>
          <w:b/>
          <w:bCs/>
        </w:rPr>
        <w:t xml:space="preserve">Non </w:t>
      </w:r>
      <w:r>
        <w:t xml:space="preserve">– </w:t>
      </w:r>
      <w:r w:rsidRPr="003D2377">
        <w:rPr>
          <w:b/>
          <w:bCs/>
        </w:rPr>
        <w:t>Volatile</w:t>
      </w:r>
      <w:r>
        <w:rPr>
          <w:b/>
          <w:bCs/>
        </w:rPr>
        <w:t xml:space="preserve">: </w:t>
      </w:r>
      <w:r>
        <w:t xml:space="preserve">The data can’t be changed over time. </w:t>
      </w:r>
      <w:proofErr w:type="spellStart"/>
      <w:r>
        <w:t>E.g</w:t>
      </w:r>
      <w:proofErr w:type="spellEnd"/>
      <w:r>
        <w:t xml:space="preserve"> My example for this is ROM(Read only Memory) in computers, the data is still there even after the system is turned off. Likewise, the previous data will be present in the Data Warehouse when the new data is added.</w:t>
      </w:r>
    </w:p>
    <w:p w14:paraId="13DA7FD3" w14:textId="2447D84A" w:rsidR="00EB3D29" w:rsidRDefault="003D2377" w:rsidP="003D2377">
      <w:pPr>
        <w:pStyle w:val="ListParagraph"/>
        <w:numPr>
          <w:ilvl w:val="0"/>
          <w:numId w:val="24"/>
        </w:numPr>
      </w:pPr>
      <w:r>
        <w:rPr>
          <w:b/>
          <w:bCs/>
        </w:rPr>
        <w:t>Integrated</w:t>
      </w:r>
      <w:r w:rsidRPr="003D2377">
        <w:t>:</w:t>
      </w:r>
      <w:r>
        <w:t xml:space="preserve"> Combines data from various sources. </w:t>
      </w:r>
      <w:proofErr w:type="spellStart"/>
      <w:r>
        <w:t>E.g</w:t>
      </w:r>
      <w:proofErr w:type="spellEnd"/>
      <w:r w:rsidR="00EB3D29">
        <w:t xml:space="preserve"> Collecting data from </w:t>
      </w:r>
      <w:r w:rsidR="00EB3D29" w:rsidRPr="00EB3D29">
        <w:rPr>
          <w:b/>
          <w:bCs/>
        </w:rPr>
        <w:t>Walmart’s</w:t>
      </w:r>
      <w:r w:rsidR="00EB3D29">
        <w:t xml:space="preserve"> online sales platform and Customer Relationship Management Systems and integrating </w:t>
      </w:r>
      <w:r w:rsidR="00930E0A">
        <w:t>into</w:t>
      </w:r>
      <w:r w:rsidR="00EB3D29">
        <w:t xml:space="preserve"> a centralized Data Warehouse repository.</w:t>
      </w:r>
    </w:p>
    <w:p w14:paraId="616C9745" w14:textId="77777777" w:rsidR="00A73D4F" w:rsidRPr="00A73D4F" w:rsidRDefault="003D2377" w:rsidP="003D2377">
      <w:pPr>
        <w:pStyle w:val="ListParagraph"/>
        <w:numPr>
          <w:ilvl w:val="0"/>
          <w:numId w:val="24"/>
        </w:numPr>
        <w:rPr>
          <w:b/>
          <w:bCs/>
        </w:rPr>
      </w:pPr>
      <w:r>
        <w:t xml:space="preserve"> </w:t>
      </w:r>
      <w:r w:rsidR="00EB3D29" w:rsidRPr="00EB3D29">
        <w:rPr>
          <w:b/>
          <w:bCs/>
        </w:rPr>
        <w:t>Time-Variant:</w:t>
      </w:r>
      <w:r w:rsidR="00EB3D29">
        <w:rPr>
          <w:b/>
          <w:bCs/>
        </w:rPr>
        <w:t xml:space="preserve"> </w:t>
      </w:r>
      <w:r w:rsidR="00EB3D29" w:rsidRPr="00EB3D29">
        <w:t>Data is represented as it is at that time</w:t>
      </w:r>
      <w:r w:rsidR="00EB3D29">
        <w:t xml:space="preserve">, </w:t>
      </w:r>
      <w:proofErr w:type="spellStart"/>
      <w:r w:rsidR="00EB3D29">
        <w:t>E.g</w:t>
      </w:r>
      <w:proofErr w:type="spellEnd"/>
      <w:r w:rsidR="00EB3D29">
        <w:t xml:space="preserve"> Due to non-volatile property we have historical data, insights like </w:t>
      </w:r>
      <w:r w:rsidR="00EB3D29" w:rsidRPr="00EB3D29">
        <w:rPr>
          <w:b/>
          <w:bCs/>
        </w:rPr>
        <w:t>periodic snapshots</w:t>
      </w:r>
      <w:r w:rsidR="00EB3D29">
        <w:t xml:space="preserve"> like profit margins, customer count and sales revenue in each quarter or annually can be obtained</w:t>
      </w:r>
      <w:r w:rsidR="00A73D4F">
        <w:t>.</w:t>
      </w:r>
    </w:p>
    <w:p w14:paraId="4A82B323" w14:textId="77777777" w:rsidR="00A73D4F" w:rsidRDefault="00A73D4F" w:rsidP="00A73D4F"/>
    <w:p w14:paraId="014D23D3" w14:textId="13EB720A" w:rsidR="003D2377" w:rsidRPr="00A73D4F" w:rsidRDefault="00EB3D29" w:rsidP="00A73D4F">
      <w:pPr>
        <w:rPr>
          <w:b/>
          <w:bCs/>
        </w:rPr>
      </w:pPr>
      <w:r>
        <w:t xml:space="preserve"> </w:t>
      </w:r>
    </w:p>
    <w:p w14:paraId="71100CC0" w14:textId="7E34CFDD" w:rsidR="00440CFA" w:rsidRDefault="00440CFA" w:rsidP="00440CFA">
      <w:r w:rsidRPr="00440CFA">
        <w:lastRenderedPageBreak/>
        <w:t>[3] You probably noticed we made a "copy" of the data from the source system to the data warehouse. Can you think of three reasons why the data must be a copy and you cannot just use the original data?</w:t>
      </w:r>
    </w:p>
    <w:p w14:paraId="0311A4CA" w14:textId="3A587F37" w:rsidR="004C57F4" w:rsidRDefault="00837EEB" w:rsidP="00440CFA">
      <w:r>
        <w:t>The 3 reasons for storing data copy instead of using original data:</w:t>
      </w:r>
    </w:p>
    <w:p w14:paraId="788CE6D2" w14:textId="117B4D23" w:rsidR="00837EEB" w:rsidRDefault="00837EEB" w:rsidP="00837EEB">
      <w:pPr>
        <w:pStyle w:val="ListParagraph"/>
        <w:numPr>
          <w:ilvl w:val="0"/>
          <w:numId w:val="25"/>
        </w:numPr>
      </w:pPr>
      <w:r w:rsidRPr="00837EEB">
        <w:rPr>
          <w:b/>
          <w:bCs/>
        </w:rPr>
        <w:t>Data Integration:</w:t>
      </w:r>
      <w:r>
        <w:t xml:space="preserve"> Data Warehouse integrates data from multiple sources. Thus, providing a common unified format is achieved.</w:t>
      </w:r>
    </w:p>
    <w:p w14:paraId="7EE6FE30" w14:textId="1FF2B48B" w:rsidR="00837EEB" w:rsidRDefault="00837EEB" w:rsidP="00837EEB">
      <w:pPr>
        <w:pStyle w:val="ListParagraph"/>
        <w:numPr>
          <w:ilvl w:val="0"/>
          <w:numId w:val="25"/>
        </w:numPr>
      </w:pPr>
      <w:r>
        <w:rPr>
          <w:b/>
          <w:bCs/>
        </w:rPr>
        <w:t xml:space="preserve">Historical Analysis: </w:t>
      </w:r>
      <w:r>
        <w:t>By storing a copy we aren’t disturbing the original source which may undergo updates and modifications. And this also creates an independent copy of data that allows for historical analysi</w:t>
      </w:r>
      <w:r w:rsidR="00BD12D9">
        <w:t>s.</w:t>
      </w:r>
    </w:p>
    <w:p w14:paraId="048696F9" w14:textId="5A2C5EF7" w:rsidR="00BD12D9" w:rsidRPr="00BD12D9" w:rsidRDefault="00BD12D9" w:rsidP="00837EEB">
      <w:pPr>
        <w:pStyle w:val="ListParagraph"/>
        <w:numPr>
          <w:ilvl w:val="0"/>
          <w:numId w:val="25"/>
        </w:numPr>
        <w:rPr>
          <w:b/>
          <w:bCs/>
        </w:rPr>
      </w:pPr>
      <w:r w:rsidRPr="00BD12D9">
        <w:rPr>
          <w:b/>
          <w:bCs/>
        </w:rPr>
        <w:t>Making it Domain Specific:</w:t>
      </w:r>
      <w:r>
        <w:rPr>
          <w:b/>
          <w:bCs/>
        </w:rPr>
        <w:t xml:space="preserve"> </w:t>
      </w:r>
      <w:r>
        <w:t>The structure of data in original is not suitable for analysis and querying based on data- warehouse based structure like star schema.</w:t>
      </w:r>
    </w:p>
    <w:p w14:paraId="188FF6C2" w14:textId="77777777" w:rsidR="00440CFA" w:rsidRDefault="00440CFA" w:rsidP="00440CFA"/>
    <w:p w14:paraId="00ECFC91" w14:textId="4B4D41ED" w:rsidR="00862C1A" w:rsidRDefault="00440CFA" w:rsidP="00440CFA">
      <w:r w:rsidRPr="00440CFA">
        <w:t>[4] What is the difference between business intelligence and data warehouse?</w:t>
      </w:r>
    </w:p>
    <w:p w14:paraId="6DE6FC22" w14:textId="0AB1A613" w:rsidR="00217840" w:rsidRDefault="00BD12D9" w:rsidP="00440CFA">
      <w:r>
        <w:t xml:space="preserve">Business intelligence involves analytical decision making, presentation of actional information. Data Warehouse is </w:t>
      </w:r>
      <w:r w:rsidR="008734C1">
        <w:t>a</w:t>
      </w:r>
      <w:r>
        <w:t xml:space="preserve"> centralized infrastructure that stores historical and integrated data</w:t>
      </w:r>
      <w:r w:rsidR="008734C1">
        <w:t xml:space="preserve"> for BI analysis</w:t>
      </w:r>
      <w:r>
        <w:t>. We can say that Data warehouse is the foundation for Business intelligence.</w:t>
      </w:r>
    </w:p>
    <w:p w14:paraId="0C2C0EA7" w14:textId="592AE347" w:rsidR="00217840" w:rsidRDefault="00217840" w:rsidP="00440CFA">
      <w:r w:rsidRPr="00217840">
        <w:t xml:space="preserve">[5] How do </w:t>
      </w:r>
      <w:proofErr w:type="spellStart"/>
      <w:r w:rsidRPr="00217840">
        <w:t>Inmon</w:t>
      </w:r>
      <w:proofErr w:type="spellEnd"/>
      <w:r w:rsidRPr="00217840">
        <w:t xml:space="preserve"> and Kimball approaches to Data Warehousing differ?</w:t>
      </w:r>
      <w:r>
        <w:t xml:space="preserve"> Be brief.</w:t>
      </w:r>
    </w:p>
    <w:p w14:paraId="4BEB2F27" w14:textId="5EAA3738" w:rsidR="00440CFA" w:rsidRDefault="008734C1" w:rsidP="00862C1A">
      <w:r>
        <w:t xml:space="preserve">The main difference in </w:t>
      </w:r>
      <w:proofErr w:type="spellStart"/>
      <w:r>
        <w:t>Inmon</w:t>
      </w:r>
      <w:proofErr w:type="spellEnd"/>
      <w:r>
        <w:t xml:space="preserve"> and Kimball approach can be seen in their architecture. </w:t>
      </w:r>
    </w:p>
    <w:tbl>
      <w:tblPr>
        <w:tblStyle w:val="TableGrid"/>
        <w:tblW w:w="0" w:type="auto"/>
        <w:tblLook w:val="04A0" w:firstRow="1" w:lastRow="0" w:firstColumn="1" w:lastColumn="0" w:noHBand="0" w:noVBand="1"/>
      </w:tblPr>
      <w:tblGrid>
        <w:gridCol w:w="3672"/>
        <w:gridCol w:w="3672"/>
        <w:gridCol w:w="3672"/>
      </w:tblGrid>
      <w:tr w:rsidR="008734C1" w14:paraId="72AD7F97" w14:textId="77777777" w:rsidTr="008734C1">
        <w:tc>
          <w:tcPr>
            <w:tcW w:w="3672" w:type="dxa"/>
          </w:tcPr>
          <w:p w14:paraId="6E1CDDF5" w14:textId="77777777" w:rsidR="008734C1" w:rsidRDefault="008734C1" w:rsidP="00862C1A"/>
        </w:tc>
        <w:tc>
          <w:tcPr>
            <w:tcW w:w="3672" w:type="dxa"/>
          </w:tcPr>
          <w:p w14:paraId="647BE4A1" w14:textId="65CC02EF" w:rsidR="008734C1" w:rsidRPr="008734C1" w:rsidRDefault="008734C1" w:rsidP="00862C1A">
            <w:pPr>
              <w:rPr>
                <w:b/>
                <w:bCs/>
              </w:rPr>
            </w:pPr>
            <w:r w:rsidRPr="008734C1">
              <w:rPr>
                <w:b/>
                <w:bCs/>
              </w:rPr>
              <w:t>Architecture</w:t>
            </w:r>
          </w:p>
        </w:tc>
        <w:tc>
          <w:tcPr>
            <w:tcW w:w="3672" w:type="dxa"/>
          </w:tcPr>
          <w:p w14:paraId="7FFEF297" w14:textId="71CFF377" w:rsidR="008734C1" w:rsidRPr="008734C1" w:rsidRDefault="008734C1" w:rsidP="00862C1A">
            <w:pPr>
              <w:rPr>
                <w:b/>
                <w:bCs/>
              </w:rPr>
            </w:pPr>
            <w:r>
              <w:rPr>
                <w:b/>
                <w:bCs/>
              </w:rPr>
              <w:t>Modelling</w:t>
            </w:r>
          </w:p>
        </w:tc>
      </w:tr>
      <w:tr w:rsidR="008734C1" w14:paraId="631431C8" w14:textId="77777777" w:rsidTr="008734C1">
        <w:tc>
          <w:tcPr>
            <w:tcW w:w="3672" w:type="dxa"/>
          </w:tcPr>
          <w:p w14:paraId="0504C410" w14:textId="6EE177AA" w:rsidR="008734C1" w:rsidRPr="008734C1" w:rsidRDefault="008734C1" w:rsidP="00862C1A">
            <w:pPr>
              <w:rPr>
                <w:b/>
                <w:bCs/>
              </w:rPr>
            </w:pPr>
            <w:proofErr w:type="spellStart"/>
            <w:r>
              <w:rPr>
                <w:b/>
                <w:bCs/>
              </w:rPr>
              <w:t>Inmon</w:t>
            </w:r>
            <w:proofErr w:type="spellEnd"/>
          </w:p>
        </w:tc>
        <w:tc>
          <w:tcPr>
            <w:tcW w:w="3672" w:type="dxa"/>
          </w:tcPr>
          <w:p w14:paraId="22E24533" w14:textId="1784E070" w:rsidR="008734C1" w:rsidRDefault="008734C1" w:rsidP="00862C1A">
            <w:r>
              <w:t>Top-down approach</w:t>
            </w:r>
          </w:p>
        </w:tc>
        <w:tc>
          <w:tcPr>
            <w:tcW w:w="3672" w:type="dxa"/>
          </w:tcPr>
          <w:p w14:paraId="5D856F85" w14:textId="30D2A2B7" w:rsidR="008734C1" w:rsidRDefault="008734C1" w:rsidP="00862C1A">
            <w:r>
              <w:t>Relational Modeling (normalized data)</w:t>
            </w:r>
          </w:p>
        </w:tc>
      </w:tr>
      <w:tr w:rsidR="008734C1" w14:paraId="2569A3CB" w14:textId="77777777" w:rsidTr="008734C1">
        <w:tc>
          <w:tcPr>
            <w:tcW w:w="3672" w:type="dxa"/>
          </w:tcPr>
          <w:p w14:paraId="18C6B826" w14:textId="1E05A0CD" w:rsidR="008734C1" w:rsidRPr="008734C1" w:rsidRDefault="008734C1" w:rsidP="00862C1A">
            <w:pPr>
              <w:rPr>
                <w:b/>
                <w:bCs/>
              </w:rPr>
            </w:pPr>
            <w:r w:rsidRPr="008734C1">
              <w:rPr>
                <w:b/>
                <w:bCs/>
              </w:rPr>
              <w:t>Kimball</w:t>
            </w:r>
          </w:p>
        </w:tc>
        <w:tc>
          <w:tcPr>
            <w:tcW w:w="3672" w:type="dxa"/>
          </w:tcPr>
          <w:p w14:paraId="1A935243" w14:textId="5AB88F09" w:rsidR="008734C1" w:rsidRDefault="008734C1" w:rsidP="00862C1A">
            <w:r>
              <w:t>Bottom-up Approach</w:t>
            </w:r>
          </w:p>
        </w:tc>
        <w:tc>
          <w:tcPr>
            <w:tcW w:w="3672" w:type="dxa"/>
          </w:tcPr>
          <w:p w14:paraId="20C7A09E" w14:textId="6770F8E7" w:rsidR="008734C1" w:rsidRDefault="008734C1" w:rsidP="00862C1A">
            <w:r>
              <w:t>Dimensional Modelling (Star Schema)</w:t>
            </w:r>
          </w:p>
        </w:tc>
      </w:tr>
    </w:tbl>
    <w:p w14:paraId="23BAA9A8" w14:textId="77777777" w:rsidR="008734C1" w:rsidRDefault="008734C1" w:rsidP="00862C1A"/>
    <w:p w14:paraId="1EA1F2A9" w14:textId="65FA3C60" w:rsidR="00862C1A" w:rsidRDefault="00862C1A" w:rsidP="00862C1A">
      <w:r>
        <w:t>WORKS CITED:</w:t>
      </w:r>
    </w:p>
    <w:p w14:paraId="45E708C6" w14:textId="5D97AAA1" w:rsidR="00862C1A" w:rsidRPr="00862C1A" w:rsidRDefault="008734C1" w:rsidP="00862C1A">
      <w:r>
        <w:t xml:space="preserve">Professor Michael A Fudge. </w:t>
      </w:r>
      <w:r w:rsidR="00063FDD">
        <w:t>Introduction to Data Warehousing [Video file].</w:t>
      </w:r>
    </w:p>
    <w:p w14:paraId="466DB91E" w14:textId="187CC3D0" w:rsidR="00862C1A" w:rsidRPr="00862C1A" w:rsidRDefault="00862C1A" w:rsidP="00862C1A">
      <w:pPr>
        <w:tabs>
          <w:tab w:val="left" w:pos="1416"/>
        </w:tabs>
      </w:pPr>
    </w:p>
    <w:sectPr w:rsidR="00862C1A" w:rsidRPr="00862C1A" w:rsidSect="009B6C3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8920F" w14:textId="77777777" w:rsidR="007E0492" w:rsidRDefault="007E0492" w:rsidP="00255876">
      <w:pPr>
        <w:spacing w:after="0" w:line="240" w:lineRule="auto"/>
      </w:pPr>
      <w:r>
        <w:separator/>
      </w:r>
    </w:p>
  </w:endnote>
  <w:endnote w:type="continuationSeparator" w:id="0">
    <w:p w14:paraId="58E5F58A" w14:textId="77777777" w:rsidR="007E0492" w:rsidRDefault="007E0492"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7642" w14:textId="77777777" w:rsidR="00993DF2" w:rsidRDefault="00993D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F65A4" w14:textId="71E0D241" w:rsidR="00026398" w:rsidRPr="00993DF2" w:rsidRDefault="00ED7519" w:rsidP="00993DF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993DF2">
      <w:t>Class Exercise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C536A" w14:textId="77777777" w:rsidR="00993DF2" w:rsidRDefault="00993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C997E" w14:textId="77777777" w:rsidR="007E0492" w:rsidRDefault="007E0492" w:rsidP="00255876">
      <w:pPr>
        <w:spacing w:after="0" w:line="240" w:lineRule="auto"/>
      </w:pPr>
      <w:r>
        <w:separator/>
      </w:r>
    </w:p>
  </w:footnote>
  <w:footnote w:type="continuationSeparator" w:id="0">
    <w:p w14:paraId="5E4E7D49" w14:textId="77777777" w:rsidR="007E0492" w:rsidRDefault="007E0492" w:rsidP="00255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6B40" w14:textId="77777777" w:rsidR="00993DF2" w:rsidRDefault="00993D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DCD2" w14:textId="77777777" w:rsidR="00993DF2" w:rsidRDefault="00993D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138BC" w14:textId="77777777" w:rsidR="00993DF2" w:rsidRDefault="00993D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5240E"/>
    <w:multiLevelType w:val="hybridMultilevel"/>
    <w:tmpl w:val="ADDA3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FE0D42"/>
    <w:multiLevelType w:val="hybridMultilevel"/>
    <w:tmpl w:val="931E6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273205">
    <w:abstractNumId w:val="18"/>
  </w:num>
  <w:num w:numId="2" w16cid:durableId="712777230">
    <w:abstractNumId w:val="8"/>
  </w:num>
  <w:num w:numId="3" w16cid:durableId="287472619">
    <w:abstractNumId w:val="13"/>
  </w:num>
  <w:num w:numId="4" w16cid:durableId="1016807932">
    <w:abstractNumId w:val="0"/>
  </w:num>
  <w:num w:numId="5" w16cid:durableId="567613430">
    <w:abstractNumId w:val="24"/>
  </w:num>
  <w:num w:numId="6" w16cid:durableId="379017328">
    <w:abstractNumId w:val="1"/>
  </w:num>
  <w:num w:numId="7" w16cid:durableId="1865048899">
    <w:abstractNumId w:val="11"/>
  </w:num>
  <w:num w:numId="8" w16cid:durableId="1620796977">
    <w:abstractNumId w:val="19"/>
  </w:num>
  <w:num w:numId="9" w16cid:durableId="357896582">
    <w:abstractNumId w:val="4"/>
  </w:num>
  <w:num w:numId="10" w16cid:durableId="1839034665">
    <w:abstractNumId w:val="7"/>
  </w:num>
  <w:num w:numId="11" w16cid:durableId="1562399747">
    <w:abstractNumId w:val="15"/>
  </w:num>
  <w:num w:numId="12" w16cid:durableId="1791894586">
    <w:abstractNumId w:val="6"/>
  </w:num>
  <w:num w:numId="13" w16cid:durableId="43407444">
    <w:abstractNumId w:val="3"/>
  </w:num>
  <w:num w:numId="14" w16cid:durableId="632711843">
    <w:abstractNumId w:val="14"/>
  </w:num>
  <w:num w:numId="15" w16cid:durableId="1414938495">
    <w:abstractNumId w:val="16"/>
  </w:num>
  <w:num w:numId="16" w16cid:durableId="1357853467">
    <w:abstractNumId w:val="2"/>
  </w:num>
  <w:num w:numId="17" w16cid:durableId="402796869">
    <w:abstractNumId w:val="12"/>
  </w:num>
  <w:num w:numId="18" w16cid:durableId="784346008">
    <w:abstractNumId w:val="20"/>
  </w:num>
  <w:num w:numId="19" w16cid:durableId="335768634">
    <w:abstractNumId w:val="10"/>
  </w:num>
  <w:num w:numId="20" w16cid:durableId="1811559558">
    <w:abstractNumId w:val="22"/>
  </w:num>
  <w:num w:numId="21" w16cid:durableId="1620917658">
    <w:abstractNumId w:val="9"/>
  </w:num>
  <w:num w:numId="22" w16cid:durableId="313605816">
    <w:abstractNumId w:val="17"/>
  </w:num>
  <w:num w:numId="23" w16cid:durableId="118764080">
    <w:abstractNumId w:val="23"/>
  </w:num>
  <w:num w:numId="24" w16cid:durableId="1218009057">
    <w:abstractNumId w:val="5"/>
  </w:num>
  <w:num w:numId="25" w16cid:durableId="5685420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42D0E"/>
    <w:rsid w:val="0004797C"/>
    <w:rsid w:val="00063FDD"/>
    <w:rsid w:val="0007450F"/>
    <w:rsid w:val="00091E32"/>
    <w:rsid w:val="00093E51"/>
    <w:rsid w:val="0009401E"/>
    <w:rsid w:val="000A34D6"/>
    <w:rsid w:val="000A361D"/>
    <w:rsid w:val="000A711F"/>
    <w:rsid w:val="000A7E29"/>
    <w:rsid w:val="000D4116"/>
    <w:rsid w:val="000D7615"/>
    <w:rsid w:val="000E5C63"/>
    <w:rsid w:val="000E7E35"/>
    <w:rsid w:val="000F1011"/>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211A"/>
    <w:rsid w:val="001A40F6"/>
    <w:rsid w:val="001A6CD2"/>
    <w:rsid w:val="001B0746"/>
    <w:rsid w:val="001B4ACE"/>
    <w:rsid w:val="001C5A38"/>
    <w:rsid w:val="001D552B"/>
    <w:rsid w:val="001E54C4"/>
    <w:rsid w:val="001E5680"/>
    <w:rsid w:val="001E7257"/>
    <w:rsid w:val="001F1985"/>
    <w:rsid w:val="001F31E9"/>
    <w:rsid w:val="00206C13"/>
    <w:rsid w:val="0021022C"/>
    <w:rsid w:val="00217840"/>
    <w:rsid w:val="00225824"/>
    <w:rsid w:val="0022737C"/>
    <w:rsid w:val="00236672"/>
    <w:rsid w:val="002377FD"/>
    <w:rsid w:val="00255876"/>
    <w:rsid w:val="00267B2E"/>
    <w:rsid w:val="002734EF"/>
    <w:rsid w:val="00292CCD"/>
    <w:rsid w:val="002A15B3"/>
    <w:rsid w:val="002B0EF4"/>
    <w:rsid w:val="002B1B0C"/>
    <w:rsid w:val="002B5F15"/>
    <w:rsid w:val="002C73AF"/>
    <w:rsid w:val="002D09C0"/>
    <w:rsid w:val="002D2A83"/>
    <w:rsid w:val="002E3717"/>
    <w:rsid w:val="002E479C"/>
    <w:rsid w:val="002E6CA4"/>
    <w:rsid w:val="002F6AF7"/>
    <w:rsid w:val="00306EAE"/>
    <w:rsid w:val="00312747"/>
    <w:rsid w:val="003162D3"/>
    <w:rsid w:val="00322408"/>
    <w:rsid w:val="003241EE"/>
    <w:rsid w:val="00326092"/>
    <w:rsid w:val="003260AD"/>
    <w:rsid w:val="00326623"/>
    <w:rsid w:val="003337A2"/>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D2377"/>
    <w:rsid w:val="003D652B"/>
    <w:rsid w:val="003F1641"/>
    <w:rsid w:val="003F4B7C"/>
    <w:rsid w:val="00404F60"/>
    <w:rsid w:val="0041067E"/>
    <w:rsid w:val="00415247"/>
    <w:rsid w:val="00415CE6"/>
    <w:rsid w:val="00437AF8"/>
    <w:rsid w:val="00440CFA"/>
    <w:rsid w:val="00443809"/>
    <w:rsid w:val="00445C47"/>
    <w:rsid w:val="004462BF"/>
    <w:rsid w:val="004553BF"/>
    <w:rsid w:val="004629B2"/>
    <w:rsid w:val="00464E7F"/>
    <w:rsid w:val="0046507B"/>
    <w:rsid w:val="004760C6"/>
    <w:rsid w:val="004A1AC6"/>
    <w:rsid w:val="004A403A"/>
    <w:rsid w:val="004A4123"/>
    <w:rsid w:val="004B237E"/>
    <w:rsid w:val="004B4807"/>
    <w:rsid w:val="004C0157"/>
    <w:rsid w:val="004C57F4"/>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86DF7"/>
    <w:rsid w:val="005B2955"/>
    <w:rsid w:val="005B7AAA"/>
    <w:rsid w:val="005E31F3"/>
    <w:rsid w:val="005F3814"/>
    <w:rsid w:val="005F5CA6"/>
    <w:rsid w:val="00611E69"/>
    <w:rsid w:val="0061423B"/>
    <w:rsid w:val="006155E2"/>
    <w:rsid w:val="00627445"/>
    <w:rsid w:val="00627703"/>
    <w:rsid w:val="00632588"/>
    <w:rsid w:val="006549AE"/>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3515"/>
    <w:rsid w:val="007045D7"/>
    <w:rsid w:val="00710A7D"/>
    <w:rsid w:val="0072585E"/>
    <w:rsid w:val="007304C3"/>
    <w:rsid w:val="00753061"/>
    <w:rsid w:val="00755073"/>
    <w:rsid w:val="00765A21"/>
    <w:rsid w:val="0077192E"/>
    <w:rsid w:val="0077721F"/>
    <w:rsid w:val="00777560"/>
    <w:rsid w:val="0079500B"/>
    <w:rsid w:val="00797423"/>
    <w:rsid w:val="007B7A88"/>
    <w:rsid w:val="007B7AA6"/>
    <w:rsid w:val="007C53D8"/>
    <w:rsid w:val="007C541B"/>
    <w:rsid w:val="007D58C0"/>
    <w:rsid w:val="007E0492"/>
    <w:rsid w:val="007E105E"/>
    <w:rsid w:val="007E5372"/>
    <w:rsid w:val="007F166E"/>
    <w:rsid w:val="007F52F7"/>
    <w:rsid w:val="00810B35"/>
    <w:rsid w:val="0081286B"/>
    <w:rsid w:val="008140A3"/>
    <w:rsid w:val="00820C78"/>
    <w:rsid w:val="00830571"/>
    <w:rsid w:val="008330D1"/>
    <w:rsid w:val="00835AAF"/>
    <w:rsid w:val="00837EEB"/>
    <w:rsid w:val="00842434"/>
    <w:rsid w:val="00845282"/>
    <w:rsid w:val="008461DE"/>
    <w:rsid w:val="0084659B"/>
    <w:rsid w:val="0084696F"/>
    <w:rsid w:val="00850592"/>
    <w:rsid w:val="0085520D"/>
    <w:rsid w:val="0085589C"/>
    <w:rsid w:val="00856D59"/>
    <w:rsid w:val="00862C1A"/>
    <w:rsid w:val="00863271"/>
    <w:rsid w:val="0087217B"/>
    <w:rsid w:val="008734C1"/>
    <w:rsid w:val="00874532"/>
    <w:rsid w:val="00877649"/>
    <w:rsid w:val="008807AF"/>
    <w:rsid w:val="00886A0A"/>
    <w:rsid w:val="008929F6"/>
    <w:rsid w:val="008942FF"/>
    <w:rsid w:val="008B0CE0"/>
    <w:rsid w:val="008C1F31"/>
    <w:rsid w:val="008D08D6"/>
    <w:rsid w:val="008D6B56"/>
    <w:rsid w:val="008E630D"/>
    <w:rsid w:val="008E757E"/>
    <w:rsid w:val="009053AB"/>
    <w:rsid w:val="00915B2F"/>
    <w:rsid w:val="00926B20"/>
    <w:rsid w:val="00926E31"/>
    <w:rsid w:val="00930E0A"/>
    <w:rsid w:val="00937729"/>
    <w:rsid w:val="00941B8F"/>
    <w:rsid w:val="009607A6"/>
    <w:rsid w:val="0097046A"/>
    <w:rsid w:val="00975029"/>
    <w:rsid w:val="00983E4C"/>
    <w:rsid w:val="00991DFE"/>
    <w:rsid w:val="00993DF2"/>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4F"/>
    <w:rsid w:val="00A73DF8"/>
    <w:rsid w:val="00A80353"/>
    <w:rsid w:val="00A81590"/>
    <w:rsid w:val="00A82938"/>
    <w:rsid w:val="00A83767"/>
    <w:rsid w:val="00A8466B"/>
    <w:rsid w:val="00A86573"/>
    <w:rsid w:val="00A874FC"/>
    <w:rsid w:val="00A96362"/>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77D8"/>
    <w:rsid w:val="00B7775D"/>
    <w:rsid w:val="00B82091"/>
    <w:rsid w:val="00B8417C"/>
    <w:rsid w:val="00B85052"/>
    <w:rsid w:val="00B875A2"/>
    <w:rsid w:val="00B94BC4"/>
    <w:rsid w:val="00BB0A45"/>
    <w:rsid w:val="00BC43C4"/>
    <w:rsid w:val="00BC7BBE"/>
    <w:rsid w:val="00BD12D9"/>
    <w:rsid w:val="00BD35AA"/>
    <w:rsid w:val="00BD48A3"/>
    <w:rsid w:val="00BD756F"/>
    <w:rsid w:val="00BE24AB"/>
    <w:rsid w:val="00BE7A28"/>
    <w:rsid w:val="00BF4E7D"/>
    <w:rsid w:val="00C01713"/>
    <w:rsid w:val="00C0261A"/>
    <w:rsid w:val="00C02840"/>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D29"/>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40FF"/>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FBC03"/>
  <w15:docId w15:val="{4EF3D5D5-9EF9-49C5-A13C-01D0D3A6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91BAE-2919-40AF-8CD0-3B6F46DAD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3913</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jaya varshini</cp:lastModifiedBy>
  <cp:revision>21</cp:revision>
  <cp:lastPrinted>2009-02-04T16:48:00Z</cp:lastPrinted>
  <dcterms:created xsi:type="dcterms:W3CDTF">2017-10-16T12:14:00Z</dcterms:created>
  <dcterms:modified xsi:type="dcterms:W3CDTF">2023-07-09T15:09:00Z</dcterms:modified>
</cp:coreProperties>
</file>