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120D" w14:textId="135715B0" w:rsidR="00937729" w:rsidRDefault="006F1403" w:rsidP="00F91F82">
      <w:pPr>
        <w:pStyle w:val="Title"/>
      </w:pPr>
      <w:r>
        <w:t>IST722</w:t>
      </w:r>
      <w:r w:rsidR="00E641C6">
        <w:t xml:space="preserve">: </w:t>
      </w:r>
      <w:r w:rsidR="00440CFA">
        <w:t>Class Exercise</w:t>
      </w:r>
      <w:r>
        <w:t xml:space="preserve"> </w:t>
      </w:r>
      <w:r w:rsidR="008C0DCA">
        <w:t>2</w:t>
      </w:r>
    </w:p>
    <w:p w14:paraId="36533FDC" w14:textId="77777777" w:rsidR="00862C1A" w:rsidRDefault="00862C1A" w:rsidP="00862C1A">
      <w:pPr>
        <w:rPr>
          <w:b/>
        </w:rPr>
      </w:pPr>
      <w:r w:rsidRPr="009B1D40">
        <w:rPr>
          <w:b/>
        </w:rPr>
        <w:t xml:space="preserve">This is an individual assignment.  </w:t>
      </w:r>
    </w:p>
    <w:p w14:paraId="32C5AB2C"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64447F10" w14:textId="77777777"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14:paraId="10EBA7AB" w14:textId="77777777" w:rsidTr="00441C05">
        <w:tc>
          <w:tcPr>
            <w:tcW w:w="1615" w:type="dxa"/>
            <w:shd w:val="clear" w:color="auto" w:fill="D9D9D9" w:themeFill="background1" w:themeFillShade="D9"/>
          </w:tcPr>
          <w:p w14:paraId="32CB7EFA" w14:textId="77777777" w:rsidR="00862C1A" w:rsidRDefault="00862C1A" w:rsidP="00441C05">
            <w:pPr>
              <w:pStyle w:val="NoSpacing"/>
            </w:pPr>
            <w:r>
              <w:t>Your Name:</w:t>
            </w:r>
          </w:p>
        </w:tc>
        <w:tc>
          <w:tcPr>
            <w:tcW w:w="9175" w:type="dxa"/>
          </w:tcPr>
          <w:p w14:paraId="43D30174" w14:textId="2540DD5F" w:rsidR="00862C1A" w:rsidRDefault="00FA32B0" w:rsidP="00441C05">
            <w:pPr>
              <w:pStyle w:val="NoSpacing"/>
            </w:pPr>
            <w:r>
              <w:t>Jaya Varshini Prabakar</w:t>
            </w:r>
          </w:p>
        </w:tc>
      </w:tr>
      <w:tr w:rsidR="00862C1A" w14:paraId="1B99B83F" w14:textId="77777777" w:rsidTr="00441C05">
        <w:tc>
          <w:tcPr>
            <w:tcW w:w="1615" w:type="dxa"/>
            <w:shd w:val="clear" w:color="auto" w:fill="D9D9D9" w:themeFill="background1" w:themeFillShade="D9"/>
          </w:tcPr>
          <w:p w14:paraId="3B8C0D82" w14:textId="77777777" w:rsidR="00862C1A" w:rsidRDefault="00862C1A" w:rsidP="00441C05">
            <w:pPr>
              <w:pStyle w:val="NoSpacing"/>
            </w:pPr>
            <w:r>
              <w:t xml:space="preserve">Your Email: </w:t>
            </w:r>
          </w:p>
        </w:tc>
        <w:tc>
          <w:tcPr>
            <w:tcW w:w="9175" w:type="dxa"/>
          </w:tcPr>
          <w:p w14:paraId="06EF0B86" w14:textId="2D908B9E" w:rsidR="00862C1A" w:rsidRDefault="00FA32B0" w:rsidP="00441C05">
            <w:pPr>
              <w:pStyle w:val="NoSpacing"/>
            </w:pPr>
            <w:r>
              <w:t>jprabaka@syr.edu</w:t>
            </w:r>
          </w:p>
        </w:tc>
      </w:tr>
    </w:tbl>
    <w:p w14:paraId="733E14F0" w14:textId="57E0CDA7" w:rsidR="00FD5776" w:rsidRDefault="00862C1A" w:rsidP="00FD5776">
      <w:pPr>
        <w:pStyle w:val="Heading1"/>
      </w:pPr>
      <w:r>
        <w:t>Instructions</w:t>
      </w:r>
      <w:r w:rsidR="009A3CB1">
        <w:t xml:space="preserve"> (Refer Unit 2)</w:t>
      </w:r>
    </w:p>
    <w:p w14:paraId="2FB6230A" w14:textId="77777777" w:rsidR="0077192E" w:rsidRDefault="0077192E" w:rsidP="0077192E">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796B072D" w14:textId="77777777" w:rsidR="00862C1A" w:rsidRDefault="00862C1A" w:rsidP="00862C1A">
      <w:pPr>
        <w:pStyle w:val="Heading1"/>
      </w:pPr>
      <w:r>
        <w:t>Questions</w:t>
      </w:r>
    </w:p>
    <w:p w14:paraId="09B03FD8" w14:textId="77777777" w:rsidR="00440CFA" w:rsidRDefault="00440CFA" w:rsidP="00440CFA"/>
    <w:p w14:paraId="53A2D0D4" w14:textId="359F0BE4" w:rsidR="002F6358" w:rsidRDefault="002F6358" w:rsidP="002F6358">
      <w:r w:rsidRPr="002F6358">
        <w:t xml:space="preserve">[1] What is </w:t>
      </w:r>
      <w:r w:rsidR="00D509DD">
        <w:t xml:space="preserve">DW </w:t>
      </w:r>
      <w:r w:rsidRPr="002F6358">
        <w:t>Technical Architecture</w:t>
      </w:r>
      <w:r w:rsidR="00D509DD">
        <w:t>?</w:t>
      </w:r>
      <w:r w:rsidRPr="002F6358">
        <w:t xml:space="preserve"> </w:t>
      </w:r>
      <w:r w:rsidR="00D509DD">
        <w:t>Give examples.</w:t>
      </w:r>
    </w:p>
    <w:p w14:paraId="5D5FB818" w14:textId="7B1A5FB6" w:rsidR="00D509DD" w:rsidRDefault="00C57D57" w:rsidP="002F6358">
      <w:r>
        <w:t xml:space="preserve">Technical Architecture, also known as </w:t>
      </w:r>
      <w:r w:rsidRPr="00C57D57">
        <w:rPr>
          <w:b/>
          <w:bCs/>
        </w:rPr>
        <w:t xml:space="preserve">Logical </w:t>
      </w:r>
      <w:r w:rsidR="009539B9" w:rsidRPr="00C57D57">
        <w:rPr>
          <w:b/>
          <w:bCs/>
        </w:rPr>
        <w:t>Architecture,</w:t>
      </w:r>
      <w:r>
        <w:t xml:space="preserve"> </w:t>
      </w:r>
      <w:r w:rsidR="000E13B1">
        <w:t>encompasses</w:t>
      </w:r>
      <w:r>
        <w:t xml:space="preserve"> </w:t>
      </w:r>
      <w:r w:rsidR="001F40CE">
        <w:t>a set</w:t>
      </w:r>
      <w:r>
        <w:t xml:space="preserve"> of procedures and rules that define how the data is </w:t>
      </w:r>
      <w:r w:rsidRPr="00AC1C66">
        <w:rPr>
          <w:b/>
          <w:bCs/>
        </w:rPr>
        <w:t>stored</w:t>
      </w:r>
      <w:r>
        <w:t xml:space="preserve"> and </w:t>
      </w:r>
      <w:r w:rsidRPr="00AC1C66">
        <w:rPr>
          <w:b/>
          <w:bCs/>
        </w:rPr>
        <w:t>moved</w:t>
      </w:r>
      <w:r>
        <w:t xml:space="preserve"> from one data store to another data store.</w:t>
      </w:r>
    </w:p>
    <w:p w14:paraId="4B5EBF2B" w14:textId="439346D0" w:rsidR="00C57D57" w:rsidRDefault="00C57D57" w:rsidP="002F6358">
      <w:r w:rsidRPr="00441975">
        <w:rPr>
          <w:b/>
          <w:bCs/>
        </w:rPr>
        <w:t>Some examples of Technical Architecture</w:t>
      </w:r>
      <w:r>
        <w:t>: Multidimensional DBMS, Cloudera Hadoop, Star Schemas.</w:t>
      </w:r>
    </w:p>
    <w:p w14:paraId="0C3A2D64" w14:textId="18C3E9B2" w:rsidR="00D509DD" w:rsidRDefault="00D509DD" w:rsidP="00D509DD">
      <w:r w:rsidRPr="002F6358">
        <w:t>[</w:t>
      </w:r>
      <w:r>
        <w:t>2</w:t>
      </w:r>
      <w:r w:rsidRPr="002F6358">
        <w:t>] What is</w:t>
      </w:r>
      <w:r>
        <w:t xml:space="preserve"> DW</w:t>
      </w:r>
      <w:r w:rsidRPr="002F6358">
        <w:t xml:space="preserve"> </w:t>
      </w:r>
      <w:r>
        <w:t>System</w:t>
      </w:r>
      <w:r w:rsidRPr="002F6358">
        <w:t xml:space="preserve"> Architecture</w:t>
      </w:r>
      <w:r>
        <w:t>?</w:t>
      </w:r>
      <w:r w:rsidRPr="002F6358">
        <w:t xml:space="preserve"> </w:t>
      </w:r>
      <w:r>
        <w:t>Give examples.</w:t>
      </w:r>
    </w:p>
    <w:p w14:paraId="6DA62C53" w14:textId="68D4C101" w:rsidR="002F6358" w:rsidRDefault="000E13B1" w:rsidP="002F6358">
      <w:r>
        <w:t xml:space="preserve">System Architecture </w:t>
      </w:r>
      <w:r w:rsidR="00FA6807">
        <w:t xml:space="preserve">is a </w:t>
      </w:r>
      <w:r w:rsidR="00FA6807" w:rsidRPr="00441975">
        <w:rPr>
          <w:b/>
          <w:bCs/>
        </w:rPr>
        <w:t>physical</w:t>
      </w:r>
      <w:r w:rsidR="00FA6807">
        <w:t xml:space="preserve"> infrastructure containing Servers, Networks and Configurations that implements and supports Technical Architecture.</w:t>
      </w:r>
    </w:p>
    <w:p w14:paraId="2F8A989F" w14:textId="7CE58DFD" w:rsidR="00FA6807" w:rsidRDefault="00FA6807" w:rsidP="002F6358">
      <w:r w:rsidRPr="00441975">
        <w:rPr>
          <w:b/>
          <w:bCs/>
        </w:rPr>
        <w:t xml:space="preserve">Some examples of System </w:t>
      </w:r>
      <w:r w:rsidR="00CA68B2" w:rsidRPr="00441975">
        <w:rPr>
          <w:b/>
          <w:bCs/>
        </w:rPr>
        <w:t>architecture</w:t>
      </w:r>
      <w:r w:rsidR="00CA68B2">
        <w:t>:</w:t>
      </w:r>
      <w:r>
        <w:t xml:space="preserve"> </w:t>
      </w:r>
      <w:r w:rsidR="00045E8E">
        <w:t xml:space="preserve">Mainframe computer, Point of Scale Applications with OLTP as source system, </w:t>
      </w:r>
      <w:r w:rsidR="002243EC">
        <w:t>SMP (symmetric multiprocessing), MPP (massively parallel processing)</w:t>
      </w:r>
      <w:r w:rsidR="00045E8E">
        <w:t xml:space="preserve"> and Hadoop MapReduce.</w:t>
      </w:r>
    </w:p>
    <w:p w14:paraId="28322797" w14:textId="7C5C55D4" w:rsidR="002F6358" w:rsidRPr="002F6358" w:rsidRDefault="002F6358" w:rsidP="002F6358">
      <w:r w:rsidRPr="002F6358">
        <w:t>[</w:t>
      </w:r>
      <w:r w:rsidR="00D509DD">
        <w:t>3</w:t>
      </w:r>
      <w:r w:rsidRPr="002F6358">
        <w:t>] What are the 4 types of data stores found in technical architectures?</w:t>
      </w:r>
    </w:p>
    <w:p w14:paraId="50CAB4D0" w14:textId="3ED7739F" w:rsidR="002F6358" w:rsidRDefault="00C82264" w:rsidP="002F6358">
      <w:r>
        <w:t>The 4 types of Data Stores in Technical Architectures:</w:t>
      </w:r>
    </w:p>
    <w:p w14:paraId="75EF10D7" w14:textId="3329888D" w:rsidR="00C82264" w:rsidRDefault="00AC1C66" w:rsidP="00C82264">
      <w:pPr>
        <w:pStyle w:val="ListParagraph"/>
        <w:numPr>
          <w:ilvl w:val="0"/>
          <w:numId w:val="24"/>
        </w:numPr>
      </w:pPr>
      <w:r>
        <w:rPr>
          <w:b/>
          <w:bCs/>
        </w:rPr>
        <w:t>Stage</w:t>
      </w:r>
      <w:r w:rsidR="00C82264">
        <w:rPr>
          <w:b/>
          <w:bCs/>
        </w:rPr>
        <w:t>:</w:t>
      </w:r>
      <w:r w:rsidR="00C23145">
        <w:t xml:space="preserve"> This is an Internal Data Store and not user friendly but provides consolidation of data, reduces contention, supports change detection and snapshotting</w:t>
      </w:r>
      <w:r w:rsidR="00DD27FE">
        <w:t>.</w:t>
      </w:r>
    </w:p>
    <w:p w14:paraId="3720E39F" w14:textId="244E50D9" w:rsidR="00C82264" w:rsidRDefault="00C23145" w:rsidP="00C82264">
      <w:pPr>
        <w:pStyle w:val="ListParagraph"/>
        <w:numPr>
          <w:ilvl w:val="0"/>
          <w:numId w:val="24"/>
        </w:numPr>
      </w:pPr>
      <w:r>
        <w:rPr>
          <w:b/>
          <w:bCs/>
        </w:rPr>
        <w:t>NDS (</w:t>
      </w:r>
      <w:r w:rsidR="00AC1C66">
        <w:rPr>
          <w:b/>
          <w:bCs/>
        </w:rPr>
        <w:t>Normalized Data Store)</w:t>
      </w:r>
      <w:r w:rsidR="00C82264">
        <w:rPr>
          <w:b/>
          <w:bCs/>
        </w:rPr>
        <w:t xml:space="preserve">: </w:t>
      </w:r>
      <w:r w:rsidR="00C82264">
        <w:t>Used by data warehouses only and not available for end users.</w:t>
      </w:r>
      <w:r>
        <w:t xml:space="preserve"> Subject oriented, integrated, non-volatile and time variant data from OLTP source</w:t>
      </w:r>
      <w:r w:rsidR="00DD27FE">
        <w:t>.</w:t>
      </w:r>
    </w:p>
    <w:p w14:paraId="6A8E9B75" w14:textId="295DC7C2" w:rsidR="00C82264" w:rsidRDefault="00C23145" w:rsidP="00C82264">
      <w:pPr>
        <w:pStyle w:val="ListParagraph"/>
        <w:numPr>
          <w:ilvl w:val="0"/>
          <w:numId w:val="24"/>
        </w:numPr>
      </w:pPr>
      <w:r>
        <w:rPr>
          <w:b/>
          <w:bCs/>
        </w:rPr>
        <w:t>ODS (</w:t>
      </w:r>
      <w:r w:rsidR="00AC1C66">
        <w:rPr>
          <w:b/>
          <w:bCs/>
        </w:rPr>
        <w:t>Operational Data Store)</w:t>
      </w:r>
      <w:r w:rsidR="00C82264">
        <w:rPr>
          <w:b/>
          <w:bCs/>
        </w:rPr>
        <w:t xml:space="preserve">: </w:t>
      </w:r>
      <w:r w:rsidR="00C82264">
        <w:t>Combination of User friendly and internal.</w:t>
      </w:r>
      <w:r>
        <w:t xml:space="preserve"> The data is integrated</w:t>
      </w:r>
      <w:r w:rsidR="00815FD6">
        <w:t>,</w:t>
      </w:r>
      <w:r>
        <w:t xml:space="preserve"> Volatile and current from source system</w:t>
      </w:r>
      <w:r w:rsidR="00DD27FE">
        <w:t>.</w:t>
      </w:r>
    </w:p>
    <w:p w14:paraId="33A944A4" w14:textId="31B635E9" w:rsidR="00C82264" w:rsidRDefault="00C23145" w:rsidP="00C82264">
      <w:pPr>
        <w:pStyle w:val="ListParagraph"/>
        <w:numPr>
          <w:ilvl w:val="0"/>
          <w:numId w:val="24"/>
        </w:numPr>
      </w:pPr>
      <w:r>
        <w:rPr>
          <w:b/>
          <w:bCs/>
        </w:rPr>
        <w:lastRenderedPageBreak/>
        <w:t>DDS (</w:t>
      </w:r>
      <w:r w:rsidR="00AC1C66">
        <w:rPr>
          <w:b/>
          <w:bCs/>
        </w:rPr>
        <w:t>Dimensional Data Store)</w:t>
      </w:r>
      <w:r>
        <w:rPr>
          <w:b/>
          <w:bCs/>
        </w:rPr>
        <w:t>/MDS</w:t>
      </w:r>
      <w:r w:rsidR="00C82264">
        <w:rPr>
          <w:b/>
          <w:bCs/>
        </w:rPr>
        <w:t xml:space="preserve">: </w:t>
      </w:r>
      <w:r w:rsidR="00DD27FE">
        <w:t>Not a part of Data warehouse, it is an OLTP</w:t>
      </w:r>
      <w:r>
        <w:t xml:space="preserve"> user facing data. It is subject oriented, integrated, non-volatile and time </w:t>
      </w:r>
      <w:r w:rsidR="00815FD6">
        <w:t>variant.</w:t>
      </w:r>
    </w:p>
    <w:p w14:paraId="1F32B081" w14:textId="77777777" w:rsidR="004A529F" w:rsidRDefault="004A529F" w:rsidP="004A529F">
      <w:pPr>
        <w:pStyle w:val="ListParagraph"/>
      </w:pPr>
    </w:p>
    <w:p w14:paraId="272585C7" w14:textId="58CB3031" w:rsidR="002F6358" w:rsidRPr="002F6358" w:rsidRDefault="002F6358" w:rsidP="002F6358">
      <w:r w:rsidRPr="002F6358">
        <w:t>[</w:t>
      </w:r>
      <w:r w:rsidR="00D509DD">
        <w:t>4</w:t>
      </w:r>
      <w:r w:rsidRPr="002F6358">
        <w:t xml:space="preserve">] </w:t>
      </w:r>
      <w:r w:rsidR="00D509DD">
        <w:t>Describe</w:t>
      </w:r>
      <w:r w:rsidRPr="002F6358">
        <w:t xml:space="preserve"> the 5 technical architectures discussed throughout the coursework.</w:t>
      </w:r>
      <w:r w:rsidR="00D509DD">
        <w:t xml:space="preserve"> Be brief.</w:t>
      </w:r>
    </w:p>
    <w:p w14:paraId="64A708CE" w14:textId="4026C6B2" w:rsidR="002F6358" w:rsidRDefault="004A529F" w:rsidP="002F6358">
      <w:r>
        <w:t xml:space="preserve">The 5 technical architectures discussed are: </w:t>
      </w:r>
    </w:p>
    <w:p w14:paraId="7DD38B82" w14:textId="4F7CAF37" w:rsidR="00CA68B2" w:rsidRDefault="004A529F" w:rsidP="00CA68B2">
      <w:pPr>
        <w:pStyle w:val="ListParagraph"/>
        <w:numPr>
          <w:ilvl w:val="0"/>
          <w:numId w:val="25"/>
        </w:numPr>
      </w:pPr>
      <w:r>
        <w:rPr>
          <w:b/>
          <w:bCs/>
        </w:rPr>
        <w:t xml:space="preserve">Independent Data Mart: </w:t>
      </w:r>
      <w:r w:rsidR="00CA68B2">
        <w:t>Separate data marts for each d</w:t>
      </w:r>
      <w:r>
        <w:t>epartment</w:t>
      </w:r>
      <w:r w:rsidR="00CA68B2">
        <w:t xml:space="preserve"> or business unit</w:t>
      </w:r>
      <w:r>
        <w:t xml:space="preserve"> and lacks enterprise focus.</w:t>
      </w:r>
    </w:p>
    <w:p w14:paraId="5DEE5DE1" w14:textId="77777777" w:rsidR="00815FD6" w:rsidRDefault="00815FD6" w:rsidP="00815FD6">
      <w:pPr>
        <w:pStyle w:val="ListParagraph"/>
      </w:pPr>
    </w:p>
    <w:p w14:paraId="6697EC55" w14:textId="4903E47C" w:rsidR="00CA68B2" w:rsidRDefault="004A529F" w:rsidP="00CA68B2">
      <w:pPr>
        <w:pStyle w:val="ListParagraph"/>
        <w:numPr>
          <w:ilvl w:val="0"/>
          <w:numId w:val="25"/>
        </w:numPr>
      </w:pPr>
      <w:r>
        <w:rPr>
          <w:b/>
          <w:bCs/>
        </w:rPr>
        <w:t>Centralized:</w:t>
      </w:r>
      <w:r>
        <w:t xml:space="preserve"> </w:t>
      </w:r>
      <w:r w:rsidR="00CA68B2">
        <w:t>Data Marts are consolidated into specific DDS but lacks integration among dimensions and there are copies of dimensions for each data mart.</w:t>
      </w:r>
    </w:p>
    <w:p w14:paraId="3859C1AD" w14:textId="77777777" w:rsidR="00C538B4" w:rsidRDefault="00C538B4" w:rsidP="00C538B4">
      <w:pPr>
        <w:pStyle w:val="ListParagraph"/>
      </w:pPr>
    </w:p>
    <w:p w14:paraId="0E38E945" w14:textId="77777777" w:rsidR="00C538B4" w:rsidRDefault="00C538B4" w:rsidP="00C538B4">
      <w:pPr>
        <w:pStyle w:val="ListParagraph"/>
      </w:pPr>
    </w:p>
    <w:p w14:paraId="344AE7F8" w14:textId="178DF9EB" w:rsidR="004A529F" w:rsidRPr="00C538B4" w:rsidRDefault="004A529F" w:rsidP="004A529F">
      <w:pPr>
        <w:pStyle w:val="ListParagraph"/>
        <w:numPr>
          <w:ilvl w:val="0"/>
          <w:numId w:val="25"/>
        </w:numPr>
        <w:rPr>
          <w:b/>
          <w:bCs/>
        </w:rPr>
      </w:pPr>
      <w:r w:rsidRPr="004A529F">
        <w:rPr>
          <w:b/>
          <w:bCs/>
        </w:rPr>
        <w:t>Enterprise Bus Architecture:</w:t>
      </w:r>
      <w:r w:rsidR="00CA68B2">
        <w:rPr>
          <w:b/>
          <w:bCs/>
        </w:rPr>
        <w:t xml:space="preserve"> </w:t>
      </w:r>
      <w:r w:rsidR="00CA68B2">
        <w:t xml:space="preserve">Same as centralized but conformed dimensions and are reused across Data Marts. This is a </w:t>
      </w:r>
      <w:r w:rsidR="00CA68B2" w:rsidRPr="00C538B4">
        <w:rPr>
          <w:b/>
          <w:bCs/>
        </w:rPr>
        <w:t>Kimball technical Architecture</w:t>
      </w:r>
      <w:r w:rsidR="00CA68B2">
        <w:t>.</w:t>
      </w:r>
    </w:p>
    <w:p w14:paraId="23C8F047" w14:textId="77777777" w:rsidR="00C538B4" w:rsidRDefault="00C538B4" w:rsidP="00C538B4">
      <w:pPr>
        <w:pStyle w:val="ListParagraph"/>
        <w:rPr>
          <w:b/>
          <w:bCs/>
        </w:rPr>
      </w:pPr>
    </w:p>
    <w:p w14:paraId="26BA24A7" w14:textId="48F5AE9A" w:rsidR="004A529F" w:rsidRPr="00C538B4" w:rsidRDefault="004A529F" w:rsidP="004A529F">
      <w:pPr>
        <w:pStyle w:val="ListParagraph"/>
        <w:numPr>
          <w:ilvl w:val="0"/>
          <w:numId w:val="25"/>
        </w:numPr>
        <w:rPr>
          <w:b/>
          <w:bCs/>
        </w:rPr>
      </w:pPr>
      <w:r>
        <w:rPr>
          <w:b/>
          <w:bCs/>
        </w:rPr>
        <w:t>Hub and Spoke:</w:t>
      </w:r>
      <w:r w:rsidR="00CA68B2">
        <w:rPr>
          <w:b/>
          <w:bCs/>
        </w:rPr>
        <w:t xml:space="preserve"> </w:t>
      </w:r>
      <w:r w:rsidR="00CA68B2">
        <w:t>Data is sourced systematically for single version of truth. Dimensional models in data marts are distributed and sourced from NDS.</w:t>
      </w:r>
      <w:r w:rsidR="00C538B4">
        <w:t xml:space="preserve"> Here NDS acts as a HUB and all other analytical tools and OLTP act as a spoke.</w:t>
      </w:r>
      <w:r w:rsidR="00CA68B2">
        <w:t xml:space="preserve"> This is </w:t>
      </w:r>
      <w:proofErr w:type="spellStart"/>
      <w:r w:rsidR="00CA68B2" w:rsidRPr="00C538B4">
        <w:rPr>
          <w:b/>
          <w:bCs/>
        </w:rPr>
        <w:t>Inmon</w:t>
      </w:r>
      <w:proofErr w:type="spellEnd"/>
      <w:r w:rsidR="00CA68B2" w:rsidRPr="00C538B4">
        <w:rPr>
          <w:b/>
          <w:bCs/>
        </w:rPr>
        <w:t xml:space="preserve"> technical Architecture</w:t>
      </w:r>
      <w:r w:rsidR="00CA68B2">
        <w:t>.</w:t>
      </w:r>
    </w:p>
    <w:p w14:paraId="446BAF9D" w14:textId="77777777" w:rsidR="00C538B4" w:rsidRPr="00C538B4" w:rsidRDefault="00C538B4" w:rsidP="00C538B4">
      <w:pPr>
        <w:pStyle w:val="ListParagraph"/>
        <w:rPr>
          <w:b/>
          <w:bCs/>
        </w:rPr>
      </w:pPr>
    </w:p>
    <w:p w14:paraId="6C6A487C" w14:textId="77777777" w:rsidR="00C538B4" w:rsidRDefault="00C538B4" w:rsidP="00C538B4">
      <w:pPr>
        <w:pStyle w:val="ListParagraph"/>
        <w:rPr>
          <w:b/>
          <w:bCs/>
        </w:rPr>
      </w:pPr>
    </w:p>
    <w:p w14:paraId="70E59187" w14:textId="19EC25DD" w:rsidR="004A529F" w:rsidRPr="004A529F" w:rsidRDefault="004A529F" w:rsidP="004A529F">
      <w:pPr>
        <w:pStyle w:val="ListParagraph"/>
        <w:numPr>
          <w:ilvl w:val="0"/>
          <w:numId w:val="25"/>
        </w:numPr>
        <w:rPr>
          <w:b/>
          <w:bCs/>
        </w:rPr>
      </w:pPr>
      <w:r>
        <w:rPr>
          <w:b/>
          <w:bCs/>
        </w:rPr>
        <w:t>Federated:</w:t>
      </w:r>
      <w:r w:rsidR="00C22B72">
        <w:rPr>
          <w:b/>
          <w:bCs/>
        </w:rPr>
        <w:t xml:space="preserve"> </w:t>
      </w:r>
      <w:r w:rsidR="00C22B72">
        <w:t>Complex technical Architecture in which ETL unifies disparate sources into federated Data Warehouse.</w:t>
      </w:r>
      <w:r w:rsidR="00203E99">
        <w:t xml:space="preserve"> Another Federated Architecture is using </w:t>
      </w:r>
      <w:proofErr w:type="gramStart"/>
      <w:r w:rsidR="00815FD6">
        <w:t>EII(</w:t>
      </w:r>
      <w:proofErr w:type="gramEnd"/>
      <w:r w:rsidR="00815FD6">
        <w:t>Enterprise</w:t>
      </w:r>
      <w:r w:rsidR="00203E99">
        <w:t xml:space="preserve"> Application Integration) which achieves federation. </w:t>
      </w:r>
    </w:p>
    <w:p w14:paraId="0079B583" w14:textId="77777777" w:rsidR="004A529F" w:rsidRDefault="004A529F" w:rsidP="002F6358"/>
    <w:p w14:paraId="1BCD413B" w14:textId="0E5F4412" w:rsidR="009A38F1" w:rsidRDefault="001630FD" w:rsidP="00862C1A">
      <w:r w:rsidRPr="001630FD">
        <w:t>[5] Discuss the comparative success of the 5 technical architectures. Be brief.</w:t>
      </w:r>
    </w:p>
    <w:p w14:paraId="4A17320A" w14:textId="77777777" w:rsidR="009955ED" w:rsidRDefault="009955ED" w:rsidP="00862C1A"/>
    <w:tbl>
      <w:tblPr>
        <w:tblStyle w:val="TableGrid"/>
        <w:tblW w:w="0" w:type="auto"/>
        <w:tblLook w:val="04A0" w:firstRow="1" w:lastRow="0" w:firstColumn="1" w:lastColumn="0" w:noHBand="0" w:noVBand="1"/>
      </w:tblPr>
      <w:tblGrid>
        <w:gridCol w:w="2178"/>
        <w:gridCol w:w="8838"/>
      </w:tblGrid>
      <w:tr w:rsidR="00C22B72" w14:paraId="1BD31E3D" w14:textId="77777777" w:rsidTr="00C22B72">
        <w:tc>
          <w:tcPr>
            <w:tcW w:w="2178" w:type="dxa"/>
          </w:tcPr>
          <w:p w14:paraId="1AF11958" w14:textId="1A8CF67D" w:rsidR="00C22B72" w:rsidRPr="00C22B72" w:rsidRDefault="00C22B72" w:rsidP="00C22B72">
            <w:pPr>
              <w:jc w:val="center"/>
              <w:rPr>
                <w:b/>
                <w:bCs/>
              </w:rPr>
            </w:pPr>
            <w:r>
              <w:rPr>
                <w:b/>
                <w:bCs/>
              </w:rPr>
              <w:t>Architecture</w:t>
            </w:r>
          </w:p>
        </w:tc>
        <w:tc>
          <w:tcPr>
            <w:tcW w:w="8838" w:type="dxa"/>
          </w:tcPr>
          <w:p w14:paraId="2E660B7A" w14:textId="77777777" w:rsidR="00C22B72" w:rsidRPr="00C22B72" w:rsidRDefault="00C22B72" w:rsidP="00C22B72">
            <w:pPr>
              <w:jc w:val="center"/>
              <w:rPr>
                <w:b/>
                <w:bCs/>
              </w:rPr>
            </w:pPr>
          </w:p>
        </w:tc>
      </w:tr>
      <w:tr w:rsidR="00C22B72" w14:paraId="135FB17F" w14:textId="77777777" w:rsidTr="00C22B72">
        <w:tc>
          <w:tcPr>
            <w:tcW w:w="2178" w:type="dxa"/>
          </w:tcPr>
          <w:p w14:paraId="0D3BD89D" w14:textId="44B91C96" w:rsidR="00C22B72" w:rsidRDefault="00C22B72" w:rsidP="00C22B72">
            <w:pPr>
              <w:tabs>
                <w:tab w:val="center" w:pos="981"/>
              </w:tabs>
            </w:pPr>
            <w:r>
              <w:t>Independent Data Mart</w:t>
            </w:r>
            <w:r>
              <w:tab/>
            </w:r>
          </w:p>
        </w:tc>
        <w:tc>
          <w:tcPr>
            <w:tcW w:w="8838" w:type="dxa"/>
          </w:tcPr>
          <w:p w14:paraId="6A294FD6" w14:textId="77777777" w:rsidR="009955ED" w:rsidRDefault="00C538B4" w:rsidP="00862C1A">
            <w:pPr>
              <w:rPr>
                <w:b/>
                <w:bCs/>
              </w:rPr>
            </w:pPr>
            <w:r>
              <w:rPr>
                <w:b/>
                <w:bCs/>
              </w:rPr>
              <w:t xml:space="preserve">Success Scenarios: </w:t>
            </w:r>
          </w:p>
          <w:p w14:paraId="108206D4" w14:textId="083B689F" w:rsidR="00C538B4" w:rsidRDefault="00C538B4" w:rsidP="00862C1A">
            <w:r>
              <w:rPr>
                <w:b/>
                <w:bCs/>
              </w:rPr>
              <w:t>Departmental Analytics</w:t>
            </w:r>
            <w:r>
              <w:t xml:space="preserve"> </w:t>
            </w:r>
            <w:r w:rsidR="009955ED">
              <w:t xml:space="preserve">– when different departments have distinct analytical needs. </w:t>
            </w:r>
          </w:p>
          <w:p w14:paraId="717A1BE4" w14:textId="3BC2AEF5" w:rsidR="009955ED" w:rsidRDefault="009955ED" w:rsidP="00862C1A">
            <w:r>
              <w:rPr>
                <w:b/>
                <w:bCs/>
              </w:rPr>
              <w:t xml:space="preserve">Quick And Agile Implementation: </w:t>
            </w:r>
            <w:r>
              <w:t xml:space="preserve">Since they allow departments to </w:t>
            </w:r>
            <w:proofErr w:type="gramStart"/>
            <w:r>
              <w:t>setup</w:t>
            </w:r>
            <w:proofErr w:type="gramEnd"/>
            <w:r>
              <w:t xml:space="preserve"> their own data marts it enables quick data access and analysis.</w:t>
            </w:r>
          </w:p>
          <w:p w14:paraId="3874EB4F" w14:textId="2C5702CA" w:rsidR="009955ED" w:rsidRPr="009955ED" w:rsidRDefault="009955ED" w:rsidP="00862C1A">
            <w:r>
              <w:rPr>
                <w:b/>
                <w:bCs/>
              </w:rPr>
              <w:t xml:space="preserve">Security and Compliance: </w:t>
            </w:r>
            <w:r>
              <w:t>Provides data isolation, in scenarios like hacking or data leakage one department might be affected it won’t put others in danger.</w:t>
            </w:r>
          </w:p>
          <w:p w14:paraId="488944E7" w14:textId="55253C2A" w:rsidR="00C538B4" w:rsidRDefault="00105FFA" w:rsidP="00862C1A">
            <w:r>
              <w:rPr>
                <w:b/>
                <w:bCs/>
              </w:rPr>
              <w:t xml:space="preserve">Pros: </w:t>
            </w:r>
            <w:r>
              <w:t>Offers flexibility at departmental level, so success depends on specific department needs and the organizational ability to manage and integrate them effectively.</w:t>
            </w:r>
          </w:p>
          <w:p w14:paraId="4BF1B954" w14:textId="4A099E3A" w:rsidR="009955ED" w:rsidRPr="00105FFA" w:rsidRDefault="00105FFA" w:rsidP="00862C1A">
            <w:r>
              <w:rPr>
                <w:b/>
                <w:bCs/>
              </w:rPr>
              <w:t>Con</w:t>
            </w:r>
            <w:r w:rsidR="009955ED">
              <w:rPr>
                <w:b/>
                <w:bCs/>
              </w:rPr>
              <w:t>s</w:t>
            </w:r>
            <w:r>
              <w:rPr>
                <w:b/>
                <w:bCs/>
              </w:rPr>
              <w:t xml:space="preserve">: </w:t>
            </w:r>
            <w:r>
              <w:t>Lack Enterprise focus</w:t>
            </w:r>
          </w:p>
        </w:tc>
      </w:tr>
      <w:tr w:rsidR="00C22B72" w14:paraId="14864F3B" w14:textId="77777777" w:rsidTr="00C22B72">
        <w:tc>
          <w:tcPr>
            <w:tcW w:w="2178" w:type="dxa"/>
          </w:tcPr>
          <w:p w14:paraId="592910C7" w14:textId="2B7647FD" w:rsidR="00C22B72" w:rsidRDefault="00C22B72" w:rsidP="00862C1A">
            <w:r>
              <w:lastRenderedPageBreak/>
              <w:t>Centralized</w:t>
            </w:r>
          </w:p>
        </w:tc>
        <w:tc>
          <w:tcPr>
            <w:tcW w:w="8838" w:type="dxa"/>
          </w:tcPr>
          <w:p w14:paraId="2D40ACE3" w14:textId="4C81150A" w:rsidR="009955ED" w:rsidRDefault="009955ED" w:rsidP="00862C1A">
            <w:pPr>
              <w:rPr>
                <w:b/>
                <w:bCs/>
              </w:rPr>
            </w:pPr>
            <w:r>
              <w:rPr>
                <w:b/>
                <w:bCs/>
              </w:rPr>
              <w:t xml:space="preserve">Success Scenario: </w:t>
            </w:r>
          </w:p>
          <w:p w14:paraId="06B4639B" w14:textId="797525D2" w:rsidR="009955ED" w:rsidRPr="009955ED" w:rsidRDefault="009955ED" w:rsidP="00862C1A">
            <w:r>
              <w:rPr>
                <w:b/>
                <w:bCs/>
              </w:rPr>
              <w:t xml:space="preserve">Enterprise-wide Reporting and Analytics: </w:t>
            </w:r>
            <w:r>
              <w:t>Centralized architecture is more suited for enterprise-wide view analytics and consolidated reporting of departments.</w:t>
            </w:r>
          </w:p>
          <w:p w14:paraId="75B2768A" w14:textId="25353EBB" w:rsidR="00C22B72" w:rsidRDefault="00105FFA" w:rsidP="00862C1A">
            <w:r>
              <w:rPr>
                <w:b/>
                <w:bCs/>
              </w:rPr>
              <w:t xml:space="preserve">Pros: </w:t>
            </w:r>
            <w:r>
              <w:t>Due to consolidation of data into DDS it is more enterprise focus.</w:t>
            </w:r>
          </w:p>
          <w:p w14:paraId="1775929D" w14:textId="42500534" w:rsidR="00105FFA" w:rsidRPr="00105FFA" w:rsidRDefault="00105FFA" w:rsidP="00862C1A">
            <w:r>
              <w:rPr>
                <w:b/>
                <w:bCs/>
              </w:rPr>
              <w:t>Co</w:t>
            </w:r>
            <w:r w:rsidR="009955ED">
              <w:rPr>
                <w:b/>
                <w:bCs/>
              </w:rPr>
              <w:t>ns</w:t>
            </w:r>
            <w:r>
              <w:rPr>
                <w:b/>
                <w:bCs/>
              </w:rPr>
              <w:t xml:space="preserve">: </w:t>
            </w:r>
            <w:r>
              <w:t>Lacks data consistency and lack of integration as multiple copies of dimensions for each data mart is stored.</w:t>
            </w:r>
          </w:p>
        </w:tc>
      </w:tr>
      <w:tr w:rsidR="00C22B72" w14:paraId="15ECB728" w14:textId="77777777" w:rsidTr="00C22B72">
        <w:tc>
          <w:tcPr>
            <w:tcW w:w="2178" w:type="dxa"/>
          </w:tcPr>
          <w:p w14:paraId="7F9A34C4" w14:textId="5489224F" w:rsidR="00C22B72" w:rsidRDefault="00C22B72" w:rsidP="00862C1A">
            <w:r>
              <w:t>Enterprise Bus</w:t>
            </w:r>
          </w:p>
        </w:tc>
        <w:tc>
          <w:tcPr>
            <w:tcW w:w="8838" w:type="dxa"/>
          </w:tcPr>
          <w:p w14:paraId="07EC7DE7" w14:textId="6872DF6C" w:rsidR="009955ED" w:rsidRDefault="009955ED" w:rsidP="00862C1A">
            <w:pPr>
              <w:rPr>
                <w:b/>
                <w:bCs/>
              </w:rPr>
            </w:pPr>
            <w:r>
              <w:rPr>
                <w:b/>
                <w:bCs/>
              </w:rPr>
              <w:t>Success Scenario:</w:t>
            </w:r>
          </w:p>
          <w:p w14:paraId="777DD2C9" w14:textId="09E9C8B5" w:rsidR="009955ED" w:rsidRDefault="009955ED" w:rsidP="00862C1A">
            <w:r>
              <w:t>Best suited for organization which focus on:</w:t>
            </w:r>
          </w:p>
          <w:p w14:paraId="7B3216CF" w14:textId="5B14BCAA" w:rsidR="009955ED" w:rsidRDefault="009955ED" w:rsidP="00862C1A">
            <w:r>
              <w:rPr>
                <w:b/>
                <w:bCs/>
              </w:rPr>
              <w:t xml:space="preserve">Service-Oriented </w:t>
            </w:r>
            <w:r w:rsidR="00DA7589">
              <w:rPr>
                <w:b/>
                <w:bCs/>
              </w:rPr>
              <w:t>Architecture (</w:t>
            </w:r>
            <w:r>
              <w:rPr>
                <w:b/>
                <w:bCs/>
              </w:rPr>
              <w:t xml:space="preserve">SOA): </w:t>
            </w:r>
            <w:r>
              <w:t xml:space="preserve">This allows various departments </w:t>
            </w:r>
            <w:r w:rsidR="002D3875">
              <w:t>to integrate and interact providing loose coupling and interoperability.</w:t>
            </w:r>
          </w:p>
          <w:p w14:paraId="2A74EB15" w14:textId="0A4BB957" w:rsidR="002D3875" w:rsidRPr="009955ED" w:rsidRDefault="002D3875" w:rsidP="00862C1A">
            <w:r>
              <w:t>It also gives Real time Data integration and Scalability.</w:t>
            </w:r>
          </w:p>
          <w:p w14:paraId="3833487A" w14:textId="1E38E66C" w:rsidR="00266283" w:rsidRDefault="00105FFA" w:rsidP="00862C1A">
            <w:r>
              <w:rPr>
                <w:b/>
                <w:bCs/>
              </w:rPr>
              <w:t xml:space="preserve">Pros: </w:t>
            </w:r>
            <w:r w:rsidR="00266283">
              <w:t>Has conformed dimensions and are reused across data marts and uses single version for master data.</w:t>
            </w:r>
          </w:p>
          <w:p w14:paraId="59E73518" w14:textId="12E478E1" w:rsidR="00266283" w:rsidRPr="00266283" w:rsidRDefault="00266283" w:rsidP="00862C1A">
            <w:r>
              <w:rPr>
                <w:b/>
                <w:bCs/>
              </w:rPr>
              <w:t>Con</w:t>
            </w:r>
            <w:r w:rsidR="009955ED">
              <w:rPr>
                <w:b/>
                <w:bCs/>
              </w:rPr>
              <w:t>s</w:t>
            </w:r>
            <w:r>
              <w:rPr>
                <w:b/>
                <w:bCs/>
              </w:rPr>
              <w:t xml:space="preserve">: </w:t>
            </w:r>
            <w:r>
              <w:t>Difficult to achieve because enterprise focus is required when building data marts</w:t>
            </w:r>
          </w:p>
        </w:tc>
      </w:tr>
      <w:tr w:rsidR="00C22B72" w14:paraId="01407F21" w14:textId="77777777" w:rsidTr="00C22B72">
        <w:tc>
          <w:tcPr>
            <w:tcW w:w="2178" w:type="dxa"/>
          </w:tcPr>
          <w:p w14:paraId="353B406A" w14:textId="25F1BFCA" w:rsidR="00C22B72" w:rsidRDefault="00C22B72" w:rsidP="00862C1A">
            <w:r>
              <w:t>Hub and spoke</w:t>
            </w:r>
          </w:p>
        </w:tc>
        <w:tc>
          <w:tcPr>
            <w:tcW w:w="8838" w:type="dxa"/>
          </w:tcPr>
          <w:p w14:paraId="748C1187" w14:textId="63296655" w:rsidR="00DA7589" w:rsidRDefault="00DA7589" w:rsidP="00862C1A">
            <w:pPr>
              <w:rPr>
                <w:b/>
                <w:bCs/>
              </w:rPr>
            </w:pPr>
            <w:r>
              <w:rPr>
                <w:b/>
                <w:bCs/>
              </w:rPr>
              <w:t>Success Scenario:</w:t>
            </w:r>
          </w:p>
          <w:p w14:paraId="4B01B967" w14:textId="48CFCC5F" w:rsidR="00DA7589" w:rsidRDefault="00DA7589" w:rsidP="00862C1A">
            <w:r>
              <w:rPr>
                <w:b/>
                <w:bCs/>
              </w:rPr>
              <w:t xml:space="preserve">Consolidation of Data from Multiple Source Systems: </w:t>
            </w:r>
            <w:r>
              <w:t xml:space="preserve">This architecture </w:t>
            </w:r>
            <w:proofErr w:type="gramStart"/>
            <w:r>
              <w:t>is</w:t>
            </w:r>
            <w:proofErr w:type="gramEnd"/>
            <w:r>
              <w:t xml:space="preserve"> easy to integrate data from disparate source systems.</w:t>
            </w:r>
          </w:p>
          <w:p w14:paraId="7DAAB3A1" w14:textId="3844CF82" w:rsidR="00DA7589" w:rsidRPr="00DA7589" w:rsidRDefault="00DA7589" w:rsidP="00862C1A">
            <w:r>
              <w:rPr>
                <w:b/>
                <w:bCs/>
              </w:rPr>
              <w:t xml:space="preserve">Simplified Data Integration and ETL: </w:t>
            </w:r>
            <w:r>
              <w:t>Data from various sources are extracted and stored in a central hub (NDW) this gives us easy integration and ensures consistency.</w:t>
            </w:r>
          </w:p>
          <w:p w14:paraId="1D6ED3BE" w14:textId="77777777" w:rsidR="00C22B72" w:rsidRDefault="00266283" w:rsidP="00862C1A">
            <w:pPr>
              <w:rPr>
                <w:b/>
                <w:bCs/>
              </w:rPr>
            </w:pPr>
            <w:r>
              <w:rPr>
                <w:b/>
                <w:bCs/>
              </w:rPr>
              <w:t xml:space="preserve">Pros: </w:t>
            </w:r>
            <w:r>
              <w:t xml:space="preserve">Sourcing from NDS to all DDS department-based data mart provides as ‘single version of truth’ (data sharing across organization). Though there is 3N form it reduces conformed dimensions complexity. </w:t>
            </w:r>
            <w:r>
              <w:rPr>
                <w:b/>
                <w:bCs/>
              </w:rPr>
              <w:t xml:space="preserve"> </w:t>
            </w:r>
          </w:p>
          <w:p w14:paraId="3D22F5E7" w14:textId="1FDFB61F" w:rsidR="00DA7589" w:rsidRPr="00DA7589" w:rsidRDefault="00DA7589" w:rsidP="00862C1A">
            <w:r>
              <w:rPr>
                <w:b/>
                <w:bCs/>
              </w:rPr>
              <w:t xml:space="preserve">Cons: </w:t>
            </w:r>
            <w:r>
              <w:t>As it has a single hub it might become a single point of failure and might create performance bottleneck</w:t>
            </w:r>
          </w:p>
        </w:tc>
      </w:tr>
      <w:tr w:rsidR="00C22B72" w14:paraId="7303D420" w14:textId="77777777" w:rsidTr="00C22B72">
        <w:tc>
          <w:tcPr>
            <w:tcW w:w="2178" w:type="dxa"/>
          </w:tcPr>
          <w:p w14:paraId="2259D128" w14:textId="2EB93A78" w:rsidR="00C22B72" w:rsidRDefault="00C22B72" w:rsidP="00862C1A">
            <w:r>
              <w:t>Federated ETL</w:t>
            </w:r>
          </w:p>
        </w:tc>
        <w:tc>
          <w:tcPr>
            <w:tcW w:w="8838" w:type="dxa"/>
          </w:tcPr>
          <w:p w14:paraId="29D7B480" w14:textId="7DD8B794" w:rsidR="00DA7589" w:rsidRDefault="00DA7589" w:rsidP="00862C1A">
            <w:pPr>
              <w:rPr>
                <w:b/>
                <w:bCs/>
              </w:rPr>
            </w:pPr>
            <w:r>
              <w:rPr>
                <w:b/>
                <w:bCs/>
              </w:rPr>
              <w:t xml:space="preserve">Success Scenario: </w:t>
            </w:r>
          </w:p>
          <w:p w14:paraId="0554B628" w14:textId="4E7062CB" w:rsidR="00DA7589" w:rsidRPr="003D44D0" w:rsidRDefault="003D44D0" w:rsidP="00862C1A">
            <w:r>
              <w:rPr>
                <w:b/>
                <w:bCs/>
              </w:rPr>
              <w:t xml:space="preserve">Better Data Integration: </w:t>
            </w:r>
            <w:r>
              <w:t>Allows for integration of data from multiple databases and eliminated the need for massive data storage.</w:t>
            </w:r>
          </w:p>
          <w:p w14:paraId="4220F63D" w14:textId="01295612" w:rsidR="00C22B72" w:rsidRDefault="00266283" w:rsidP="00862C1A">
            <w:r>
              <w:rPr>
                <w:b/>
                <w:bCs/>
              </w:rPr>
              <w:t xml:space="preserve">Pros: </w:t>
            </w:r>
            <w:r>
              <w:t xml:space="preserve">Several Data warehouses are used which </w:t>
            </w:r>
            <w:r w:rsidR="00285E4B">
              <w:t>are</w:t>
            </w:r>
            <w:r>
              <w:t xml:space="preserve"> unified </w:t>
            </w:r>
            <w:r w:rsidR="00285E4B">
              <w:t xml:space="preserve">using ETL and </w:t>
            </w:r>
            <w:r w:rsidR="00DA7589">
              <w:t>sent</w:t>
            </w:r>
            <w:r w:rsidR="00285E4B">
              <w:t xml:space="preserve"> to Federated Data Warehouse. This is used to integrate existing data mart, legacy applications to single logical data warehouse.</w:t>
            </w:r>
          </w:p>
          <w:p w14:paraId="6AB9BFE6" w14:textId="3EB5B5BD" w:rsidR="00285E4B" w:rsidRPr="00285E4B" w:rsidRDefault="00285E4B" w:rsidP="00862C1A">
            <w:r>
              <w:rPr>
                <w:b/>
                <w:bCs/>
              </w:rPr>
              <w:t xml:space="preserve">Con: </w:t>
            </w:r>
            <w:r>
              <w:t xml:space="preserve">Complex Technical Architecture. </w:t>
            </w:r>
          </w:p>
        </w:tc>
      </w:tr>
    </w:tbl>
    <w:p w14:paraId="18E44F14" w14:textId="77777777" w:rsidR="000F79A6" w:rsidRDefault="000F79A6" w:rsidP="00862C1A"/>
    <w:sectPr w:rsidR="000F79A6" w:rsidSect="009B6C3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65E29" w14:textId="77777777" w:rsidR="005310E2" w:rsidRDefault="005310E2" w:rsidP="00255876">
      <w:pPr>
        <w:spacing w:after="0" w:line="240" w:lineRule="auto"/>
      </w:pPr>
      <w:r>
        <w:separator/>
      </w:r>
    </w:p>
  </w:endnote>
  <w:endnote w:type="continuationSeparator" w:id="0">
    <w:p w14:paraId="6CB6595B" w14:textId="77777777" w:rsidR="005310E2" w:rsidRDefault="005310E2"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C76AC" w14:textId="77777777" w:rsidR="008C0DCA" w:rsidRDefault="008C0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F65A4" w14:textId="5D8D5C58" w:rsidR="00026398" w:rsidRDefault="00ED7519" w:rsidP="008C0DCA">
    <w:pPr>
      <w:pStyle w:val="Footer"/>
      <w:pBdr>
        <w:top w:val="thinThickSmallGap" w:sz="24" w:space="1" w:color="622423" w:themeColor="accent2" w:themeShade="7F"/>
      </w:pBdr>
    </w:pPr>
    <w:r>
      <w:rPr>
        <w:rFonts w:asciiTheme="majorHAnsi" w:eastAsiaTheme="majorEastAsia" w:hAnsiTheme="majorHAnsi" w:cstheme="majorBidi"/>
      </w:rPr>
      <w:t xml:space="preserve">IST722 </w:t>
    </w:r>
    <w:r w:rsidR="008C0DCA">
      <w:t>Class Exercise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DFFA" w14:textId="77777777" w:rsidR="008C0DCA" w:rsidRDefault="008C0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DDD6C" w14:textId="77777777" w:rsidR="005310E2" w:rsidRDefault="005310E2" w:rsidP="00255876">
      <w:pPr>
        <w:spacing w:after="0" w:line="240" w:lineRule="auto"/>
      </w:pPr>
      <w:r>
        <w:separator/>
      </w:r>
    </w:p>
  </w:footnote>
  <w:footnote w:type="continuationSeparator" w:id="0">
    <w:p w14:paraId="3642D725" w14:textId="77777777" w:rsidR="005310E2" w:rsidRDefault="005310E2" w:rsidP="00255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2C2E0" w14:textId="77777777" w:rsidR="008C0DCA" w:rsidRDefault="008C0D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31219" w14:textId="77777777" w:rsidR="008C0DCA" w:rsidRDefault="008C0D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6A33E" w14:textId="77777777" w:rsidR="008C0DCA" w:rsidRDefault="008C0D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C6A1E"/>
    <w:multiLevelType w:val="hybridMultilevel"/>
    <w:tmpl w:val="9EC0A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7602F9"/>
    <w:multiLevelType w:val="hybridMultilevel"/>
    <w:tmpl w:val="8C703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258968">
    <w:abstractNumId w:val="18"/>
  </w:num>
  <w:num w:numId="2" w16cid:durableId="3367949">
    <w:abstractNumId w:val="7"/>
  </w:num>
  <w:num w:numId="3" w16cid:durableId="1249269398">
    <w:abstractNumId w:val="12"/>
  </w:num>
  <w:num w:numId="4" w16cid:durableId="844827058">
    <w:abstractNumId w:val="0"/>
  </w:num>
  <w:num w:numId="5" w16cid:durableId="1085998774">
    <w:abstractNumId w:val="24"/>
  </w:num>
  <w:num w:numId="6" w16cid:durableId="73481759">
    <w:abstractNumId w:val="1"/>
  </w:num>
  <w:num w:numId="7" w16cid:durableId="1499005297">
    <w:abstractNumId w:val="10"/>
  </w:num>
  <w:num w:numId="8" w16cid:durableId="1135487786">
    <w:abstractNumId w:val="19"/>
  </w:num>
  <w:num w:numId="9" w16cid:durableId="1983845636">
    <w:abstractNumId w:val="4"/>
  </w:num>
  <w:num w:numId="10" w16cid:durableId="601689565">
    <w:abstractNumId w:val="6"/>
  </w:num>
  <w:num w:numId="11" w16cid:durableId="2075078302">
    <w:abstractNumId w:val="14"/>
  </w:num>
  <w:num w:numId="12" w16cid:durableId="459029959">
    <w:abstractNumId w:val="5"/>
  </w:num>
  <w:num w:numId="13" w16cid:durableId="1484851805">
    <w:abstractNumId w:val="3"/>
  </w:num>
  <w:num w:numId="14" w16cid:durableId="937173100">
    <w:abstractNumId w:val="13"/>
  </w:num>
  <w:num w:numId="15" w16cid:durableId="637300901">
    <w:abstractNumId w:val="15"/>
  </w:num>
  <w:num w:numId="16" w16cid:durableId="1184593499">
    <w:abstractNumId w:val="2"/>
  </w:num>
  <w:num w:numId="17" w16cid:durableId="1575235462">
    <w:abstractNumId w:val="11"/>
  </w:num>
  <w:num w:numId="18" w16cid:durableId="1363552974">
    <w:abstractNumId w:val="20"/>
  </w:num>
  <w:num w:numId="19" w16cid:durableId="79185174">
    <w:abstractNumId w:val="9"/>
  </w:num>
  <w:num w:numId="20" w16cid:durableId="1875802060">
    <w:abstractNumId w:val="22"/>
  </w:num>
  <w:num w:numId="21" w16cid:durableId="150876306">
    <w:abstractNumId w:val="8"/>
  </w:num>
  <w:num w:numId="22" w16cid:durableId="1903441147">
    <w:abstractNumId w:val="17"/>
  </w:num>
  <w:num w:numId="23" w16cid:durableId="1796286809">
    <w:abstractNumId w:val="23"/>
  </w:num>
  <w:num w:numId="24" w16cid:durableId="1405034032">
    <w:abstractNumId w:val="16"/>
  </w:num>
  <w:num w:numId="25" w16cid:durableId="37115765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42D0E"/>
    <w:rsid w:val="00045E8E"/>
    <w:rsid w:val="0007450F"/>
    <w:rsid w:val="00083F69"/>
    <w:rsid w:val="00091E32"/>
    <w:rsid w:val="00093E51"/>
    <w:rsid w:val="0009401E"/>
    <w:rsid w:val="000A34D6"/>
    <w:rsid w:val="000A361D"/>
    <w:rsid w:val="000A7E29"/>
    <w:rsid w:val="000D4116"/>
    <w:rsid w:val="000D7615"/>
    <w:rsid w:val="000E13B1"/>
    <w:rsid w:val="000E5C63"/>
    <w:rsid w:val="000E7E35"/>
    <w:rsid w:val="000F1011"/>
    <w:rsid w:val="000F79A6"/>
    <w:rsid w:val="00101E43"/>
    <w:rsid w:val="001045A0"/>
    <w:rsid w:val="00105266"/>
    <w:rsid w:val="00105FFA"/>
    <w:rsid w:val="00111C6C"/>
    <w:rsid w:val="00114BE9"/>
    <w:rsid w:val="001159B5"/>
    <w:rsid w:val="00123112"/>
    <w:rsid w:val="00127913"/>
    <w:rsid w:val="00134CDC"/>
    <w:rsid w:val="0014112D"/>
    <w:rsid w:val="001479F8"/>
    <w:rsid w:val="0015147E"/>
    <w:rsid w:val="0016122F"/>
    <w:rsid w:val="001630FD"/>
    <w:rsid w:val="0018424D"/>
    <w:rsid w:val="00190BF4"/>
    <w:rsid w:val="001A40F6"/>
    <w:rsid w:val="001A6CD2"/>
    <w:rsid w:val="001B0746"/>
    <w:rsid w:val="001B4ACE"/>
    <w:rsid w:val="001B7902"/>
    <w:rsid w:val="001C5A38"/>
    <w:rsid w:val="001D552B"/>
    <w:rsid w:val="001E54C4"/>
    <w:rsid w:val="001E5680"/>
    <w:rsid w:val="001E7257"/>
    <w:rsid w:val="001F1985"/>
    <w:rsid w:val="001F31E9"/>
    <w:rsid w:val="001F40CE"/>
    <w:rsid w:val="00203E99"/>
    <w:rsid w:val="00206C13"/>
    <w:rsid w:val="0021022C"/>
    <w:rsid w:val="002243EC"/>
    <w:rsid w:val="00225824"/>
    <w:rsid w:val="0022737C"/>
    <w:rsid w:val="00236672"/>
    <w:rsid w:val="002377FD"/>
    <w:rsid w:val="00255876"/>
    <w:rsid w:val="00266283"/>
    <w:rsid w:val="00267B2E"/>
    <w:rsid w:val="002734EF"/>
    <w:rsid w:val="00285E4B"/>
    <w:rsid w:val="00292CCD"/>
    <w:rsid w:val="002A15B3"/>
    <w:rsid w:val="002B0EF4"/>
    <w:rsid w:val="002B1B0C"/>
    <w:rsid w:val="002C73AF"/>
    <w:rsid w:val="002D09C0"/>
    <w:rsid w:val="002D2A83"/>
    <w:rsid w:val="002D3875"/>
    <w:rsid w:val="002E3717"/>
    <w:rsid w:val="002E479C"/>
    <w:rsid w:val="002F6358"/>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668C5"/>
    <w:rsid w:val="00383230"/>
    <w:rsid w:val="00385301"/>
    <w:rsid w:val="003945EE"/>
    <w:rsid w:val="0039556E"/>
    <w:rsid w:val="00397089"/>
    <w:rsid w:val="003A0943"/>
    <w:rsid w:val="003A145A"/>
    <w:rsid w:val="003A3965"/>
    <w:rsid w:val="003A3CB1"/>
    <w:rsid w:val="003B0A2C"/>
    <w:rsid w:val="003B0FBD"/>
    <w:rsid w:val="003C3224"/>
    <w:rsid w:val="003D44D0"/>
    <w:rsid w:val="003D652B"/>
    <w:rsid w:val="003F1641"/>
    <w:rsid w:val="003F4B7C"/>
    <w:rsid w:val="00404F60"/>
    <w:rsid w:val="0041067E"/>
    <w:rsid w:val="00415247"/>
    <w:rsid w:val="00415CE6"/>
    <w:rsid w:val="004236A3"/>
    <w:rsid w:val="00437AF8"/>
    <w:rsid w:val="00440CFA"/>
    <w:rsid w:val="00441975"/>
    <w:rsid w:val="00443809"/>
    <w:rsid w:val="00445C47"/>
    <w:rsid w:val="004462BF"/>
    <w:rsid w:val="004553BF"/>
    <w:rsid w:val="004629B2"/>
    <w:rsid w:val="00464E7F"/>
    <w:rsid w:val="0046507B"/>
    <w:rsid w:val="004760C6"/>
    <w:rsid w:val="004A1AC6"/>
    <w:rsid w:val="004A403A"/>
    <w:rsid w:val="004A4123"/>
    <w:rsid w:val="004A529F"/>
    <w:rsid w:val="004B237E"/>
    <w:rsid w:val="004B4807"/>
    <w:rsid w:val="004C0157"/>
    <w:rsid w:val="004D3868"/>
    <w:rsid w:val="004D5CF6"/>
    <w:rsid w:val="004E1748"/>
    <w:rsid w:val="004E2E6F"/>
    <w:rsid w:val="004E4211"/>
    <w:rsid w:val="004F24EF"/>
    <w:rsid w:val="0050022F"/>
    <w:rsid w:val="00506640"/>
    <w:rsid w:val="00524405"/>
    <w:rsid w:val="005304EC"/>
    <w:rsid w:val="005310E2"/>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5FCD"/>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192E"/>
    <w:rsid w:val="0077721F"/>
    <w:rsid w:val="00777560"/>
    <w:rsid w:val="0079500B"/>
    <w:rsid w:val="00797423"/>
    <w:rsid w:val="007B7A88"/>
    <w:rsid w:val="007C53D8"/>
    <w:rsid w:val="007C541B"/>
    <w:rsid w:val="007D58C0"/>
    <w:rsid w:val="007E105E"/>
    <w:rsid w:val="007E5372"/>
    <w:rsid w:val="007F166E"/>
    <w:rsid w:val="007F52F7"/>
    <w:rsid w:val="00810B35"/>
    <w:rsid w:val="0081286B"/>
    <w:rsid w:val="008140A3"/>
    <w:rsid w:val="00815FD6"/>
    <w:rsid w:val="00820C78"/>
    <w:rsid w:val="00830571"/>
    <w:rsid w:val="008330D1"/>
    <w:rsid w:val="00835AAF"/>
    <w:rsid w:val="00842434"/>
    <w:rsid w:val="00845282"/>
    <w:rsid w:val="008461DE"/>
    <w:rsid w:val="0084659B"/>
    <w:rsid w:val="0084696F"/>
    <w:rsid w:val="00850592"/>
    <w:rsid w:val="0085520D"/>
    <w:rsid w:val="0085589C"/>
    <w:rsid w:val="00856D59"/>
    <w:rsid w:val="00862C1A"/>
    <w:rsid w:val="00863271"/>
    <w:rsid w:val="0087217B"/>
    <w:rsid w:val="00874532"/>
    <w:rsid w:val="00877649"/>
    <w:rsid w:val="008807AF"/>
    <w:rsid w:val="00886A0A"/>
    <w:rsid w:val="008929F6"/>
    <w:rsid w:val="008942FF"/>
    <w:rsid w:val="008B0CE0"/>
    <w:rsid w:val="008C0DCA"/>
    <w:rsid w:val="008C1F31"/>
    <w:rsid w:val="008D08D6"/>
    <w:rsid w:val="008D6B56"/>
    <w:rsid w:val="008E630D"/>
    <w:rsid w:val="008E757E"/>
    <w:rsid w:val="009053AB"/>
    <w:rsid w:val="00915B2F"/>
    <w:rsid w:val="00926B20"/>
    <w:rsid w:val="00926E31"/>
    <w:rsid w:val="00937729"/>
    <w:rsid w:val="00941B8F"/>
    <w:rsid w:val="009539B9"/>
    <w:rsid w:val="009607A6"/>
    <w:rsid w:val="0097046A"/>
    <w:rsid w:val="00975029"/>
    <w:rsid w:val="00983E4C"/>
    <w:rsid w:val="00991DFE"/>
    <w:rsid w:val="009955ED"/>
    <w:rsid w:val="009A060A"/>
    <w:rsid w:val="009A38F1"/>
    <w:rsid w:val="009A3CB1"/>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A3AD1"/>
    <w:rsid w:val="00AA4108"/>
    <w:rsid w:val="00AC04EC"/>
    <w:rsid w:val="00AC1C66"/>
    <w:rsid w:val="00AC48C3"/>
    <w:rsid w:val="00AC7B46"/>
    <w:rsid w:val="00AD16A8"/>
    <w:rsid w:val="00AF4C8E"/>
    <w:rsid w:val="00B02646"/>
    <w:rsid w:val="00B05589"/>
    <w:rsid w:val="00B15632"/>
    <w:rsid w:val="00B16C64"/>
    <w:rsid w:val="00B17E46"/>
    <w:rsid w:val="00B20185"/>
    <w:rsid w:val="00B213DC"/>
    <w:rsid w:val="00B21949"/>
    <w:rsid w:val="00B23192"/>
    <w:rsid w:val="00B34CEC"/>
    <w:rsid w:val="00B34ED3"/>
    <w:rsid w:val="00B677D8"/>
    <w:rsid w:val="00B7775D"/>
    <w:rsid w:val="00B82091"/>
    <w:rsid w:val="00B8417C"/>
    <w:rsid w:val="00B875A2"/>
    <w:rsid w:val="00B94BC4"/>
    <w:rsid w:val="00BB0A45"/>
    <w:rsid w:val="00BC43C4"/>
    <w:rsid w:val="00BD35AA"/>
    <w:rsid w:val="00BD48A3"/>
    <w:rsid w:val="00BD756F"/>
    <w:rsid w:val="00BE24AB"/>
    <w:rsid w:val="00BE7A28"/>
    <w:rsid w:val="00BF4E7D"/>
    <w:rsid w:val="00C01713"/>
    <w:rsid w:val="00C0261A"/>
    <w:rsid w:val="00C1008E"/>
    <w:rsid w:val="00C22B72"/>
    <w:rsid w:val="00C23145"/>
    <w:rsid w:val="00C244D2"/>
    <w:rsid w:val="00C31324"/>
    <w:rsid w:val="00C47A88"/>
    <w:rsid w:val="00C528CD"/>
    <w:rsid w:val="00C538B4"/>
    <w:rsid w:val="00C57D57"/>
    <w:rsid w:val="00C66795"/>
    <w:rsid w:val="00C81253"/>
    <w:rsid w:val="00C82264"/>
    <w:rsid w:val="00C962C6"/>
    <w:rsid w:val="00CA1067"/>
    <w:rsid w:val="00CA5887"/>
    <w:rsid w:val="00CA68B2"/>
    <w:rsid w:val="00CA697A"/>
    <w:rsid w:val="00CB6F6D"/>
    <w:rsid w:val="00CC00C5"/>
    <w:rsid w:val="00CC71B3"/>
    <w:rsid w:val="00CD3BCC"/>
    <w:rsid w:val="00CD4A03"/>
    <w:rsid w:val="00CF2F25"/>
    <w:rsid w:val="00D00176"/>
    <w:rsid w:val="00D03387"/>
    <w:rsid w:val="00D05AA0"/>
    <w:rsid w:val="00D1783D"/>
    <w:rsid w:val="00D21D18"/>
    <w:rsid w:val="00D419D3"/>
    <w:rsid w:val="00D42FCB"/>
    <w:rsid w:val="00D509DD"/>
    <w:rsid w:val="00D54795"/>
    <w:rsid w:val="00D61EEF"/>
    <w:rsid w:val="00D658C8"/>
    <w:rsid w:val="00D731A9"/>
    <w:rsid w:val="00D84912"/>
    <w:rsid w:val="00D87675"/>
    <w:rsid w:val="00D91D08"/>
    <w:rsid w:val="00D92EA9"/>
    <w:rsid w:val="00DA755F"/>
    <w:rsid w:val="00DA7589"/>
    <w:rsid w:val="00DB0264"/>
    <w:rsid w:val="00DB0CEC"/>
    <w:rsid w:val="00DC346D"/>
    <w:rsid w:val="00DD056E"/>
    <w:rsid w:val="00DD27FE"/>
    <w:rsid w:val="00DD4633"/>
    <w:rsid w:val="00DD61B0"/>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40CAB"/>
    <w:rsid w:val="00E62BA3"/>
    <w:rsid w:val="00E641C6"/>
    <w:rsid w:val="00E71FF1"/>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40FF"/>
    <w:rsid w:val="00F85207"/>
    <w:rsid w:val="00F91155"/>
    <w:rsid w:val="00F91F82"/>
    <w:rsid w:val="00FA2944"/>
    <w:rsid w:val="00FA32B0"/>
    <w:rsid w:val="00FA46CB"/>
    <w:rsid w:val="00FA6807"/>
    <w:rsid w:val="00FC3A22"/>
    <w:rsid w:val="00FC63D6"/>
    <w:rsid w:val="00FD2A50"/>
    <w:rsid w:val="00FD455E"/>
    <w:rsid w:val="00FD5776"/>
    <w:rsid w:val="00FD68E0"/>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FBC03"/>
  <w15:docId w15:val="{4EF3D5D5-9EF9-49C5-A13C-01D0D3A6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538444692">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5A370-63A1-41DE-9BEB-2A8FEC39E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jaya varshini</cp:lastModifiedBy>
  <cp:revision>35</cp:revision>
  <cp:lastPrinted>2009-02-04T16:48:00Z</cp:lastPrinted>
  <dcterms:created xsi:type="dcterms:W3CDTF">2017-10-16T12:14:00Z</dcterms:created>
  <dcterms:modified xsi:type="dcterms:W3CDTF">2023-07-13T14:15:00Z</dcterms:modified>
</cp:coreProperties>
</file>