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0F2D" w14:textId="69484B7A" w:rsidR="00CA6A00" w:rsidRDefault="006D06A6" w:rsidP="006D06A6">
      <w:pPr>
        <w:pStyle w:val="Title"/>
        <w:jc w:val="center"/>
      </w:pPr>
      <w:r>
        <w:t>ENSF381 – Lab1</w:t>
      </w:r>
    </w:p>
    <w:p w14:paraId="14D7B951" w14:textId="77777777" w:rsidR="006D06A6" w:rsidRDefault="006D06A6" w:rsidP="006D06A6"/>
    <w:p w14:paraId="6CFB0266" w14:textId="767C395E" w:rsidR="007B5CA4" w:rsidRDefault="007B5CA4" w:rsidP="006D06A6">
      <w:pPr>
        <w:rPr>
          <w:i/>
          <w:iCs/>
        </w:rPr>
      </w:pPr>
      <w:r w:rsidRPr="002C5124">
        <w:rPr>
          <w:b/>
          <w:bCs/>
        </w:rPr>
        <w:t>Section:</w:t>
      </w:r>
      <w:r>
        <w:t xml:space="preserve">  </w:t>
      </w:r>
      <w:r w:rsidR="002C5124">
        <w:t>L02</w:t>
      </w:r>
    </w:p>
    <w:p w14:paraId="2EF77083" w14:textId="7D489233" w:rsidR="009F53E5" w:rsidRPr="009F53E5" w:rsidRDefault="009F53E5" w:rsidP="006D06A6">
      <w:r w:rsidRPr="009F53E5">
        <w:rPr>
          <w:b/>
          <w:bCs/>
        </w:rPr>
        <w:t>Date:</w:t>
      </w:r>
      <w:r>
        <w:t xml:space="preserve"> 2024-01-1</w:t>
      </w:r>
      <w:r w:rsidR="00911C55">
        <w:t>7</w:t>
      </w:r>
    </w:p>
    <w:p w14:paraId="4BF9C290" w14:textId="77777777" w:rsidR="006D06A6" w:rsidRDefault="006D06A6" w:rsidP="006D06A6"/>
    <w:tbl>
      <w:tblPr>
        <w:tblStyle w:val="TableGrid"/>
        <w:tblW w:w="0" w:type="auto"/>
        <w:tblLook w:val="04A0" w:firstRow="1" w:lastRow="0" w:firstColumn="1" w:lastColumn="0" w:noHBand="0" w:noVBand="1"/>
      </w:tblPr>
      <w:tblGrid>
        <w:gridCol w:w="3116"/>
        <w:gridCol w:w="3117"/>
        <w:gridCol w:w="3117"/>
      </w:tblGrid>
      <w:tr w:rsidR="00605A0E" w14:paraId="45CEFF1C" w14:textId="77777777" w:rsidTr="0066651C">
        <w:tc>
          <w:tcPr>
            <w:tcW w:w="9350" w:type="dxa"/>
            <w:gridSpan w:val="3"/>
          </w:tcPr>
          <w:p w14:paraId="469E667F" w14:textId="62201BCC" w:rsidR="00605A0E" w:rsidRDefault="00B62B33" w:rsidP="006D06A6">
            <w:r>
              <w:t>Created by:</w:t>
            </w:r>
            <w:r w:rsidR="008A2DA6">
              <w:t xml:space="preserve"> Jerome Barcelona</w:t>
            </w:r>
          </w:p>
        </w:tc>
      </w:tr>
      <w:tr w:rsidR="006D06A6" w14:paraId="07FDC057" w14:textId="77777777" w:rsidTr="006D06A6">
        <w:tc>
          <w:tcPr>
            <w:tcW w:w="3116" w:type="dxa"/>
          </w:tcPr>
          <w:p w14:paraId="311DC15F" w14:textId="4A0969D8" w:rsidR="006D06A6" w:rsidRDefault="006078AD" w:rsidP="006D06A6">
            <w:r>
              <w:t>First name</w:t>
            </w:r>
          </w:p>
        </w:tc>
        <w:tc>
          <w:tcPr>
            <w:tcW w:w="3117" w:type="dxa"/>
          </w:tcPr>
          <w:p w14:paraId="5D901813" w14:textId="7602FEEB" w:rsidR="006D06A6" w:rsidRDefault="006078AD" w:rsidP="006D06A6">
            <w:r>
              <w:t>Last name</w:t>
            </w:r>
          </w:p>
        </w:tc>
        <w:tc>
          <w:tcPr>
            <w:tcW w:w="3117" w:type="dxa"/>
          </w:tcPr>
          <w:p w14:paraId="7BF88470" w14:textId="75899A14" w:rsidR="006D06A6" w:rsidRDefault="006078AD" w:rsidP="006D06A6">
            <w:r>
              <w:t>UCID</w:t>
            </w:r>
          </w:p>
        </w:tc>
      </w:tr>
      <w:tr w:rsidR="006D06A6" w14:paraId="602E4403" w14:textId="77777777" w:rsidTr="006D06A6">
        <w:tc>
          <w:tcPr>
            <w:tcW w:w="3116" w:type="dxa"/>
          </w:tcPr>
          <w:p w14:paraId="2CC882A1" w14:textId="2CBAA509" w:rsidR="006D06A6" w:rsidRPr="008A2DA6" w:rsidRDefault="008A2DA6" w:rsidP="006D06A6">
            <w:pPr>
              <w:rPr>
                <w:b/>
                <w:bCs/>
              </w:rPr>
            </w:pPr>
            <w:r>
              <w:rPr>
                <w:b/>
                <w:bCs/>
              </w:rPr>
              <w:t>Jerome</w:t>
            </w:r>
          </w:p>
        </w:tc>
        <w:tc>
          <w:tcPr>
            <w:tcW w:w="3117" w:type="dxa"/>
          </w:tcPr>
          <w:p w14:paraId="234816BC" w14:textId="7F4E256B" w:rsidR="006D06A6" w:rsidRPr="008A2DA6" w:rsidRDefault="008A2DA6" w:rsidP="006D06A6">
            <w:pPr>
              <w:rPr>
                <w:b/>
                <w:bCs/>
              </w:rPr>
            </w:pPr>
            <w:r>
              <w:rPr>
                <w:b/>
                <w:bCs/>
              </w:rPr>
              <w:t>Barcelona</w:t>
            </w:r>
          </w:p>
        </w:tc>
        <w:tc>
          <w:tcPr>
            <w:tcW w:w="3117" w:type="dxa"/>
          </w:tcPr>
          <w:p w14:paraId="1F9CDF46" w14:textId="13CFD8DF" w:rsidR="006D06A6" w:rsidRPr="008A2DA6" w:rsidRDefault="008A2DA6" w:rsidP="006D06A6">
            <w:pPr>
              <w:rPr>
                <w:b/>
                <w:bCs/>
              </w:rPr>
            </w:pPr>
            <w:r>
              <w:rPr>
                <w:b/>
                <w:bCs/>
              </w:rPr>
              <w:t>30185184</w:t>
            </w:r>
          </w:p>
        </w:tc>
      </w:tr>
    </w:tbl>
    <w:p w14:paraId="5C3911F8" w14:textId="77777777" w:rsidR="006D06A6" w:rsidRDefault="006D06A6" w:rsidP="006D06A6"/>
    <w:p w14:paraId="22B5EC29" w14:textId="77777777" w:rsidR="006D06A6" w:rsidRDefault="006D06A6" w:rsidP="006D06A6"/>
    <w:p w14:paraId="65404234" w14:textId="254D4428" w:rsidR="007B5CA4" w:rsidRDefault="007B5CA4" w:rsidP="006D06A6"/>
    <w:p w14:paraId="203C89AD" w14:textId="77777777" w:rsidR="007B5CA4" w:rsidRDefault="007B5CA4">
      <w:r>
        <w:br w:type="page"/>
      </w:r>
    </w:p>
    <w:p w14:paraId="269460AB" w14:textId="039380BB" w:rsidR="006D06A6" w:rsidRDefault="002B132F" w:rsidP="00CF4E91">
      <w:pPr>
        <w:pStyle w:val="Heading1"/>
      </w:pPr>
      <w:r>
        <w:lastRenderedPageBreak/>
        <w:t>2.7.1</w:t>
      </w:r>
    </w:p>
    <w:p w14:paraId="6DB32289" w14:textId="77777777" w:rsidR="00844C07" w:rsidRDefault="008A2DA6" w:rsidP="00313FF4">
      <w:pPr>
        <w:rPr>
          <w:sz w:val="28"/>
          <w:szCs w:val="28"/>
        </w:rPr>
      </w:pPr>
      <w:r w:rsidRPr="00844C07">
        <w:rPr>
          <w:sz w:val="28"/>
          <w:szCs w:val="28"/>
        </w:rPr>
        <w:t xml:space="preserve">Opening an HTML file using live server vs opening the file gives two different addresses, as a local server is used from the extension while a file path address is used </w:t>
      </w:r>
      <w:r w:rsidR="00844C07">
        <w:rPr>
          <w:sz w:val="28"/>
          <w:szCs w:val="28"/>
        </w:rPr>
        <w:t>when directly opening the file in directory</w:t>
      </w:r>
      <w:r w:rsidRPr="00844C07">
        <w:rPr>
          <w:sz w:val="28"/>
          <w:szCs w:val="28"/>
        </w:rPr>
        <w:t>.</w:t>
      </w:r>
      <w:r w:rsidR="00844C07">
        <w:rPr>
          <w:sz w:val="28"/>
          <w:szCs w:val="28"/>
        </w:rPr>
        <w:t xml:space="preserve"> </w:t>
      </w:r>
    </w:p>
    <w:p w14:paraId="3ADAE9BA" w14:textId="2E092A00" w:rsidR="002B132F" w:rsidRDefault="00844C07" w:rsidP="00313FF4">
      <w:pPr>
        <w:rPr>
          <w:sz w:val="28"/>
          <w:szCs w:val="28"/>
        </w:rPr>
      </w:pPr>
      <w:r>
        <w:rPr>
          <w:sz w:val="28"/>
          <w:szCs w:val="28"/>
        </w:rPr>
        <w:t>When we use live server, the page’s changes and updates are all instant, and you can see the dynamic changes as it happens. The address bar will include the special numbers of the designated server, port number and/or path or query parameters then the file name used.</w:t>
      </w:r>
    </w:p>
    <w:p w14:paraId="0DBAAA7C" w14:textId="15FFBBC1" w:rsidR="00844C07" w:rsidRPr="00844C07" w:rsidRDefault="00844C07" w:rsidP="00313FF4">
      <w:pPr>
        <w:rPr>
          <w:sz w:val="28"/>
          <w:szCs w:val="28"/>
        </w:rPr>
      </w:pPr>
      <w:r>
        <w:rPr>
          <w:sz w:val="28"/>
          <w:szCs w:val="28"/>
        </w:rPr>
        <w:t xml:space="preserve">When we open the HTML file directly from the folder it is located in, the changes made are static until you refresh after making changes and updates. In the address bar, we can see the path name including their respective folders as well as where it is in your respective directory. </w:t>
      </w:r>
    </w:p>
    <w:p w14:paraId="74153F87" w14:textId="77777777" w:rsidR="00313FF4" w:rsidRDefault="00313FF4" w:rsidP="00313FF4"/>
    <w:p w14:paraId="473BF582" w14:textId="77777777" w:rsidR="002B132F" w:rsidRDefault="002B132F" w:rsidP="00313FF4">
      <w:pPr>
        <w:pBdr>
          <w:bottom w:val="single" w:sz="6" w:space="1" w:color="auto"/>
        </w:pBdr>
      </w:pPr>
    </w:p>
    <w:p w14:paraId="08AED3ED" w14:textId="25F96A5D" w:rsidR="002B132F" w:rsidRDefault="002B132F" w:rsidP="005A5239">
      <w:pPr>
        <w:pStyle w:val="Heading1"/>
      </w:pPr>
      <w:r>
        <w:t>3.</w:t>
      </w:r>
      <w:r w:rsidR="00F92CBB">
        <w:t>1.a</w:t>
      </w:r>
    </w:p>
    <w:p w14:paraId="23056B20" w14:textId="77777777" w:rsidR="00F84DCA" w:rsidRDefault="00F84DCA" w:rsidP="00313FF4">
      <w:pPr>
        <w:rPr>
          <w:sz w:val="28"/>
          <w:szCs w:val="28"/>
        </w:rPr>
      </w:pPr>
      <w:r>
        <w:rPr>
          <w:sz w:val="28"/>
          <w:szCs w:val="28"/>
        </w:rPr>
        <w:t xml:space="preserve">URL vs URI – </w:t>
      </w:r>
    </w:p>
    <w:p w14:paraId="190A0B5A" w14:textId="2A871F1A" w:rsidR="00F84DCA" w:rsidRDefault="00F84DCA" w:rsidP="00313FF4">
      <w:pPr>
        <w:rPr>
          <w:sz w:val="28"/>
          <w:szCs w:val="28"/>
        </w:rPr>
      </w:pPr>
      <w:r>
        <w:rPr>
          <w:sz w:val="28"/>
          <w:szCs w:val="28"/>
        </w:rPr>
        <w:t>URL is a specific type of URI, which is used as a form of access to a resource, such as a domain, location or path. In general, a web address for locating a path to the required resource. It may include query’s, directions via key terms in the address. This can be used to locate any resource on the internet.</w:t>
      </w:r>
    </w:p>
    <w:p w14:paraId="445C29DA" w14:textId="00B32DCF" w:rsidR="00F84DCA" w:rsidRPr="00F84DCA" w:rsidRDefault="00F84DCA" w:rsidP="00313FF4">
      <w:pPr>
        <w:rPr>
          <w:sz w:val="28"/>
          <w:szCs w:val="28"/>
        </w:rPr>
      </w:pPr>
      <w:r>
        <w:rPr>
          <w:sz w:val="28"/>
          <w:szCs w:val="28"/>
        </w:rPr>
        <w:t xml:space="preserve">URI on the other hand, which is a general term that includes URL within it are unique identifiers that belong to resources regardless of method. It can be used to find a resource anywhere. </w:t>
      </w:r>
    </w:p>
    <w:p w14:paraId="141F1E42" w14:textId="77777777" w:rsidR="00313FF4" w:rsidRDefault="00313FF4" w:rsidP="00313FF4"/>
    <w:p w14:paraId="302B93C0" w14:textId="77777777" w:rsidR="005A5239" w:rsidRDefault="005A5239" w:rsidP="00313FF4"/>
    <w:p w14:paraId="6A2C4DA9" w14:textId="77777777" w:rsidR="00313FF4" w:rsidRDefault="00313FF4" w:rsidP="00313FF4">
      <w:pPr>
        <w:pBdr>
          <w:bottom w:val="single" w:sz="6" w:space="1" w:color="auto"/>
        </w:pBdr>
      </w:pPr>
    </w:p>
    <w:p w14:paraId="739BDB08" w14:textId="4A97A41F" w:rsidR="00F92CBB" w:rsidRDefault="00F92CBB" w:rsidP="005A5239">
      <w:pPr>
        <w:pStyle w:val="Heading1"/>
      </w:pPr>
      <w:r>
        <w:t>3.1.b</w:t>
      </w:r>
    </w:p>
    <w:p w14:paraId="5248C817" w14:textId="3489C483" w:rsidR="00313FF4" w:rsidRPr="003026F7" w:rsidRDefault="00F84DCA" w:rsidP="00313FF4">
      <w:pPr>
        <w:rPr>
          <w:sz w:val="28"/>
          <w:szCs w:val="28"/>
        </w:rPr>
      </w:pPr>
      <w:r>
        <w:rPr>
          <w:sz w:val="28"/>
          <w:szCs w:val="28"/>
        </w:rPr>
        <w:t>The scheme is https</w:t>
      </w:r>
      <w:r w:rsidR="003026F7">
        <w:rPr>
          <w:sz w:val="28"/>
          <w:szCs w:val="28"/>
        </w:rPr>
        <w:t xml:space="preserve">, the host/domain would be auth.example.com, the path is /site1, and the query parameters would be </w:t>
      </w:r>
      <w:r w:rsidR="003026F7" w:rsidRPr="003026F7">
        <w:rPr>
          <w:sz w:val="28"/>
          <w:szCs w:val="28"/>
        </w:rPr>
        <w:t>name=Alex and num=123</w:t>
      </w:r>
      <w:r w:rsidR="003026F7">
        <w:rPr>
          <w:sz w:val="28"/>
          <w:szCs w:val="28"/>
        </w:rPr>
        <w:t>.</w:t>
      </w:r>
    </w:p>
    <w:p w14:paraId="6E08C650" w14:textId="77777777" w:rsidR="00313FF4" w:rsidRDefault="00313FF4" w:rsidP="00313FF4">
      <w:pPr>
        <w:pBdr>
          <w:bottom w:val="single" w:sz="6" w:space="1" w:color="auto"/>
        </w:pBdr>
      </w:pPr>
    </w:p>
    <w:p w14:paraId="007B8486" w14:textId="61ACCBA5" w:rsidR="00F92CBB" w:rsidRDefault="005A5239" w:rsidP="005A5239">
      <w:pPr>
        <w:pStyle w:val="Heading1"/>
      </w:pPr>
      <w:r>
        <w:lastRenderedPageBreak/>
        <w:t>3.2.a</w:t>
      </w:r>
    </w:p>
    <w:p w14:paraId="1C583773" w14:textId="7D9C3E72" w:rsidR="00EA6E98" w:rsidRPr="003026F7" w:rsidRDefault="003026F7" w:rsidP="00EA6E98">
      <w:pPr>
        <w:rPr>
          <w:sz w:val="28"/>
          <w:szCs w:val="28"/>
        </w:rPr>
      </w:pPr>
      <w:r w:rsidRPr="003026F7">
        <w:rPr>
          <w:sz w:val="28"/>
          <w:szCs w:val="28"/>
        </w:rPr>
        <w:t>The relationship between IP and web address is that a domain name is assigned to a specific IP or a multitude of IP addresses.</w:t>
      </w:r>
    </w:p>
    <w:p w14:paraId="2F39F89E" w14:textId="77777777" w:rsidR="00313FF4" w:rsidRDefault="00313FF4" w:rsidP="00313FF4"/>
    <w:p w14:paraId="4A9968FF" w14:textId="77777777" w:rsidR="00313FF4" w:rsidRDefault="00313FF4" w:rsidP="00313FF4"/>
    <w:p w14:paraId="4EE4F1CD" w14:textId="77777777" w:rsidR="003D4C77" w:rsidRDefault="003D4C77" w:rsidP="00313FF4"/>
    <w:p w14:paraId="7FAAD671" w14:textId="77777777" w:rsidR="00313FF4" w:rsidRDefault="00313FF4" w:rsidP="00313FF4">
      <w:pPr>
        <w:pBdr>
          <w:bottom w:val="single" w:sz="6" w:space="1" w:color="auto"/>
        </w:pBdr>
      </w:pPr>
    </w:p>
    <w:p w14:paraId="1F778D04" w14:textId="57F1B173" w:rsidR="005A5239" w:rsidRDefault="005A5239" w:rsidP="005A5239">
      <w:pPr>
        <w:pStyle w:val="Heading1"/>
      </w:pPr>
      <w:r>
        <w:t>3.2.b</w:t>
      </w:r>
    </w:p>
    <w:p w14:paraId="25E57A2A" w14:textId="4EE79B2D" w:rsidR="00EA6E98" w:rsidRPr="003026F7" w:rsidRDefault="003026F7" w:rsidP="00EA6E98">
      <w:pPr>
        <w:rPr>
          <w:sz w:val="28"/>
          <w:szCs w:val="28"/>
        </w:rPr>
      </w:pPr>
      <w:r w:rsidRPr="003026F7">
        <w:rPr>
          <w:sz w:val="28"/>
          <w:szCs w:val="28"/>
        </w:rPr>
        <w:t xml:space="preserve">The IP address of ucalgary.ca is </w:t>
      </w:r>
      <w:r w:rsidRPr="003026F7">
        <w:rPr>
          <w:b/>
          <w:bCs/>
          <w:sz w:val="28"/>
          <w:szCs w:val="28"/>
        </w:rPr>
        <w:t>136.159.96.125</w:t>
      </w:r>
    </w:p>
    <w:p w14:paraId="5EFE15D0" w14:textId="77777777" w:rsidR="00313FF4" w:rsidRDefault="00313FF4" w:rsidP="003D4C77"/>
    <w:p w14:paraId="5D9D3820" w14:textId="77777777" w:rsidR="00313FF4" w:rsidRDefault="00313FF4" w:rsidP="003D4C77"/>
    <w:p w14:paraId="44D6EF04" w14:textId="77777777" w:rsidR="003D4C77" w:rsidRDefault="003D4C77" w:rsidP="003D4C77"/>
    <w:p w14:paraId="7D0D3CB6" w14:textId="77777777" w:rsidR="003D4C77" w:rsidRDefault="003D4C77" w:rsidP="003D4C77"/>
    <w:p w14:paraId="5F0709D3" w14:textId="77777777" w:rsidR="00313FF4" w:rsidRDefault="00313FF4" w:rsidP="003D4C77"/>
    <w:p w14:paraId="50D45628" w14:textId="77777777" w:rsidR="00313FF4" w:rsidRDefault="00313FF4" w:rsidP="003D4C77">
      <w:pPr>
        <w:pBdr>
          <w:bottom w:val="single" w:sz="6" w:space="1" w:color="auto"/>
        </w:pBdr>
      </w:pPr>
    </w:p>
    <w:p w14:paraId="07B22E3A" w14:textId="7CFA267A" w:rsidR="005A5239" w:rsidRDefault="005A5239" w:rsidP="005A5239">
      <w:pPr>
        <w:pStyle w:val="Heading1"/>
      </w:pPr>
      <w:r>
        <w:t>3.2.c</w:t>
      </w:r>
    </w:p>
    <w:p w14:paraId="76C83988" w14:textId="4D3F3DB5" w:rsidR="00EA6E98" w:rsidRPr="003026F7" w:rsidRDefault="003026F7" w:rsidP="00EA6E98">
      <w:pPr>
        <w:rPr>
          <w:sz w:val="28"/>
          <w:szCs w:val="28"/>
        </w:rPr>
      </w:pPr>
      <w:r w:rsidRPr="003026F7">
        <w:rPr>
          <w:sz w:val="28"/>
          <w:szCs w:val="28"/>
        </w:rPr>
        <w:t xml:space="preserve">The number of domains shown on the ucalgary.ca ‘s IP are 263 via </w:t>
      </w:r>
      <w:hyperlink r:id="rId6" w:history="1">
        <w:r w:rsidRPr="003026F7">
          <w:rPr>
            <w:rStyle w:val="Hyperlink"/>
            <w:sz w:val="28"/>
            <w:szCs w:val="28"/>
          </w:rPr>
          <w:t>AS33091 University of Calgary details - IPinfo.io</w:t>
        </w:r>
      </w:hyperlink>
    </w:p>
    <w:p w14:paraId="1B4101B9" w14:textId="77777777" w:rsidR="00313FF4" w:rsidRDefault="00313FF4" w:rsidP="003D4C77"/>
    <w:p w14:paraId="1D3A5E03" w14:textId="77777777" w:rsidR="00313FF4" w:rsidRDefault="00313FF4" w:rsidP="003D4C77"/>
    <w:p w14:paraId="7FA8E3CA" w14:textId="77777777" w:rsidR="003D4C77" w:rsidRDefault="003D4C77" w:rsidP="003D4C77"/>
    <w:p w14:paraId="2FC0476E" w14:textId="77777777" w:rsidR="003D4C77" w:rsidRDefault="003D4C77" w:rsidP="003D4C77">
      <w:pPr>
        <w:pBdr>
          <w:bottom w:val="single" w:sz="6" w:space="1" w:color="auto"/>
        </w:pBdr>
      </w:pPr>
    </w:p>
    <w:p w14:paraId="6C1265A0" w14:textId="27EBD440" w:rsidR="005A5239" w:rsidRDefault="005A5239" w:rsidP="005A5239">
      <w:pPr>
        <w:pStyle w:val="Heading1"/>
      </w:pPr>
      <w:r>
        <w:t>4.1</w:t>
      </w:r>
    </w:p>
    <w:p w14:paraId="1A0A57C4" w14:textId="7C46DD85" w:rsidR="00F84DCA" w:rsidRPr="00844C07" w:rsidRDefault="00F84DCA" w:rsidP="00F84DCA">
      <w:pPr>
        <w:rPr>
          <w:sz w:val="28"/>
          <w:szCs w:val="28"/>
        </w:rPr>
      </w:pPr>
      <w:r>
        <w:rPr>
          <w:sz w:val="28"/>
          <w:szCs w:val="28"/>
        </w:rPr>
        <w:t>HTML which is Hypertext Markup Language marks normal text created for documents in a presentive way. It gives structure within the content, leading it to be viewed as a webpage. HTTP on the other hand, which is Hypertext Transfer Protocol</w:t>
      </w:r>
      <w:r w:rsidR="003026F7">
        <w:rPr>
          <w:sz w:val="28"/>
          <w:szCs w:val="28"/>
        </w:rPr>
        <w:t xml:space="preserve"> is like a set of rules for enabling the transfer between resources such as text images videos etc. More like the retrieval of </w:t>
      </w:r>
      <w:r w:rsidR="00922E92">
        <w:rPr>
          <w:sz w:val="28"/>
          <w:szCs w:val="28"/>
        </w:rPr>
        <w:t>files requesting the server to display and host a web page of some sort.</w:t>
      </w:r>
    </w:p>
    <w:p w14:paraId="34F0E9F0" w14:textId="12641CA4" w:rsidR="003D4C77" w:rsidRDefault="003D4C77" w:rsidP="003D4C77">
      <w:pPr>
        <w:pBdr>
          <w:bottom w:val="single" w:sz="6" w:space="1" w:color="auto"/>
        </w:pBdr>
      </w:pPr>
    </w:p>
    <w:p w14:paraId="4467E33A" w14:textId="47AABC54" w:rsidR="005A5239" w:rsidRDefault="005A5239" w:rsidP="005A5239">
      <w:pPr>
        <w:pStyle w:val="Heading1"/>
      </w:pPr>
      <w:r>
        <w:t>4.2</w:t>
      </w:r>
    </w:p>
    <w:p w14:paraId="1E777B0B" w14:textId="4E996131" w:rsidR="00922E92" w:rsidRDefault="00922E92" w:rsidP="00922E92">
      <w:r>
        <w:t xml:space="preserve">All information were referenced from the following page </w:t>
      </w:r>
      <w:hyperlink r:id="rId7" w:anchor=":~:text=Global%20Desktop%20Browser%20Market%20Share%20%20%20Browser,%20%205.83%25%20%206%20more%20rows%20" w:history="1">
        <w:r>
          <w:rPr>
            <w:rStyle w:val="Hyperlink"/>
          </w:rPr>
          <w:t>Global Desktop Browser Market Share (kinsta.com)</w:t>
        </w:r>
      </w:hyperlink>
      <w:r>
        <w:t xml:space="preserve"> </w:t>
      </w:r>
    </w:p>
    <w:p w14:paraId="76E13ED0" w14:textId="15B5B40E" w:rsidR="003D4C77" w:rsidRDefault="003F0DD0" w:rsidP="006D06A6">
      <w:r>
        <w:t>Google Chrome – 77.03%</w:t>
      </w:r>
    </w:p>
    <w:p w14:paraId="21753DAC" w14:textId="338EBDB3" w:rsidR="003F0DD0" w:rsidRDefault="003F0DD0" w:rsidP="006D06A6">
      <w:r>
        <w:t>Safari - 8.87%</w:t>
      </w:r>
    </w:p>
    <w:p w14:paraId="722BDF56" w14:textId="117125F3" w:rsidR="003F0DD0" w:rsidRDefault="003F0DD0" w:rsidP="006D06A6">
      <w:r>
        <w:t>Firefox – 7.69%</w:t>
      </w:r>
    </w:p>
    <w:p w14:paraId="1B3156E4" w14:textId="15C983DB" w:rsidR="003F0DD0" w:rsidRDefault="003F0DD0" w:rsidP="006D06A6">
      <w:r>
        <w:t>Microsoft Edge – 5.83%</w:t>
      </w:r>
    </w:p>
    <w:p w14:paraId="59E57B35" w14:textId="5F59D153" w:rsidR="003F0DD0" w:rsidRDefault="003F0DD0" w:rsidP="006D06A6">
      <w:r>
        <w:t>Internet Explorer 2.15%</w:t>
      </w:r>
    </w:p>
    <w:p w14:paraId="53E75375" w14:textId="68A073CD" w:rsidR="003F0DD0" w:rsidRDefault="003F0DD0" w:rsidP="006D06A6">
      <w:r>
        <w:t>Opera 2.43%</w:t>
      </w:r>
    </w:p>
    <w:p w14:paraId="5CD59D11" w14:textId="2747FFBD" w:rsidR="003F0DD0" w:rsidRDefault="003F0DD0" w:rsidP="006D06A6">
      <w:r>
        <w:t>QQ – 1.98%</w:t>
      </w:r>
    </w:p>
    <w:p w14:paraId="521CF910" w14:textId="2F1F0D41" w:rsidR="003F0DD0" w:rsidRDefault="003F0DD0" w:rsidP="006D06A6">
      <w:r>
        <w:t>Sogou Explorer – 1.76%</w:t>
      </w:r>
    </w:p>
    <w:p w14:paraId="68560ABD" w14:textId="33A860DF" w:rsidR="003F0DD0" w:rsidRDefault="003F0DD0" w:rsidP="006D06A6">
      <w:r>
        <w:t>Yandex – 0.91%</w:t>
      </w:r>
    </w:p>
    <w:p w14:paraId="6630D0A3" w14:textId="104388D1" w:rsidR="003D4C77" w:rsidRDefault="003F0DD0" w:rsidP="006D06A6">
      <w:r>
        <w:t>Brave 0.05%</w:t>
      </w:r>
    </w:p>
    <w:p w14:paraId="451C7BD0" w14:textId="77777777" w:rsidR="003D4C77" w:rsidRDefault="003D4C77" w:rsidP="006D06A6">
      <w:pPr>
        <w:pBdr>
          <w:bottom w:val="single" w:sz="6" w:space="1" w:color="auto"/>
        </w:pBdr>
      </w:pPr>
    </w:p>
    <w:p w14:paraId="15964C6A" w14:textId="7E59EB3F" w:rsidR="003D4C77" w:rsidRDefault="002D5DEF" w:rsidP="002D5DEF">
      <w:pPr>
        <w:pStyle w:val="Heading1"/>
      </w:pPr>
      <w:r>
        <w:t>5.8.1</w:t>
      </w:r>
    </w:p>
    <w:p w14:paraId="1E090068" w14:textId="77777777" w:rsidR="002D5DEF" w:rsidRDefault="002D5DEF" w:rsidP="002D5DEF">
      <w:r>
        <w:t>[Place for your answer]</w:t>
      </w:r>
    </w:p>
    <w:p w14:paraId="305873A9" w14:textId="77777777" w:rsidR="002D5DEF" w:rsidRDefault="002D5DEF" w:rsidP="006D06A6"/>
    <w:p w14:paraId="568A4011" w14:textId="77777777" w:rsidR="002D5DEF" w:rsidRDefault="002D5DEF" w:rsidP="006D06A6"/>
    <w:p w14:paraId="7E5904D1" w14:textId="77777777" w:rsidR="002D5DEF" w:rsidRDefault="002D5DEF" w:rsidP="006D06A6"/>
    <w:p w14:paraId="76E4C9A9" w14:textId="77777777" w:rsidR="002D5DEF" w:rsidRDefault="002D5DEF" w:rsidP="006D06A6"/>
    <w:p w14:paraId="5F0472F3" w14:textId="77777777" w:rsidR="002D5DEF" w:rsidRDefault="002D5DEF" w:rsidP="006D06A6"/>
    <w:p w14:paraId="3E0C972E" w14:textId="77777777" w:rsidR="002D5DEF" w:rsidRDefault="002D5DEF" w:rsidP="006D06A6"/>
    <w:p w14:paraId="0D0D5A52" w14:textId="77777777" w:rsidR="002D5DEF" w:rsidRDefault="002D5DEF" w:rsidP="006D06A6"/>
    <w:p w14:paraId="67FA48A4" w14:textId="77777777" w:rsidR="002D5DEF" w:rsidRDefault="002D5DEF" w:rsidP="006D06A6"/>
    <w:p w14:paraId="2E4519B8" w14:textId="77777777" w:rsidR="002D5DEF" w:rsidRDefault="002D5DEF" w:rsidP="006D06A6"/>
    <w:p w14:paraId="739D35E5" w14:textId="77777777" w:rsidR="002D5DEF" w:rsidRDefault="002D5DEF" w:rsidP="006D06A6"/>
    <w:p w14:paraId="451D981D" w14:textId="77777777" w:rsidR="002D5DEF" w:rsidRDefault="002D5DEF" w:rsidP="006D06A6"/>
    <w:p w14:paraId="05543E5E" w14:textId="77777777" w:rsidR="002D5DEF" w:rsidRDefault="002D5DEF" w:rsidP="006D06A6"/>
    <w:p w14:paraId="100DE565" w14:textId="77777777" w:rsidR="002D5DEF" w:rsidRDefault="002D5DEF" w:rsidP="006D06A6"/>
    <w:p w14:paraId="509CCF62" w14:textId="77777777" w:rsidR="002D5DEF" w:rsidRDefault="002D5DEF" w:rsidP="006D06A6"/>
    <w:p w14:paraId="2E6C3C77" w14:textId="77777777" w:rsidR="002D5DEF" w:rsidRDefault="002D5DEF" w:rsidP="006D06A6"/>
    <w:p w14:paraId="22B2907F" w14:textId="77777777" w:rsidR="002D5DEF" w:rsidRDefault="002D5DEF" w:rsidP="006D06A6">
      <w:pPr>
        <w:pBdr>
          <w:bottom w:val="single" w:sz="6" w:space="1" w:color="auto"/>
        </w:pBdr>
      </w:pPr>
    </w:p>
    <w:p w14:paraId="32264736" w14:textId="6F2170AF" w:rsidR="002D5DEF" w:rsidRDefault="002D5DEF" w:rsidP="002D5DEF">
      <w:pPr>
        <w:pStyle w:val="Heading1"/>
      </w:pPr>
      <w:r>
        <w:t>5.8.2</w:t>
      </w:r>
    </w:p>
    <w:p w14:paraId="71298EDF" w14:textId="77777777" w:rsidR="002D5DEF" w:rsidRDefault="002D5DEF" w:rsidP="002D5DEF">
      <w:r>
        <w:t>[Place for your answer]</w:t>
      </w:r>
    </w:p>
    <w:p w14:paraId="480B747E" w14:textId="77777777" w:rsidR="002D5DEF" w:rsidRDefault="002D5DEF" w:rsidP="006D06A6"/>
    <w:p w14:paraId="3E964A1E" w14:textId="77777777" w:rsidR="002D5DEF" w:rsidRDefault="002D5DEF" w:rsidP="006D06A6"/>
    <w:p w14:paraId="545B9CFC" w14:textId="77777777" w:rsidR="002D5DEF" w:rsidRDefault="002D5DEF" w:rsidP="006D06A6"/>
    <w:p w14:paraId="41847109" w14:textId="77777777" w:rsidR="002D5DEF" w:rsidRPr="006D06A6" w:rsidRDefault="002D5DEF" w:rsidP="006D06A6"/>
    <w:sectPr w:rsidR="002D5DEF" w:rsidRPr="006D06A6" w:rsidSect="00EF2A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D1121"/>
    <w:multiLevelType w:val="hybridMultilevel"/>
    <w:tmpl w:val="535EC746"/>
    <w:lvl w:ilvl="0" w:tplc="954063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495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EB"/>
    <w:rsid w:val="00031B7D"/>
    <w:rsid w:val="000C1F23"/>
    <w:rsid w:val="00262990"/>
    <w:rsid w:val="002B132F"/>
    <w:rsid w:val="002C5124"/>
    <w:rsid w:val="002D5DEF"/>
    <w:rsid w:val="003026F7"/>
    <w:rsid w:val="00313FF4"/>
    <w:rsid w:val="003D4C77"/>
    <w:rsid w:val="003F0DD0"/>
    <w:rsid w:val="005A5239"/>
    <w:rsid w:val="005E6B8C"/>
    <w:rsid w:val="00605A0E"/>
    <w:rsid w:val="006078AD"/>
    <w:rsid w:val="006D06A6"/>
    <w:rsid w:val="007B5CA4"/>
    <w:rsid w:val="00844C07"/>
    <w:rsid w:val="008A2DA6"/>
    <w:rsid w:val="00911C55"/>
    <w:rsid w:val="00922E92"/>
    <w:rsid w:val="009F53E5"/>
    <w:rsid w:val="00A067EB"/>
    <w:rsid w:val="00A95709"/>
    <w:rsid w:val="00B62B33"/>
    <w:rsid w:val="00CA6A00"/>
    <w:rsid w:val="00CF4E91"/>
    <w:rsid w:val="00EA6E98"/>
    <w:rsid w:val="00EF2AF8"/>
    <w:rsid w:val="00F84DCA"/>
    <w:rsid w:val="00F92CB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3030"/>
  <w15:chartTrackingRefBased/>
  <w15:docId w15:val="{5278A1E2-B0F1-4D06-AF79-004E12D1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1B7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31B7D"/>
    <w:rPr>
      <w:rFonts w:eastAsiaTheme="minorEastAsia"/>
      <w:kern w:val="0"/>
      <w:lang w:val="en-US"/>
      <w14:ligatures w14:val="none"/>
    </w:rPr>
  </w:style>
  <w:style w:type="character" w:styleId="BookTitle">
    <w:name w:val="Book Title"/>
    <w:basedOn w:val="DefaultParagraphFont"/>
    <w:uiPriority w:val="33"/>
    <w:qFormat/>
    <w:rsid w:val="006D06A6"/>
    <w:rPr>
      <w:b/>
      <w:bCs/>
      <w:i/>
      <w:iCs/>
      <w:spacing w:val="5"/>
    </w:rPr>
  </w:style>
  <w:style w:type="paragraph" w:styleId="Title">
    <w:name w:val="Title"/>
    <w:basedOn w:val="Normal"/>
    <w:next w:val="Normal"/>
    <w:link w:val="TitleChar"/>
    <w:uiPriority w:val="10"/>
    <w:qFormat/>
    <w:rsid w:val="006D06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6A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D0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4E9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026F7"/>
    <w:rPr>
      <w:color w:val="0000FF"/>
      <w:u w:val="single"/>
    </w:rPr>
  </w:style>
  <w:style w:type="paragraph" w:styleId="ListParagraph">
    <w:name w:val="List Paragraph"/>
    <w:basedOn w:val="Normal"/>
    <w:uiPriority w:val="34"/>
    <w:qFormat/>
    <w:rsid w:val="00922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kinsta.com/browser-market-sh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pinfo.io/AS3309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Lab1-Submission</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Lab1-Submission</dc:title>
  <dc:subject/>
  <dc:creator>Mahdi Jaberzadeh Ansari</dc:creator>
  <cp:keywords/>
  <dc:description/>
  <cp:lastModifiedBy>Jerome Barcelona</cp:lastModifiedBy>
  <cp:revision>25</cp:revision>
  <dcterms:created xsi:type="dcterms:W3CDTF">2023-12-26T04:42:00Z</dcterms:created>
  <dcterms:modified xsi:type="dcterms:W3CDTF">2024-01-17T22:03:00Z</dcterms:modified>
</cp:coreProperties>
</file>