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12" w:rsidRDefault="003C6D12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152"/>
        <w:gridCol w:w="3653"/>
      </w:tblGrid>
      <w:tr w:rsidR="00AD6440" w:rsidTr="00AD6440">
        <w:trPr>
          <w:trHeight w:val="1386"/>
        </w:trPr>
        <w:tc>
          <w:tcPr>
            <w:tcW w:w="3152" w:type="dxa"/>
          </w:tcPr>
          <w:p w:rsidR="00AD6440" w:rsidRPr="003C6D12" w:rsidRDefault="00AD6440" w:rsidP="003C6D12">
            <w:pPr>
              <w:rPr>
                <w:b/>
                <w:sz w:val="36"/>
                <w:szCs w:val="36"/>
              </w:rPr>
            </w:pPr>
          </w:p>
          <w:p w:rsidR="00AD6440" w:rsidRPr="003C6D12" w:rsidRDefault="00AD6440" w:rsidP="003C6D12">
            <w:pPr>
              <w:rPr>
                <w:b/>
                <w:sz w:val="36"/>
                <w:szCs w:val="36"/>
              </w:rPr>
            </w:pPr>
            <w:r w:rsidRPr="003C6D12">
              <w:rPr>
                <w:b/>
                <w:sz w:val="36"/>
                <w:szCs w:val="36"/>
              </w:rPr>
              <w:t>Location</w:t>
            </w:r>
          </w:p>
          <w:p w:rsidR="00AD6440" w:rsidRPr="003C6D12" w:rsidRDefault="00AD6440" w:rsidP="003C6D12">
            <w:pPr>
              <w:rPr>
                <w:b/>
                <w:sz w:val="36"/>
                <w:szCs w:val="36"/>
              </w:rPr>
            </w:pPr>
          </w:p>
        </w:tc>
        <w:tc>
          <w:tcPr>
            <w:tcW w:w="3653" w:type="dxa"/>
          </w:tcPr>
          <w:p w:rsidR="00AD6440" w:rsidRDefault="00AD6440">
            <w:pPr>
              <w:rPr>
                <w:b/>
                <w:sz w:val="36"/>
                <w:szCs w:val="36"/>
              </w:rPr>
            </w:pPr>
          </w:p>
          <w:p w:rsidR="00AD6440" w:rsidRPr="003C6D12" w:rsidRDefault="00AD6440">
            <w:pPr>
              <w:rPr>
                <w:b/>
                <w:sz w:val="36"/>
                <w:szCs w:val="36"/>
              </w:rPr>
            </w:pPr>
            <w:r w:rsidRPr="003C6D12">
              <w:rPr>
                <w:b/>
                <w:sz w:val="36"/>
                <w:szCs w:val="36"/>
              </w:rPr>
              <w:t>Longitude</w:t>
            </w:r>
            <w:r>
              <w:rPr>
                <w:b/>
                <w:sz w:val="36"/>
                <w:szCs w:val="36"/>
              </w:rPr>
              <w:t>/</w:t>
            </w:r>
            <w:r w:rsidRPr="003C6D12">
              <w:rPr>
                <w:b/>
                <w:sz w:val="36"/>
                <w:szCs w:val="36"/>
              </w:rPr>
              <w:t xml:space="preserve"> Latitude</w:t>
            </w:r>
          </w:p>
          <w:p w:rsidR="00AD6440" w:rsidRPr="003C6D12" w:rsidRDefault="00AD6440">
            <w:pPr>
              <w:rPr>
                <w:b/>
                <w:sz w:val="36"/>
                <w:szCs w:val="36"/>
              </w:rPr>
            </w:pPr>
          </w:p>
        </w:tc>
        <w:bookmarkStart w:id="0" w:name="_GoBack"/>
        <w:bookmarkEnd w:id="0"/>
      </w:tr>
      <w:tr w:rsidR="00AD6440" w:rsidTr="00AD6440">
        <w:trPr>
          <w:trHeight w:val="717"/>
        </w:trPr>
        <w:tc>
          <w:tcPr>
            <w:tcW w:w="3152" w:type="dxa"/>
          </w:tcPr>
          <w:p w:rsidR="00AD6440" w:rsidRDefault="00AD6440" w:rsidP="00A753F6">
            <w:pPr>
              <w:pStyle w:val="ListParagraph"/>
              <w:ind w:left="405"/>
            </w:pPr>
          </w:p>
          <w:p w:rsidR="00AD6440" w:rsidRDefault="00AD6440" w:rsidP="00A753F6">
            <w:pPr>
              <w:pStyle w:val="ListParagraph"/>
              <w:ind w:left="405"/>
            </w:pPr>
            <w:r>
              <w:t>National Public Health Reference laboratory</w:t>
            </w:r>
          </w:p>
        </w:tc>
        <w:tc>
          <w:tcPr>
            <w:tcW w:w="3653" w:type="dxa"/>
          </w:tcPr>
          <w:p w:rsidR="00AD6440" w:rsidRDefault="00AD6440">
            <w:r>
              <w:t>5.538562,-0.228688</w:t>
            </w:r>
          </w:p>
        </w:tc>
      </w:tr>
      <w:tr w:rsidR="00AD6440" w:rsidTr="00AD6440">
        <w:trPr>
          <w:trHeight w:val="700"/>
        </w:trPr>
        <w:tc>
          <w:tcPr>
            <w:tcW w:w="3152" w:type="dxa"/>
          </w:tcPr>
          <w:p w:rsidR="00AD6440" w:rsidRDefault="00AD6440">
            <w:r>
              <w:t xml:space="preserve">Noguchi Memorial Institute for Medical Research </w:t>
            </w:r>
          </w:p>
        </w:tc>
        <w:tc>
          <w:tcPr>
            <w:tcW w:w="3653" w:type="dxa"/>
          </w:tcPr>
          <w:p w:rsidR="00AD6440" w:rsidRDefault="00AD6440">
            <w:r>
              <w:t>5.6356669, -0.1820556</w:t>
            </w:r>
          </w:p>
        </w:tc>
      </w:tr>
      <w:tr w:rsidR="00AD6440" w:rsidTr="00AD6440">
        <w:trPr>
          <w:trHeight w:val="696"/>
        </w:trPr>
        <w:tc>
          <w:tcPr>
            <w:tcW w:w="3152" w:type="dxa"/>
          </w:tcPr>
          <w:p w:rsidR="00AD6440" w:rsidRDefault="00AD6440">
            <w:r>
              <w:t>Kumasi Center for collaborative  Research</w:t>
            </w:r>
          </w:p>
        </w:tc>
        <w:tc>
          <w:tcPr>
            <w:tcW w:w="3653" w:type="dxa"/>
          </w:tcPr>
          <w:p w:rsidR="00AD6440" w:rsidRDefault="00AD6440">
            <w:r>
              <w:t>6.6697226,-1.5764952</w:t>
            </w:r>
          </w:p>
        </w:tc>
      </w:tr>
      <w:tr w:rsidR="00AD6440" w:rsidTr="00AD6440">
        <w:trPr>
          <w:trHeight w:val="706"/>
        </w:trPr>
        <w:tc>
          <w:tcPr>
            <w:tcW w:w="3152" w:type="dxa"/>
          </w:tcPr>
          <w:p w:rsidR="00AD6440" w:rsidRDefault="00AD6440"/>
          <w:p w:rsidR="00AD6440" w:rsidRDefault="00AD6440">
            <w:r>
              <w:t>Veterinary Service Department Research-labone</w:t>
            </w:r>
          </w:p>
        </w:tc>
        <w:tc>
          <w:tcPr>
            <w:tcW w:w="3653" w:type="dxa"/>
          </w:tcPr>
          <w:p w:rsidR="00AD6440" w:rsidRDefault="00AD6440">
            <w:r>
              <w:t>5.5571036,-0.1679120</w:t>
            </w:r>
          </w:p>
        </w:tc>
      </w:tr>
      <w:tr w:rsidR="00AD6440" w:rsidTr="00AD6440">
        <w:trPr>
          <w:trHeight w:val="688"/>
        </w:trPr>
        <w:tc>
          <w:tcPr>
            <w:tcW w:w="3152" w:type="dxa"/>
          </w:tcPr>
          <w:p w:rsidR="00AD6440" w:rsidRDefault="00AD6440"/>
          <w:p w:rsidR="00AD6440" w:rsidRDefault="00AD6440">
            <w:r>
              <w:t>Veterinary Service Department-takoradi</w:t>
            </w:r>
          </w:p>
        </w:tc>
        <w:tc>
          <w:tcPr>
            <w:tcW w:w="3653" w:type="dxa"/>
          </w:tcPr>
          <w:p w:rsidR="00AD6440" w:rsidRDefault="00AD6440"/>
          <w:p w:rsidR="00AD6440" w:rsidRDefault="00AD6440">
            <w:r w:rsidRPr="000A2F03">
              <w:t>4.9048193, -1.7540561</w:t>
            </w:r>
          </w:p>
        </w:tc>
      </w:tr>
      <w:tr w:rsidR="00AD6440" w:rsidTr="00AD6440">
        <w:trPr>
          <w:trHeight w:val="698"/>
        </w:trPr>
        <w:tc>
          <w:tcPr>
            <w:tcW w:w="3152" w:type="dxa"/>
          </w:tcPr>
          <w:p w:rsidR="00AD6440" w:rsidRDefault="00AD6440"/>
          <w:p w:rsidR="00AD6440" w:rsidRDefault="00AD6440">
            <w:r>
              <w:t>Public Health Reference Laboratory-tamale</w:t>
            </w:r>
          </w:p>
        </w:tc>
        <w:tc>
          <w:tcPr>
            <w:tcW w:w="3653" w:type="dxa"/>
          </w:tcPr>
          <w:p w:rsidR="00AD6440" w:rsidRDefault="00AD6440">
            <w:r w:rsidRPr="000A2F03">
              <w:t>9.3963814, -0.8271043</w:t>
            </w:r>
          </w:p>
        </w:tc>
      </w:tr>
      <w:tr w:rsidR="00AD6440" w:rsidTr="00AD6440">
        <w:trPr>
          <w:trHeight w:val="694"/>
        </w:trPr>
        <w:tc>
          <w:tcPr>
            <w:tcW w:w="3152" w:type="dxa"/>
          </w:tcPr>
          <w:p w:rsidR="00AD6440" w:rsidRDefault="00AD6440"/>
          <w:p w:rsidR="00AD6440" w:rsidRDefault="00AD6440">
            <w:r>
              <w:t>Public health Reference laboratory-sekondi Takoradi</w:t>
            </w:r>
          </w:p>
        </w:tc>
        <w:tc>
          <w:tcPr>
            <w:tcW w:w="3653" w:type="dxa"/>
          </w:tcPr>
          <w:p w:rsidR="00AD6440" w:rsidRDefault="00AD6440">
            <w:r w:rsidRPr="00674D7D">
              <w:t>4.9424054, -1.7514506</w:t>
            </w:r>
          </w:p>
        </w:tc>
      </w:tr>
      <w:tr w:rsidR="00AD6440" w:rsidTr="00AD6440">
        <w:trPr>
          <w:trHeight w:val="846"/>
        </w:trPr>
        <w:tc>
          <w:tcPr>
            <w:tcW w:w="3152" w:type="dxa"/>
          </w:tcPr>
          <w:p w:rsidR="00AD6440" w:rsidRDefault="00AD6440"/>
          <w:p w:rsidR="00AD6440" w:rsidRDefault="00AD6440">
            <w:r>
              <w:t>University Health and Allied science laboratory-ho</w:t>
            </w:r>
          </w:p>
        </w:tc>
        <w:tc>
          <w:tcPr>
            <w:tcW w:w="3653" w:type="dxa"/>
          </w:tcPr>
          <w:p w:rsidR="00AD6440" w:rsidRDefault="00AD6440"/>
          <w:p w:rsidR="00AD6440" w:rsidRDefault="00AD6440">
            <w:r w:rsidRPr="00674D7D">
              <w:t>6.5991368, 0.4992105</w:t>
            </w:r>
          </w:p>
        </w:tc>
      </w:tr>
      <w:tr w:rsidR="00AD6440" w:rsidTr="00AD6440">
        <w:tc>
          <w:tcPr>
            <w:tcW w:w="3152" w:type="dxa"/>
          </w:tcPr>
          <w:p w:rsidR="00AD6440" w:rsidRDefault="00AD6440">
            <w:r>
              <w:t>MDS-LANCET-EAST LAGON</w:t>
            </w:r>
          </w:p>
        </w:tc>
        <w:tc>
          <w:tcPr>
            <w:tcW w:w="3653" w:type="dxa"/>
          </w:tcPr>
          <w:p w:rsidR="00AD6440" w:rsidRDefault="00AD6440">
            <w:r>
              <w:t>9.3963814,-0.8271043</w:t>
            </w:r>
          </w:p>
        </w:tc>
      </w:tr>
      <w:tr w:rsidR="00AD6440" w:rsidTr="00AD6440">
        <w:tc>
          <w:tcPr>
            <w:tcW w:w="3152" w:type="dxa"/>
          </w:tcPr>
          <w:p w:rsidR="00AD6440" w:rsidRDefault="00AD6440">
            <w:r>
              <w:t>Nyaho Diagnostic Laboratory-Accra</w:t>
            </w:r>
          </w:p>
        </w:tc>
        <w:tc>
          <w:tcPr>
            <w:tcW w:w="3653" w:type="dxa"/>
          </w:tcPr>
          <w:p w:rsidR="00AD6440" w:rsidRDefault="00AD6440">
            <w:r w:rsidRPr="00D543CC">
              <w:t>5.6142401, -0.1850195</w:t>
            </w:r>
          </w:p>
        </w:tc>
      </w:tr>
      <w:tr w:rsidR="00AD6440" w:rsidTr="00AD6440">
        <w:tc>
          <w:tcPr>
            <w:tcW w:w="3152" w:type="dxa"/>
          </w:tcPr>
          <w:p w:rsidR="00AD6440" w:rsidRDefault="00AD6440">
            <w:r>
              <w:t>Akai house laboratory-Accra</w:t>
            </w:r>
          </w:p>
        </w:tc>
        <w:tc>
          <w:tcPr>
            <w:tcW w:w="3653" w:type="dxa"/>
          </w:tcPr>
          <w:p w:rsidR="00AD6440" w:rsidRDefault="00AD6440">
            <w:r>
              <w:t>5.5771875,-0.1715625</w:t>
            </w:r>
          </w:p>
        </w:tc>
      </w:tr>
      <w:tr w:rsidR="00AD6440" w:rsidTr="00AD6440">
        <w:tc>
          <w:tcPr>
            <w:tcW w:w="3152" w:type="dxa"/>
          </w:tcPr>
          <w:p w:rsidR="00AD6440" w:rsidRPr="00F116A5" w:rsidRDefault="00AD6440" w:rsidP="00F116A5">
            <w:r w:rsidRPr="00F116A5">
              <w:t>Council For Scientific And Industrial Research - Accra</w:t>
            </w:r>
          </w:p>
          <w:p w:rsidR="00AD6440" w:rsidRDefault="00AD6440"/>
        </w:tc>
        <w:tc>
          <w:tcPr>
            <w:tcW w:w="3653" w:type="dxa"/>
          </w:tcPr>
          <w:p w:rsidR="00AD6440" w:rsidRDefault="00AD6440"/>
          <w:p w:rsidR="00AD6440" w:rsidRDefault="00AD6440">
            <w:r>
              <w:t>5.596625,-0.1850625</w:t>
            </w:r>
          </w:p>
        </w:tc>
      </w:tr>
      <w:tr w:rsidR="00AD6440" w:rsidTr="00AD6440">
        <w:tc>
          <w:tcPr>
            <w:tcW w:w="3152" w:type="dxa"/>
          </w:tcPr>
          <w:p w:rsidR="00AD6440" w:rsidRDefault="00AD6440">
            <w:r w:rsidRPr="00F116A5">
              <w:t>LEDing Medical Laboratory</w:t>
            </w:r>
          </w:p>
        </w:tc>
        <w:tc>
          <w:tcPr>
            <w:tcW w:w="3653" w:type="dxa"/>
          </w:tcPr>
          <w:p w:rsidR="00AD6440" w:rsidRDefault="00AD6440">
            <w:r>
              <w:t>5.6448125, -0.1560625</w:t>
            </w:r>
          </w:p>
        </w:tc>
      </w:tr>
      <w:tr w:rsidR="00AD6440" w:rsidTr="00AD6440">
        <w:tc>
          <w:tcPr>
            <w:tcW w:w="3152" w:type="dxa"/>
          </w:tcPr>
          <w:p w:rsidR="00AD6440" w:rsidRDefault="00AD6440">
            <w:r w:rsidRPr="00F116A5">
              <w:t>The Trust Hospital Company Ltd</w:t>
            </w:r>
          </w:p>
        </w:tc>
        <w:tc>
          <w:tcPr>
            <w:tcW w:w="3653" w:type="dxa"/>
          </w:tcPr>
          <w:p w:rsidR="00AD6440" w:rsidRDefault="00AD6440">
            <w:r>
              <w:t>5.56268875,-0.1823125</w:t>
            </w:r>
          </w:p>
        </w:tc>
      </w:tr>
      <w:tr w:rsidR="00AD6440" w:rsidTr="00AD6440">
        <w:tc>
          <w:tcPr>
            <w:tcW w:w="3152" w:type="dxa"/>
          </w:tcPr>
          <w:p w:rsidR="00AD6440" w:rsidRDefault="00AD6440">
            <w:r w:rsidRPr="00F116A5">
              <w:t>Synlab Ghana</w:t>
            </w:r>
          </w:p>
        </w:tc>
        <w:tc>
          <w:tcPr>
            <w:tcW w:w="3653" w:type="dxa"/>
          </w:tcPr>
          <w:p w:rsidR="00AD6440" w:rsidRDefault="00AD6440">
            <w:r>
              <w:t>5.6015625, -0.1929375</w:t>
            </w:r>
          </w:p>
        </w:tc>
      </w:tr>
      <w:tr w:rsidR="00AD6440" w:rsidTr="00AD6440">
        <w:tc>
          <w:tcPr>
            <w:tcW w:w="3152" w:type="dxa"/>
          </w:tcPr>
          <w:p w:rsidR="00AD6440" w:rsidRDefault="00AD6440">
            <w:r w:rsidRPr="00F116A5">
              <w:t>Omni Diagnostics</w:t>
            </w:r>
          </w:p>
        </w:tc>
        <w:tc>
          <w:tcPr>
            <w:tcW w:w="3653" w:type="dxa"/>
          </w:tcPr>
          <w:p w:rsidR="00AD6440" w:rsidRDefault="00AD6440">
            <w:r>
              <w:t>5.5973125,-0.1513125</w:t>
            </w:r>
          </w:p>
        </w:tc>
      </w:tr>
      <w:tr w:rsidR="00AD6440" w:rsidTr="00AD6440">
        <w:tc>
          <w:tcPr>
            <w:tcW w:w="3152" w:type="dxa"/>
          </w:tcPr>
          <w:p w:rsidR="00AD6440" w:rsidRDefault="00AD6440">
            <w:r w:rsidRPr="00F116A5">
              <w:t>GENELAB</w:t>
            </w:r>
          </w:p>
        </w:tc>
        <w:tc>
          <w:tcPr>
            <w:tcW w:w="3653" w:type="dxa"/>
          </w:tcPr>
          <w:p w:rsidR="00AD6440" w:rsidRDefault="00AD6440">
            <w:r>
              <w:t>5.6405625,-0.1453125</w:t>
            </w:r>
          </w:p>
        </w:tc>
      </w:tr>
      <w:tr w:rsidR="00AD6440" w:rsidTr="00AD6440">
        <w:tc>
          <w:tcPr>
            <w:tcW w:w="3152" w:type="dxa"/>
          </w:tcPr>
          <w:p w:rsidR="00AD6440" w:rsidRPr="00F116A5" w:rsidRDefault="00AD6440" w:rsidP="00F116A5">
            <w:r w:rsidRPr="00F116A5">
              <w:t>FRONTIERS HEALTHCARE SERVICES</w:t>
            </w:r>
          </w:p>
          <w:p w:rsidR="00AD6440" w:rsidRDefault="00AD6440"/>
        </w:tc>
        <w:tc>
          <w:tcPr>
            <w:tcW w:w="3653" w:type="dxa"/>
          </w:tcPr>
          <w:p w:rsidR="00AD6440" w:rsidRDefault="00AD6440">
            <w:r>
              <w:t>5.6036875, -0.18629375</w:t>
            </w:r>
          </w:p>
        </w:tc>
      </w:tr>
      <w:tr w:rsidR="00AD6440" w:rsidTr="00AD6440">
        <w:tc>
          <w:tcPr>
            <w:tcW w:w="3152" w:type="dxa"/>
          </w:tcPr>
          <w:p w:rsidR="00AD6440" w:rsidRDefault="00AD6440">
            <w:r w:rsidRPr="00F116A5">
              <w:t>AIRPORT CLINIC</w:t>
            </w:r>
          </w:p>
        </w:tc>
        <w:tc>
          <w:tcPr>
            <w:tcW w:w="3653" w:type="dxa"/>
          </w:tcPr>
          <w:p w:rsidR="00AD6440" w:rsidRDefault="00AD6440">
            <w:r>
              <w:t>5.6039375, -0.1720625</w:t>
            </w:r>
          </w:p>
        </w:tc>
      </w:tr>
      <w:tr w:rsidR="00AD6440" w:rsidTr="00AD6440">
        <w:tc>
          <w:tcPr>
            <w:tcW w:w="3152" w:type="dxa"/>
          </w:tcPr>
          <w:p w:rsidR="00AD6440" w:rsidRDefault="00AD6440">
            <w:r w:rsidRPr="00185625">
              <w:t>Sonotech Medical &amp; Diagnostic Center</w:t>
            </w:r>
          </w:p>
        </w:tc>
        <w:tc>
          <w:tcPr>
            <w:tcW w:w="3653" w:type="dxa"/>
          </w:tcPr>
          <w:p w:rsidR="00AD6440" w:rsidRDefault="00AD6440">
            <w:r>
              <w:t>5.6758125, -0.0169375</w:t>
            </w:r>
          </w:p>
        </w:tc>
      </w:tr>
      <w:tr w:rsidR="00AD6440" w:rsidTr="00AD6440">
        <w:tc>
          <w:tcPr>
            <w:tcW w:w="3152" w:type="dxa"/>
          </w:tcPr>
          <w:p w:rsidR="00AD6440" w:rsidRDefault="00AD6440">
            <w:r w:rsidRPr="00185625">
              <w:t>Alma Medical Laboratory</w:t>
            </w:r>
          </w:p>
        </w:tc>
        <w:tc>
          <w:tcPr>
            <w:tcW w:w="3653" w:type="dxa"/>
          </w:tcPr>
          <w:p w:rsidR="00AD6440" w:rsidRDefault="00AD6440">
            <w:r>
              <w:t>5.5555625, -0.1821875</w:t>
            </w:r>
          </w:p>
        </w:tc>
      </w:tr>
      <w:tr w:rsidR="00AD6440" w:rsidTr="00AD6440">
        <w:tc>
          <w:tcPr>
            <w:tcW w:w="3152" w:type="dxa"/>
          </w:tcPr>
          <w:p w:rsidR="00AD6440" w:rsidRDefault="00AD6440">
            <w:r w:rsidRPr="00185625">
              <w:t>Spintex Community Hospita</w:t>
            </w:r>
            <w:r>
              <w:t>l</w:t>
            </w:r>
          </w:p>
        </w:tc>
        <w:tc>
          <w:tcPr>
            <w:tcW w:w="3653" w:type="dxa"/>
          </w:tcPr>
          <w:p w:rsidR="00AD6440" w:rsidRDefault="00AD6440">
            <w:r>
              <w:t>5.6376875, -0.1065625</w:t>
            </w:r>
          </w:p>
        </w:tc>
      </w:tr>
      <w:tr w:rsidR="00AD6440" w:rsidTr="00AD6440">
        <w:tc>
          <w:tcPr>
            <w:tcW w:w="3152" w:type="dxa"/>
          </w:tcPr>
          <w:p w:rsidR="00AD6440" w:rsidRDefault="00AD6440">
            <w:r w:rsidRPr="00185625">
              <w:lastRenderedPageBreak/>
              <w:t>HAG Hospital</w:t>
            </w:r>
          </w:p>
        </w:tc>
        <w:tc>
          <w:tcPr>
            <w:tcW w:w="3653" w:type="dxa"/>
          </w:tcPr>
          <w:p w:rsidR="00AD6440" w:rsidRDefault="00AD6440">
            <w:r>
              <w:t>5.667438, -0.116563</w:t>
            </w:r>
          </w:p>
        </w:tc>
      </w:tr>
      <w:tr w:rsidR="00AD6440" w:rsidTr="00AD6440">
        <w:tc>
          <w:tcPr>
            <w:tcW w:w="3152" w:type="dxa"/>
          </w:tcPr>
          <w:p w:rsidR="00AD6440" w:rsidRPr="00185625" w:rsidRDefault="00AD6440">
            <w:r w:rsidRPr="00185625">
              <w:t>Quadushah Medical Diagnostic Centre Ltd</w:t>
            </w:r>
          </w:p>
        </w:tc>
        <w:tc>
          <w:tcPr>
            <w:tcW w:w="3653" w:type="dxa"/>
          </w:tcPr>
          <w:p w:rsidR="00AD6440" w:rsidRDefault="00AD6440"/>
          <w:p w:rsidR="00AD6440" w:rsidRDefault="00AD6440">
            <w:r>
              <w:t>5.6636875, -0.0265625</w:t>
            </w:r>
          </w:p>
        </w:tc>
      </w:tr>
      <w:tr w:rsidR="00AD6440" w:rsidTr="00AD6440">
        <w:tc>
          <w:tcPr>
            <w:tcW w:w="3152" w:type="dxa"/>
          </w:tcPr>
          <w:p w:rsidR="00AD6440" w:rsidRPr="00185625" w:rsidRDefault="00AD6440">
            <w:r w:rsidRPr="00185625">
              <w:t>MedTech Laboratory</w:t>
            </w:r>
          </w:p>
        </w:tc>
        <w:tc>
          <w:tcPr>
            <w:tcW w:w="3653" w:type="dxa"/>
          </w:tcPr>
          <w:p w:rsidR="00AD6440" w:rsidRDefault="00AD6440">
            <w:r>
              <w:t>5.5719375, -0.1661875</w:t>
            </w:r>
          </w:p>
        </w:tc>
      </w:tr>
      <w:tr w:rsidR="00AD6440" w:rsidTr="00AD6440">
        <w:tc>
          <w:tcPr>
            <w:tcW w:w="3152" w:type="dxa"/>
          </w:tcPr>
          <w:p w:rsidR="00AD6440" w:rsidRPr="00185625" w:rsidRDefault="00AD6440">
            <w:r w:rsidRPr="00185625">
              <w:t>Impact Medical And Diagnostic Centre</w:t>
            </w:r>
          </w:p>
        </w:tc>
        <w:tc>
          <w:tcPr>
            <w:tcW w:w="3653" w:type="dxa"/>
          </w:tcPr>
          <w:p w:rsidR="00AD6440" w:rsidRDefault="00AD6440">
            <w:r>
              <w:t>5.5705625, -0.2015625</w:t>
            </w:r>
          </w:p>
        </w:tc>
      </w:tr>
      <w:tr w:rsidR="00AD6440" w:rsidTr="00AD6440">
        <w:tc>
          <w:tcPr>
            <w:tcW w:w="3152" w:type="dxa"/>
          </w:tcPr>
          <w:p w:rsidR="00AD6440" w:rsidRDefault="00AD6440">
            <w:r w:rsidRPr="00185625">
              <w:t>Lapaz Community Hospital</w:t>
            </w:r>
          </w:p>
        </w:tc>
        <w:tc>
          <w:tcPr>
            <w:tcW w:w="3653" w:type="dxa"/>
          </w:tcPr>
          <w:p w:rsidR="00AD6440" w:rsidRDefault="00AD6440">
            <w:r>
              <w:t>5.6085625, -0.2534375</w:t>
            </w:r>
          </w:p>
        </w:tc>
      </w:tr>
      <w:tr w:rsidR="00AD6440" w:rsidTr="00AD6440">
        <w:tc>
          <w:tcPr>
            <w:tcW w:w="3152" w:type="dxa"/>
          </w:tcPr>
          <w:p w:rsidR="00AD6440" w:rsidRDefault="00AD6440">
            <w:r w:rsidRPr="00185625">
              <w:t>Yemaachi Biotech</w:t>
            </w:r>
          </w:p>
        </w:tc>
        <w:tc>
          <w:tcPr>
            <w:tcW w:w="3653" w:type="dxa"/>
          </w:tcPr>
          <w:p w:rsidR="00AD6440" w:rsidRDefault="00AD6440">
            <w:r>
              <w:t>5.6071875, -0.2156875</w:t>
            </w:r>
          </w:p>
        </w:tc>
      </w:tr>
      <w:tr w:rsidR="00AD6440" w:rsidTr="00AD6440">
        <w:tc>
          <w:tcPr>
            <w:tcW w:w="3152" w:type="dxa"/>
          </w:tcPr>
          <w:p w:rsidR="00AD6440" w:rsidRPr="00185625" w:rsidRDefault="00AD6440" w:rsidP="00185625">
            <w:r w:rsidRPr="00185625">
              <w:t>Danpong Medical Centre</w:t>
            </w:r>
          </w:p>
          <w:p w:rsidR="00AD6440" w:rsidRDefault="00AD6440"/>
        </w:tc>
        <w:tc>
          <w:tcPr>
            <w:tcW w:w="3653" w:type="dxa"/>
          </w:tcPr>
          <w:p w:rsidR="00AD6440" w:rsidRDefault="00AD6440">
            <w:r>
              <w:t>5.6278125, -0.08866875</w:t>
            </w:r>
          </w:p>
        </w:tc>
      </w:tr>
      <w:tr w:rsidR="00AD6440" w:rsidTr="00AD6440">
        <w:tc>
          <w:tcPr>
            <w:tcW w:w="3152" w:type="dxa"/>
          </w:tcPr>
          <w:p w:rsidR="00AD6440" w:rsidRDefault="00AD6440">
            <w:r w:rsidRPr="00185625">
              <w:t>Claron Medical Centre</w:t>
            </w:r>
          </w:p>
        </w:tc>
        <w:tc>
          <w:tcPr>
            <w:tcW w:w="3653" w:type="dxa"/>
          </w:tcPr>
          <w:p w:rsidR="00AD6440" w:rsidRDefault="00AD6440">
            <w:r>
              <w:t>5.6123125, -0.1823125</w:t>
            </w:r>
          </w:p>
        </w:tc>
      </w:tr>
    </w:tbl>
    <w:p w:rsidR="00E936DB" w:rsidRDefault="00101DAD"/>
    <w:sectPr w:rsidR="00E93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DAD" w:rsidRDefault="00101DAD" w:rsidP="00185625">
      <w:pPr>
        <w:spacing w:after="0" w:line="240" w:lineRule="auto"/>
      </w:pPr>
      <w:r>
        <w:separator/>
      </w:r>
    </w:p>
  </w:endnote>
  <w:endnote w:type="continuationSeparator" w:id="0">
    <w:p w:rsidR="00101DAD" w:rsidRDefault="00101DAD" w:rsidP="0018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DAD" w:rsidRDefault="00101DAD" w:rsidP="00185625">
      <w:pPr>
        <w:spacing w:after="0" w:line="240" w:lineRule="auto"/>
      </w:pPr>
      <w:r>
        <w:separator/>
      </w:r>
    </w:p>
  </w:footnote>
  <w:footnote w:type="continuationSeparator" w:id="0">
    <w:p w:rsidR="00101DAD" w:rsidRDefault="00101DAD" w:rsidP="00185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1B11"/>
    <w:multiLevelType w:val="hybridMultilevel"/>
    <w:tmpl w:val="915E4122"/>
    <w:lvl w:ilvl="0" w:tplc="4CF00C4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12"/>
    <w:rsid w:val="000A2F03"/>
    <w:rsid w:val="00101DAD"/>
    <w:rsid w:val="00185625"/>
    <w:rsid w:val="003C6D12"/>
    <w:rsid w:val="00593AA3"/>
    <w:rsid w:val="005D1C25"/>
    <w:rsid w:val="00622330"/>
    <w:rsid w:val="00674D7D"/>
    <w:rsid w:val="00686933"/>
    <w:rsid w:val="007F30D4"/>
    <w:rsid w:val="009452E3"/>
    <w:rsid w:val="00A753F6"/>
    <w:rsid w:val="00AD6440"/>
    <w:rsid w:val="00D543CC"/>
    <w:rsid w:val="00F116A5"/>
    <w:rsid w:val="00F4304E"/>
    <w:rsid w:val="00F8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912B"/>
  <w15:chartTrackingRefBased/>
  <w15:docId w15:val="{71EE36A0-F0C5-4867-9613-C1EB6A4F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53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625"/>
  </w:style>
  <w:style w:type="paragraph" w:styleId="Footer">
    <w:name w:val="footer"/>
    <w:basedOn w:val="Normal"/>
    <w:link w:val="FooterChar"/>
    <w:uiPriority w:val="99"/>
    <w:unhideWhenUsed/>
    <w:rsid w:val="00185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9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FFFFFF"/>
            <w:right w:val="none" w:sz="0" w:space="0" w:color="auto"/>
          </w:divBdr>
        </w:div>
      </w:divsChild>
    </w:div>
    <w:div w:id="1391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FFFFFF"/>
            <w:right w:val="none" w:sz="0" w:space="0" w:color="auto"/>
          </w:divBdr>
        </w:div>
      </w:divsChild>
    </w:div>
    <w:div w:id="17139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FFFFF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Ameyaw Owusu</dc:creator>
  <cp:keywords/>
  <dc:description/>
  <cp:lastModifiedBy>Hillary Ameyaw Owusu</cp:lastModifiedBy>
  <cp:revision>1</cp:revision>
  <dcterms:created xsi:type="dcterms:W3CDTF">2021-07-15T15:52:00Z</dcterms:created>
  <dcterms:modified xsi:type="dcterms:W3CDTF">2021-07-15T18:23:00Z</dcterms:modified>
</cp:coreProperties>
</file>