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GloveK ↔ TikTok Admin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6FEB"/>
          <w:sz w:val="32"/>
          <w:szCs w:val="32"/>
        </w:rPr>
        <w:t xml:space="preserve">양방향 데이터 동기화 연동 요청서</w:t>
      </w:r>
    </w:p>
    <w:p>
      <w:pPr>
        <w:pBdr>
          <w:bottom w:val="single" w:color="1F6FEB" w:sz="12" w:space="6"/>
        </w:pBdr>
        <w:spacing w:after="40"/>
      </w:pPr>
      <w:r>
        <w:rPr>
          <w:rFonts w:ascii="Malgun Gothic" w:cs="Malgun Gothic" w:eastAsia="Malgun Gothic" w:hAnsi="Malgun Gothic"/>
          <w:sz w:val="8"/>
          <w:szCs w:val="8"/>
        </w:rPr>
        <w:t xml:space="preserve"> 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5A6170"/>
          <w:sz w:val="20"/>
          <w:szCs w:val="20"/>
        </w:rPr>
        <w:t xml:space="preserve">대상: </w:t>
      </w:r>
      <w:r>
        <w:rPr>
          <w:rFonts w:ascii="Malgun Gothic" w:cs="Malgun Gothic" w:eastAsia="Malgun Gothic" w:hAnsi="Malgun Gothic"/>
          <w:color w:val="5A6170"/>
          <w:sz w:val="20"/>
          <w:szCs w:val="20"/>
        </w:rPr>
        <w:t xml:space="preserve">glovek.space 개발팀</w:t>
      </w:r>
      <w:r>
        <w:rPr>
          <w:rFonts w:ascii="Malgun Gothic" w:cs="Malgun Gothic" w:eastAsia="Malgun Gothic" w:hAnsi="Malgun Gothic"/>
          <w:b/>
          <w:bCs/>
          <w:color w:val="5A6170"/>
          <w:sz w:val="20"/>
          <w:szCs w:val="20"/>
        </w:rPr>
        <w:t xml:space="preserve">        작성: </w:t>
      </w:r>
      <w:r>
        <w:rPr>
          <w:rFonts w:ascii="Malgun Gothic" w:cs="Malgun Gothic" w:eastAsia="Malgun Gothic" w:hAnsi="Malgun Gothic"/>
          <w:color w:val="5A6170"/>
          <w:sz w:val="20"/>
          <w:szCs w:val="20"/>
        </w:rPr>
        <w:t xml:space="preserve">TikTok Shop Admin (admin.glovek.space)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A6170"/>
          <w:sz w:val="20"/>
          <w:szCs w:val="20"/>
        </w:rPr>
        <w:t xml:space="preserve">작성일: </w:t>
      </w:r>
      <w:r>
        <w:rPr>
          <w:rFonts w:ascii="Malgun Gothic" w:cs="Malgun Gothic" w:eastAsia="Malgun Gothic" w:hAnsi="Malgun Gothic"/>
          <w:color w:val="5A6170"/>
          <w:sz w:val="20"/>
          <w:szCs w:val="20"/>
        </w:rPr>
        <w:t xml:space="preserve">2026-08-08</w:t>
      </w:r>
    </w:p>
    <w:p>
      <w:pPr>
        <w:spacing w:after="120" w:before="60" w:line="30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목적: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두 시스템이 공유하는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브랜드 프로필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을 항상 동일하게 유지합니다. 어느 쪽에서 수정하든 상대 시스템에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변경분만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반영하며, 동시 수정이 충돌하면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더 최근 수정이 승리(last-write-wins)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합니다.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0.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현재 상태 (As-Is)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은 glovek DB 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읽기 전용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으로 15분마다 조회하여 원장(brands)에 병합합니다. (단방향: glovek → admin)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에서 브랜드 정보를 수정해도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glovek 으로 되돌려보내는 경로가 없어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두 시스템의 값이 갈라집니다.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임시 조치(적용 완료): 동기화가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사람이 수정한 필드는 덮어쓰지 않도록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보호 중입니다. 정식 양방향 연동 시 6번의 방식으로 전환합니다.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1.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목표 (To-Be)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공유 필드는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양방향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으로 동기화하여 두 시스템에서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항상 같은 값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을 유지합니다.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변경이 있을 때만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상호 반영합니다(전량 덮어쓰기 금지). 충돌 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더 최근 수정이 승리(last-write-wins)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합니다.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2.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레코드 매칭 키 (1:1 매핑)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우선순위: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① email(소문자)  →  ② biz_no(사업자번호)  →  ③ phone(숫자만)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가능하면 glovek 측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안정적 고유 ID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(예: users.id)를 함께 내려주세요. 이메일이 바뀌어도 매핑이 유지됩니다.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3.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필드 소유권 (누가 수정 권한을 갖나)</w:t>
      </w:r>
    </w:p>
    <w:tbl>
      <w:tblPr>
        <w:tblW w:type="dxa" w:w="9000"/>
        <w:tblBorders>
          <w:top w:val="single" w:color="D7DBE0" w:sz="2"/>
          <w:left w:val="single" w:color="D7DBE0" w:sz="2"/>
          <w:bottom w:val="single" w:color="D7DBE0" w:sz="2"/>
          <w:right w:val="single" w:color="D7DBE0" w:sz="2"/>
          <w:insideH w:val="single" w:color="E4E7EC" w:sz="2"/>
          <w:insideV w:val="single" w:color="E4E7EC" w:sz="2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shd w:fill="1F6F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00"/>
            <w:shd w:fill="1F6F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 (예시)</w:t>
            </w:r>
          </w:p>
        </w:tc>
        <w:tc>
          <w:tcPr>
            <w:tcW w:type="dxa" w:w="2200"/>
            <w:shd w:fill="1F6F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동기화 방향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공유 (양방향)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brand_name(브랜드/회사명), contact_name(담당자명), email, phone, biz_no, category(카테고리), brand_url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glovek ↔ admin</w:t>
            </w:r>
          </w:p>
        </w:tc>
      </w:tr>
      <w:tr>
        <w:tc>
          <w:tcPr>
            <w:tcW w:type="dxa" w:w="22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glovek 소유</w:t>
            </w:r>
          </w:p>
        </w:tc>
        <w:tc>
          <w:tcPr>
            <w:tcW w:type="dxa" w:w="46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결제상태, 구독플랜, 결제/주문내역, GMV 등 거래 사실</w:t>
            </w:r>
          </w:p>
        </w:tc>
        <w:tc>
          <w:tcPr>
            <w:tcW w:type="dxa" w:w="22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glovek → admin (admin 읽기만)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admin 소유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담당자 배정, 다음 액션, 마감일, 내부 메모, 영업 파이프라인 단계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admin 전용 (동기화 안 함)</w:t>
            </w:r>
          </w:p>
        </w:tc>
      </w:tr>
    </w:tbl>
    <w:p>
      <w:pPr>
        <w:spacing w:after="120" w:before="100" w:line="300"/>
      </w:pPr>
      <w:r>
        <w:rPr>
          <w:rFonts w:ascii="Malgun Gothic" w:cs="Malgun Gothic" w:eastAsia="Malgun Gothic" w:hAnsi="Malgun Gothic"/>
          <w:i/>
          <w:iCs/>
          <w:color w:val="5A6170"/>
          <w:sz w:val="18"/>
          <w:szCs w:val="18"/>
        </w:rPr>
        <w:t xml:space="preserve">※ 공유 필드 목록은 확정 전 협의 가능합니다(예: grade·추천트랙을 공유로 포함할지).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4.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glovek → admin (변경 수신)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아래 두 옵션 중 하나를 제공해 주세요.</w:t>
      </w:r>
    </w:p>
    <w:p>
      <w:pPr>
        <w:spacing w:after="60" w:before="40"/>
      </w:pPr>
      <w:r>
        <w:rPr>
          <w:rFonts w:ascii="Malgun Gothic" w:cs="Malgun Gothic" w:eastAsia="Malgun Gothic" w:hAnsi="Malgun Gothic"/>
          <w:b/>
          <w:bCs/>
          <w:color w:val="5A6170"/>
          <w:sz w:val="18"/>
          <w:szCs w:val="18"/>
        </w:rPr>
        <w:t xml:space="preserve">옵션 A — 변경 웹훅 (권장, 실시간)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공유 레코드가 수정되면 admin 엔드포인트로 POST:</w:t>
      </w:r>
    </w:p>
    <w:p>
      <w:pPr>
        <w:pBdr>
          <w:top w:val="single" w:color="D7DBE0" w:sz="2"/>
          <w:bottom w:val="single" w:color="D7DBE0" w:sz="2"/>
          <w:left w:val="single" w:color="D7DBE0" w:sz="2"/>
          <w:right w:val="single" w:color="D7DBE0" w:sz="2"/>
        </w:pBdr>
        <w:shd w:fill="F2F4F7" w:color="auto" w:val="clear"/>
        <w:spacing w:after="40" w:before="40" w:line="26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POST https://admin.glovek.space/api/partner/glovek-webhook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Header: X-GloveK-Signature: &lt;HMAC-SHA256(body, 공유시크릿)&gt;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"id": "glovek-user-id",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"email": "brand@x.com",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"updated_at": "2026-08-08T16:40:00+09:00",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"fields": { "brand_name": "...", "category": "...", "phone": "..." }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}</w:t>
      </w:r>
    </w:p>
    <w:p>
      <w:pPr>
        <w:spacing w:after="60" w:before="40"/>
      </w:pPr>
      <w:r>
        <w:rPr>
          <w:rFonts w:ascii="Malgun Gothic" w:cs="Malgun Gothic" w:eastAsia="Malgun Gothic" w:hAnsi="Malgun Gothic"/>
          <w:b/>
          <w:bCs/>
          <w:color w:val="5A6170"/>
          <w:sz w:val="18"/>
          <w:szCs w:val="18"/>
        </w:rPr>
        <w:t xml:space="preserve">옵션 B — 폴링 유지 (최소 요구)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지금처럼 admin 이 15분마다 조회하되, 각 공유 테이블에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updated_at(timestamptz) 컬럼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을 제공해 주세요.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updated_at &gt; 마지막 동기화시각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인 행만 가져갑니다. (전량 스캔/덮어쓰기 방지)</w:t>
      </w:r>
    </w:p>
    <w:p>
      <w:pPr>
        <w:spacing w:after="120" w:before="80" w:line="300"/>
      </w:pPr>
      <w:r>
        <w:rPr>
          <w:rFonts w:ascii="Malgun Gothic" w:cs="Malgun Gothic" w:eastAsia="Malgun Gothic" w:hAnsi="Malgun Gothic"/>
          <w:b/>
          <w:bCs/>
          <w:color w:val="1F6FEB"/>
          <w:sz w:val="20"/>
          <w:szCs w:val="20"/>
        </w:rPr>
        <w:t xml:space="preserve">공통 필수: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레코드별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updated_at(마지막 수정시각)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 이것이 “변경분만 동기화”의 핵심입니다.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5.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admin → glovek (변경 전송) — 신규 API 요청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glovek 이 아래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쓰기 엔드포인트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를 만들어 주세요.</w:t>
      </w:r>
    </w:p>
    <w:p>
      <w:pPr>
        <w:pBdr>
          <w:top w:val="single" w:color="D7DBE0" w:sz="2"/>
          <w:bottom w:val="single" w:color="D7DBE0" w:sz="2"/>
          <w:left w:val="single" w:color="D7DBE0" w:sz="2"/>
          <w:right w:val="single" w:color="D7DBE0" w:sz="2"/>
        </w:pBdr>
        <w:shd w:fill="F2F4F7" w:color="auto" w:val="clear"/>
        <w:spacing w:after="40" w:before="40" w:line="26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POST /api/partner/brand-upsert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Header: Authorization: Bearer &lt;admin에게 발급한 토큰&gt;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"match":  { "email": "brand@x.com", "biz_no": "1234567890" },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"updated_at": "2026-08-08T16:41:00+09:00",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"fields": { "brand_name": "...", "contact_name": "...",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              "phone": "...", "category": "...", "brand_url": "..." }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}</w:t>
      </w:r>
    </w:p>
    <w:p>
      <w:pPr>
        <w:spacing w:after="60" w:before="40"/>
      </w:pPr>
      <w:r>
        <w:rPr>
          <w:rFonts w:ascii="Malgun Gothic" w:cs="Malgun Gothic" w:eastAsia="Malgun Gothic" w:hAnsi="Malgun Gothic"/>
          <w:b/>
          <w:bCs/>
          <w:color w:val="5A6170"/>
          <w:sz w:val="18"/>
          <w:szCs w:val="18"/>
        </w:rPr>
        <w:t xml:space="preserve">동작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match 로 레코드 찾기 (없을 때 생성 여부는 협의 — 기본은 “매칭될 때만 갱신”).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updated_at 비교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전달값이 glovek 저장값보다 최신일 때만 반영(last-write-wins). 오래된 값이면 skip.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반영 시 glovek 레코드의 updated_at 도 이 값으로 갱신하여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에코 루프 방지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</w:t>
      </w:r>
    </w:p>
    <w:p>
      <w:pPr>
        <w:spacing w:after="60" w:before="40"/>
      </w:pPr>
      <w:r>
        <w:rPr>
          <w:rFonts w:ascii="Malgun Gothic" w:cs="Malgun Gothic" w:eastAsia="Malgun Gothic" w:hAnsi="Malgun Gothic"/>
          <w:b/>
          <w:bCs/>
          <w:color w:val="5A6170"/>
          <w:sz w:val="18"/>
          <w:szCs w:val="18"/>
        </w:rPr>
        <w:t xml:space="preserve">응답</w:t>
      </w:r>
    </w:p>
    <w:p>
      <w:pPr>
        <w:pBdr>
          <w:top w:val="single" w:color="D7DBE0" w:sz="2"/>
          <w:bottom w:val="single" w:color="D7DBE0" w:sz="2"/>
          <w:left w:val="single" w:color="D7DBE0" w:sz="2"/>
          <w:right w:val="single" w:color="D7DBE0" w:sz="2"/>
        </w:pBdr>
        <w:shd w:fill="F2F4F7" w:color="auto" w:val="clear"/>
        <w:spacing w:after="40" w:before="40" w:line="26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{ "ok": true, "id": "glovek-user-id", "result": "applied" }</w:t>
      </w:r>
      <w:r>
        <w:rPr>
          <w:rFonts w:ascii="Consolas" w:cs="Consolas" w:eastAsia="Consolas" w:hAnsi="Consolas"/>
          <w:color w:val="24292F"/>
          <w:sz w:val="17"/>
          <w:szCs w:val="17"/>
        </w:rPr>
        <w:br/>
        <w:t xml:space="preserve">// result: "applied" | "skipped_older" | "not_found"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멱등: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같은 updated_at 재전송 시 no-op.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6.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충돌 규칙 (동시 수정)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레코드(가능하면 필드) 단위 updated_at 비교 →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더 최근 수정이 승리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무한 에코 방지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: 반영 후 상대의 updated_at 을 원본 값으로 세팅하고, 값이 동일(diff 없음)하면 재전송하지 않습니다.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7.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보안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상호 인증: admin → glovek 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Bearer 토큰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glovek → admin 웹훅은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HMAC 서명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HTTPS 필수(연락처 등 개인정보 포함) · 최소 필드만 전송 · 가능하면 상호 IP 화이트리스트.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8.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초기 정합 (마이그레이션)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연동 개시 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1회 전량 대조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(email 기준)로 기존 불일치분을 정리한 뒤 증분 동기화로 전환합니다.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9.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우리(admin) 쪽 준비 사항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계약 확정 후 구현: /api/partner/glovek-webhook 수신부 + admin 편집 시 brand-upsert 호출부(변경분만 · updated_at 포함).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그 전까지는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동기화가 사람 수정값을 덮지 않는 임시 보호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를 유지(데이터 유실 방지). glovek 쓰기 API 준비되면 last-write-wins 로 전환.</w:t>
      </w:r>
    </w:p>
    <w:p>
      <w:pPr>
        <w:pStyle w:val="Heading1"/>
        <w:pBdr>
          <w:bottom w:val="single" w:color="1F6FEB" w:sz="8" w:space="4"/>
        </w:pBdr>
        <w:spacing w:after="120" w:before="260"/>
      </w:pPr>
      <w:r>
        <w:rPr>
          <w:rFonts w:ascii="Malgun Gothic" w:cs="Malgun Gothic" w:eastAsia="Malgun Gothic" w:hAnsi="Malgun Gothic"/>
          <w:b/>
          <w:bCs/>
          <w:color w:val="1F6FEB"/>
          <w:sz w:val="26"/>
          <w:szCs w:val="26"/>
        </w:rPr>
        <w:t xml:space="preserve">10.  </w:t>
      </w: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glovek 에 요청하는 것 — 체크리스트</w:t>
      </w:r>
    </w:p>
    <w:p>
      <w:pPr>
        <w:spacing w:after="80" w:line="290"/>
      </w:pPr>
      <w:r>
        <w:rPr>
          <w:rFonts w:ascii="Malgun Gothic" w:cs="Malgun Gothic" w:eastAsia="Malgun Gothic" w:hAnsi="Malgun Gothic"/>
          <w:b/>
          <w:bCs/>
          <w:color w:val="1F6FEB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공유 테이블에 레코드별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updated_at(timestamptz)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노출</w:t>
      </w:r>
    </w:p>
    <w:p>
      <w:pPr>
        <w:spacing w:after="80" w:line="290"/>
      </w:pPr>
      <w:r>
        <w:rPr>
          <w:rFonts w:ascii="Malgun Gothic" w:cs="Malgun Gothic" w:eastAsia="Malgun Gothic" w:hAnsi="Malgun Gothic"/>
          <w:b/>
          <w:bCs/>
          <w:color w:val="1F6FEB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(권장) 공유 레코드 변경 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웹훅 POST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→ admin.glovek.space/api/partner/glovek-webhook</w:t>
      </w:r>
    </w:p>
    <w:p>
      <w:pPr>
        <w:spacing w:after="80" w:line="290"/>
      </w:pPr>
      <w:r>
        <w:rPr>
          <w:rFonts w:ascii="Malgun Gothic" w:cs="Malgun Gothic" w:eastAsia="Malgun Gothic" w:hAnsi="Malgun Gothic"/>
          <w:b/>
          <w:bCs/>
          <w:color w:val="1F6FEB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쓰기 API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POST /api/partner/brand-upsert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(Bearer 인증, last-write-wins, 멱등)</w:t>
      </w:r>
    </w:p>
    <w:p>
      <w:pPr>
        <w:spacing w:after="80" w:line="290"/>
      </w:pPr>
      <w:r>
        <w:rPr>
          <w:rFonts w:ascii="Malgun Gothic" w:cs="Malgun Gothic" w:eastAsia="Malgun Gothic" w:hAnsi="Malgun Gothic"/>
          <w:b/>
          <w:bCs/>
          <w:color w:val="1F6FEB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admin 용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인증 토큰 발급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+ 웹훅용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공유 시크릿</w:t>
      </w:r>
    </w:p>
    <w:p>
      <w:pPr>
        <w:spacing w:after="80" w:line="290"/>
      </w:pPr>
      <w:r>
        <w:rPr>
          <w:rFonts w:ascii="Malgun Gothic" w:cs="Malgun Gothic" w:eastAsia="Malgun Gothic" w:hAnsi="Malgun Gothic"/>
          <w:b/>
          <w:bCs/>
          <w:color w:val="1F6FEB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(권장) 안정적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고유 ID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필드 제공</w:t>
      </w:r>
    </w:p>
    <w:p>
      <w:pPr>
        <w:spacing w:after="80" w:line="290"/>
      </w:pPr>
      <w:r>
        <w:rPr>
          <w:rFonts w:ascii="Malgun Gothic" w:cs="Malgun Gothic" w:eastAsia="Malgun Gothic" w:hAnsi="Malgun Gothic"/>
          <w:b/>
          <w:bCs/>
          <w:color w:val="1F6FEB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공유 필드 목록 최종 확정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GloveK ↔ TikTok Admin 양방향 동기화 연동 요청서</dc:title>
  <dc:creator>TikTok Shop Admin</dc:creator>
  <cp:lastModifiedBy>Un-named</cp:lastModifiedBy>
  <cp:revision>1</cp:revision>
  <dcterms:created xsi:type="dcterms:W3CDTF">2026-08-08T08:49:12.640Z</dcterms:created>
  <dcterms:modified xsi:type="dcterms:W3CDTF">2026-08-08T08:49:12.641Z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