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D27" w:rsidRPr="00B12E29" w:rsidRDefault="000E1D27" w:rsidP="000E1D27">
      <w:pPr>
        <w:pStyle w:val="CVSubhead"/>
        <w:tabs>
          <w:tab w:val="left" w:pos="1080"/>
        </w:tabs>
        <w:spacing w:before="0" w:after="0"/>
        <w:rPr>
          <w:rFonts w:ascii="Times New Roman" w:hAnsi="Times New Roman"/>
          <w:sz w:val="22"/>
          <w:szCs w:val="22"/>
          <w:lang w:val="en-GB"/>
        </w:rPr>
      </w:pPr>
      <w:r w:rsidRPr="00674CD8">
        <w:rPr>
          <w:rFonts w:ascii="Times New Roman" w:hAnsi="Times New Roman"/>
          <w:sz w:val="18"/>
          <w:szCs w:val="18"/>
          <w:lang w:val="en-GB"/>
        </w:rPr>
        <w:t xml:space="preserve">    </w:t>
      </w:r>
      <w:r w:rsidR="00674CD8" w:rsidRPr="00B12E29">
        <w:rPr>
          <w:rFonts w:ascii="Times New Roman" w:hAnsi="Times New Roman"/>
          <w:sz w:val="22"/>
          <w:szCs w:val="22"/>
          <w:lang w:val="en-GB"/>
        </w:rPr>
        <w:t>OBUL .M</w:t>
      </w:r>
      <w:r w:rsidRPr="00B12E29">
        <w:rPr>
          <w:rFonts w:ascii="Times New Roman" w:hAnsi="Times New Roman"/>
          <w:sz w:val="22"/>
          <w:szCs w:val="22"/>
          <w:lang w:val="en-GB"/>
        </w:rPr>
        <w:t xml:space="preserve">                                                </w:t>
      </w:r>
      <w:r w:rsidR="00674CD8" w:rsidRPr="00B12E29">
        <w:rPr>
          <w:rFonts w:ascii="Times New Roman" w:hAnsi="Times New Roman"/>
          <w:sz w:val="22"/>
          <w:szCs w:val="22"/>
          <w:lang w:val="en-GB"/>
        </w:rPr>
        <w:t xml:space="preserve">              </w:t>
      </w:r>
      <w:r w:rsidR="00B12E29">
        <w:rPr>
          <w:rFonts w:ascii="Times New Roman" w:hAnsi="Times New Roman"/>
          <w:sz w:val="22"/>
          <w:szCs w:val="22"/>
          <w:lang w:val="en-GB"/>
        </w:rPr>
        <w:t xml:space="preserve">                          </w:t>
      </w:r>
      <w:r w:rsidR="00674CD8" w:rsidRPr="00B12E29">
        <w:rPr>
          <w:rFonts w:ascii="Times New Roman" w:hAnsi="Times New Roman"/>
          <w:sz w:val="22"/>
          <w:szCs w:val="22"/>
          <w:lang w:val="en-GB"/>
        </w:rPr>
        <w:t>Contact No.: 8147886584</w:t>
      </w:r>
      <w:r w:rsidRPr="00B12E29">
        <w:rPr>
          <w:rFonts w:ascii="Times New Roman" w:hAnsi="Times New Roman"/>
          <w:sz w:val="22"/>
          <w:szCs w:val="22"/>
          <w:lang w:val="en-GB"/>
        </w:rPr>
        <w:t>;</w:t>
      </w:r>
    </w:p>
    <w:p w:rsidR="000E1D27" w:rsidRPr="00B12E29" w:rsidRDefault="000E1D27" w:rsidP="000E1D27">
      <w:pPr>
        <w:jc w:val="center"/>
        <w:rPr>
          <w:rFonts w:ascii="Times New Roman" w:hAnsi="Times New Roman"/>
          <w:sz w:val="22"/>
          <w:szCs w:val="22"/>
          <w:lang w:val="en-GB"/>
        </w:rPr>
      </w:pPr>
      <w:r w:rsidRPr="00B12E29">
        <w:rPr>
          <w:rFonts w:ascii="Times New Roman" w:hAnsi="Times New Roman"/>
          <w:sz w:val="22"/>
          <w:szCs w:val="22"/>
          <w:lang w:val="en-GB"/>
        </w:rPr>
        <w:t xml:space="preserve">                                                                                          </w:t>
      </w:r>
      <w:r w:rsidRPr="00B12E29">
        <w:rPr>
          <w:rFonts w:ascii="Times New Roman" w:hAnsi="Times New Roman"/>
          <w:b/>
          <w:sz w:val="22"/>
          <w:szCs w:val="22"/>
          <w:lang w:val="en-GB"/>
        </w:rPr>
        <w:t xml:space="preserve">E-Mail: </w:t>
      </w:r>
      <w:r w:rsidR="00674CD8" w:rsidRPr="00B12E29">
        <w:rPr>
          <w:rFonts w:ascii="Times New Roman" w:hAnsi="Times New Roman"/>
          <w:b/>
          <w:sz w:val="22"/>
          <w:szCs w:val="22"/>
          <w:lang w:val="en-GB"/>
        </w:rPr>
        <w:t>obulinf2</w:t>
      </w:r>
      <w:r w:rsidRPr="00B12E29">
        <w:rPr>
          <w:rFonts w:ascii="Times New Roman" w:hAnsi="Times New Roman"/>
          <w:b/>
          <w:sz w:val="22"/>
          <w:szCs w:val="22"/>
          <w:lang w:val="en-GB"/>
        </w:rPr>
        <w:t>@gmail.com</w:t>
      </w:r>
    </w:p>
    <w:p w:rsidR="000E1D27" w:rsidRPr="00B12E29" w:rsidRDefault="00BC5A35" w:rsidP="000E1D27">
      <w:pPr>
        <w:spacing w:before="40" w:after="40"/>
        <w:jc w:val="center"/>
        <w:rPr>
          <w:rFonts w:ascii="Times New Roman" w:hAnsi="Times New Roman"/>
          <w:b/>
          <w:sz w:val="18"/>
          <w:szCs w:val="18"/>
          <w:lang w:val="en-GB"/>
        </w:rPr>
      </w:pPr>
      <w:r w:rsidRPr="00BC5A35">
        <w:rPr>
          <w:rFonts w:ascii="Times New Roman" w:hAnsi="Times New Roman"/>
          <w:b/>
          <w:i/>
          <w:sz w:val="18"/>
          <w:szCs w:val="18"/>
          <w:lang w:val="en-GB"/>
        </w:rPr>
        <w:pict>
          <v:rect id="_x0000_i1025" style="width:480.25pt;height:5pt" o:hralign="center" o:hrstd="t" o:hrnoshade="t" o:hr="t" fillcolor="#cbcbcb" stroked="f">
            <v:fill color2="#eaeaea" rotate="t" angle="-45" colors="0 #cbcbcb;8520f #5f5f5f;13763f #5f5f5f;41288f white;43909f #b2b2b2;45220f #292929;53740f #777;1 #eaeaea" method="none" focus="100%" type="gradient"/>
          </v:rect>
        </w:pict>
      </w:r>
      <w:r w:rsidR="000E1D27" w:rsidRPr="00B12E29">
        <w:rPr>
          <w:rFonts w:ascii="Times New Roman" w:hAnsi="Times New Roman"/>
          <w:b/>
          <w:sz w:val="22"/>
          <w:szCs w:val="22"/>
          <w:lang w:val="en-GB"/>
        </w:rPr>
        <w:t>Seeking challenging assignments in Software Engineering in an organization of high repute</w:t>
      </w:r>
    </w:p>
    <w:p w:rsidR="00674CD8" w:rsidRPr="00B12E29" w:rsidRDefault="00574B81"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Pr>
          <w:rFonts w:ascii="Times New Roman" w:hAnsi="Times New Roman"/>
          <w:color w:val="000000" w:themeColor="text1"/>
          <w:sz w:val="22"/>
          <w:szCs w:val="22"/>
        </w:rPr>
        <w:t>Having 4</w:t>
      </w:r>
      <w:r w:rsidR="00674CD8" w:rsidRPr="00B12E29">
        <w:rPr>
          <w:rFonts w:ascii="Times New Roman" w:hAnsi="Times New Roman"/>
          <w:color w:val="000000" w:themeColor="text1"/>
          <w:sz w:val="22"/>
          <w:szCs w:val="22"/>
        </w:rPr>
        <w:t xml:space="preserve"> years of experience in Qlikview Development.</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Hands on retrieving of external data (Shared Path,SQL,ORACLE etc.) to QlikView Dashboard in terms of QVDs by making connection through ODBC and OLEDB.</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Worked on various projects involving Development, testing and designing reports using Qlikview reporting tool.</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Designing Data modeling and Loading data from Multiple Data Sources.</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Involved in knowledge sharing and knowledge transfer to the new members of the project &amp; Preparation of knowledge transfer documents.</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Developed User interactive sheets and reports as business needs.</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Created QVD’s &amp; updated pm timely basis as database updates.</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Very good knowledge in creating, handling and troubleshooting of QlikView Issues.</w:t>
      </w:r>
    </w:p>
    <w:p w:rsidR="00674CD8" w:rsidRPr="00B12E29" w:rsidRDefault="00674CD8"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Excellent problem solving skills with a strong technical background and result oriented team player with excellent communication and interpersonal skills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Creates and documents policies and procedures related to all aspects of qlikview Engagement. In addition, coordinates the documentation all department policies and procedures related to information systems.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Move documents between platforms in case of emergency fail situations.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Copy documents from CD to ITG / ITG to PRO as a result of an approved MTI/MTP</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Retrieve document logs from the platforms if they are needed for troubleshooting.</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Receive &amp; Review all the MTI / MTP forms from the development users.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Inform users about the successful completion of the MTI / MTP. (or unsuccessful)</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Update the support tracker for new MTIs/MTPs.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Ad-hoc consultancy regarding project feasibilities, QlikView platform rules, various implementations.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Provide help to new development teams in understanding the engagement process and the platform rules.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Provide assistance in placing documents for the first time on the CD platform.</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Offer ad-hoc support regarding existing tasks / structures that used to work, but start to show a strange behavior on ITG/PRO.</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Offer assistance in requesting MTI / MTP exceptions or new engagements.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lastRenderedPageBreak/>
        <w:t>Analyze the requests that require further escalation to the platform team and keep the requestor updated on the progress as well as troubleshoot access issues on the platform and access-points.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Create new/ Start / Refresh existing tasks on ITG/PRO based on specific needs.</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Change schedule / task properties for existing tasks on ITG/PRO.</w:t>
      </w:r>
    </w:p>
    <w:p w:rsidR="00F64870" w:rsidRPr="00B12E29" w:rsidRDefault="00F64870" w:rsidP="00674CD8">
      <w:pPr>
        <w:numPr>
          <w:ilvl w:val="0"/>
          <w:numId w:val="8"/>
        </w:numPr>
        <w:shd w:val="clear" w:color="auto" w:fill="FFFFFF"/>
        <w:suppressAutoHyphens w:val="0"/>
        <w:spacing w:before="105" w:after="75" w:line="336" w:lineRule="atLeast"/>
        <w:ind w:left="300"/>
        <w:textAlignment w:val="baseline"/>
        <w:rPr>
          <w:rFonts w:ascii="Times New Roman" w:hAnsi="Times New Roman"/>
          <w:color w:val="000000" w:themeColor="text1"/>
          <w:sz w:val="22"/>
          <w:szCs w:val="22"/>
        </w:rPr>
      </w:pPr>
      <w:r w:rsidRPr="00B12E29">
        <w:rPr>
          <w:rFonts w:ascii="Times New Roman" w:hAnsi="Times New Roman"/>
          <w:color w:val="000000" w:themeColor="text1"/>
          <w:sz w:val="22"/>
          <w:szCs w:val="22"/>
        </w:rPr>
        <w:t>Constantly monitor platform performance trends, common issues and recurrent errors / problems.</w:t>
      </w:r>
    </w:p>
    <w:p w:rsidR="00F64870" w:rsidRPr="00674CD8" w:rsidRDefault="00F64870" w:rsidP="00F64870">
      <w:pPr>
        <w:pStyle w:val="HTMLPreformatted"/>
        <w:spacing w:before="40" w:after="60"/>
        <w:ind w:left="720"/>
        <w:rPr>
          <w:rFonts w:ascii="Times New Roman" w:hAnsi="Times New Roman" w:cs="Times New Roman"/>
          <w:color w:val="000000" w:themeColor="text1"/>
          <w:sz w:val="18"/>
          <w:szCs w:val="18"/>
        </w:rPr>
      </w:pPr>
    </w:p>
    <w:p w:rsidR="000E1D27" w:rsidRPr="00B12E29" w:rsidRDefault="000E1D27" w:rsidP="000E1D27">
      <w:pPr>
        <w:tabs>
          <w:tab w:val="left" w:pos="720"/>
        </w:tabs>
        <w:jc w:val="both"/>
        <w:rPr>
          <w:rFonts w:ascii="Times New Roman" w:hAnsi="Times New Roman"/>
          <w:b/>
          <w:bCs/>
          <w:color w:val="000000" w:themeColor="text1"/>
          <w:szCs w:val="24"/>
          <w:u w:val="single"/>
        </w:rPr>
      </w:pPr>
      <w:r w:rsidRPr="00B12E29">
        <w:rPr>
          <w:rFonts w:ascii="Times New Roman" w:hAnsi="Times New Roman"/>
          <w:b/>
          <w:bCs/>
          <w:color w:val="000000" w:themeColor="text1"/>
          <w:szCs w:val="24"/>
          <w:u w:val="single"/>
        </w:rPr>
        <w:t>Educational Qualification:</w:t>
      </w:r>
    </w:p>
    <w:p w:rsidR="000E1D27" w:rsidRPr="00B12E29" w:rsidRDefault="000E1D27" w:rsidP="000E1D27">
      <w:pPr>
        <w:widowControl w:val="0"/>
        <w:numPr>
          <w:ilvl w:val="0"/>
          <w:numId w:val="3"/>
        </w:numPr>
        <w:suppressAutoHyphens w:val="0"/>
        <w:autoSpaceDE w:val="0"/>
        <w:autoSpaceDN w:val="0"/>
        <w:spacing w:before="120" w:after="240"/>
        <w:jc w:val="both"/>
        <w:rPr>
          <w:rFonts w:ascii="Times New Roman" w:eastAsia="Arial Unicode MS" w:hAnsi="Times New Roman"/>
          <w:b/>
          <w:color w:val="000000" w:themeColor="text1"/>
          <w:sz w:val="22"/>
          <w:szCs w:val="22"/>
          <w:lang w:val="en-GB"/>
        </w:rPr>
      </w:pPr>
      <w:r w:rsidRPr="00B12E29">
        <w:rPr>
          <w:rFonts w:ascii="Times New Roman" w:hAnsi="Times New Roman"/>
          <w:b/>
          <w:bCs/>
          <w:color w:val="000000" w:themeColor="text1"/>
          <w:sz w:val="22"/>
          <w:szCs w:val="22"/>
        </w:rPr>
        <w:t>Bachelor of Science</w:t>
      </w:r>
      <w:r w:rsidRPr="00B12E29">
        <w:rPr>
          <w:rFonts w:ascii="Times New Roman" w:hAnsi="Times New Roman"/>
          <w:color w:val="000000" w:themeColor="text1"/>
          <w:sz w:val="22"/>
          <w:szCs w:val="22"/>
        </w:rPr>
        <w:t xml:space="preserve"> (</w:t>
      </w:r>
      <w:r w:rsidR="00F64870" w:rsidRPr="00B12E29">
        <w:rPr>
          <w:rFonts w:ascii="Times New Roman" w:hAnsi="Times New Roman"/>
          <w:color w:val="000000" w:themeColor="text1"/>
          <w:sz w:val="22"/>
          <w:szCs w:val="22"/>
        </w:rPr>
        <w:t xml:space="preserve">Bsc) with computers from SV </w:t>
      </w:r>
      <w:r w:rsidRPr="00B12E29">
        <w:rPr>
          <w:rFonts w:ascii="Times New Roman" w:hAnsi="Times New Roman"/>
          <w:color w:val="000000" w:themeColor="text1"/>
          <w:sz w:val="22"/>
          <w:szCs w:val="22"/>
        </w:rPr>
        <w:t xml:space="preserve"> University.</w:t>
      </w:r>
    </w:p>
    <w:p w:rsidR="000E1D27" w:rsidRPr="00674CD8" w:rsidRDefault="000E1D27" w:rsidP="000E1D27">
      <w:pPr>
        <w:pStyle w:val="CVExpProj"/>
        <w:tabs>
          <w:tab w:val="clear" w:pos="2160"/>
        </w:tabs>
        <w:spacing w:before="0" w:after="0"/>
        <w:jc w:val="both"/>
        <w:rPr>
          <w:rFonts w:ascii="Times New Roman" w:hAnsi="Times New Roman"/>
          <w:b/>
          <w:color w:val="000000" w:themeColor="text1"/>
          <w:sz w:val="18"/>
          <w:szCs w:val="18"/>
          <w:lang w:val="en-GB"/>
        </w:rPr>
      </w:pPr>
      <w:r w:rsidRPr="00674CD8">
        <w:rPr>
          <w:rFonts w:ascii="Times New Roman" w:hAnsi="Times New Roman"/>
          <w:b/>
          <w:color w:val="000000" w:themeColor="text1"/>
          <w:sz w:val="18"/>
          <w:szCs w:val="18"/>
          <w:lang w:val="en-GB"/>
        </w:rPr>
        <w:t>Work Experience</w:t>
      </w:r>
    </w:p>
    <w:p w:rsidR="000E1D27" w:rsidRPr="00674CD8" w:rsidRDefault="00BC5A35" w:rsidP="000E1D27">
      <w:pPr>
        <w:pStyle w:val="CVExpProj"/>
        <w:tabs>
          <w:tab w:val="clear" w:pos="2160"/>
        </w:tabs>
        <w:spacing w:before="0" w:after="0"/>
        <w:jc w:val="both"/>
        <w:rPr>
          <w:rFonts w:ascii="Times New Roman" w:hAnsi="Times New Roman"/>
          <w:b/>
          <w:color w:val="000000" w:themeColor="text1"/>
          <w:sz w:val="18"/>
          <w:szCs w:val="18"/>
          <w:lang w:val="en-GB"/>
        </w:rPr>
      </w:pPr>
      <w:r w:rsidRPr="00BC5A35">
        <w:rPr>
          <w:rFonts w:ascii="Times New Roman" w:hAnsi="Times New Roman"/>
          <w:b/>
          <w:i/>
          <w:color w:val="000000" w:themeColor="text1"/>
          <w:sz w:val="18"/>
          <w:szCs w:val="18"/>
          <w:lang w:val="en-GB"/>
        </w:rPr>
        <w:pict>
          <v:rect id="_x0000_i1026" style="width:480.25pt;height:5pt" o:hralign="center" o:hrstd="t" o:hrnoshade="t" o:hr="t" fillcolor="#cbcbcb" stroked="f">
            <v:fill color2="#eaeaea" rotate="t" angle="-45" colors="0 #cbcbcb;8520f #5f5f5f;13763f #5f5f5f;41288f white;43909f #b2b2b2;45220f #292929;53740f #777;1 #eaeaea" method="none" focus="100%" type="gradient"/>
          </v:rect>
        </w:pict>
      </w:r>
    </w:p>
    <w:p w:rsidR="000E1D27" w:rsidRPr="00674CD8" w:rsidRDefault="000E1D27" w:rsidP="000E1D27">
      <w:pPr>
        <w:pStyle w:val="CVExpProj"/>
        <w:tabs>
          <w:tab w:val="clear" w:pos="2160"/>
        </w:tabs>
        <w:spacing w:before="0" w:after="0"/>
        <w:jc w:val="both"/>
        <w:rPr>
          <w:rFonts w:ascii="Times New Roman" w:hAnsi="Times New Roman"/>
          <w:b/>
          <w:color w:val="000000" w:themeColor="text1"/>
          <w:sz w:val="18"/>
          <w:szCs w:val="18"/>
          <w:lang w:val="en-GB"/>
        </w:rPr>
      </w:pPr>
    </w:p>
    <w:p w:rsidR="000E1D27" w:rsidRPr="00674CD8" w:rsidRDefault="000E1D27" w:rsidP="000E1D27">
      <w:pPr>
        <w:pStyle w:val="JobHeading"/>
        <w:spacing w:before="0" w:after="0"/>
        <w:ind w:left="0" w:firstLine="0"/>
        <w:jc w:val="both"/>
        <w:rPr>
          <w:rFonts w:ascii="Times New Roman" w:hAnsi="Times New Roman"/>
          <w:b/>
          <w:color w:val="000000" w:themeColor="text1"/>
          <w:sz w:val="18"/>
          <w:szCs w:val="18"/>
          <w:lang w:val="en-GB"/>
        </w:rPr>
      </w:pPr>
    </w:p>
    <w:p w:rsidR="000E1D27" w:rsidRPr="00B12E29" w:rsidRDefault="00F64870" w:rsidP="000E1D27">
      <w:pPr>
        <w:pStyle w:val="JobHeading"/>
        <w:spacing w:before="0" w:after="0"/>
        <w:ind w:left="0" w:firstLine="0"/>
        <w:jc w:val="both"/>
        <w:rPr>
          <w:rFonts w:ascii="Times New Roman" w:hAnsi="Times New Roman"/>
          <w:color w:val="000000" w:themeColor="text1"/>
          <w:sz w:val="22"/>
          <w:szCs w:val="22"/>
          <w:lang w:val="en-GB"/>
        </w:rPr>
      </w:pPr>
      <w:r w:rsidRPr="00B12E29">
        <w:rPr>
          <w:rFonts w:ascii="Times New Roman" w:hAnsi="Times New Roman"/>
          <w:color w:val="000000" w:themeColor="text1"/>
          <w:sz w:val="22"/>
          <w:szCs w:val="22"/>
          <w:lang w:val="en-GB"/>
        </w:rPr>
        <w:t>Feb’3</w:t>
      </w:r>
      <w:r w:rsidR="000E1D27" w:rsidRPr="00B12E29">
        <w:rPr>
          <w:rFonts w:ascii="Times New Roman" w:hAnsi="Times New Roman"/>
          <w:color w:val="000000" w:themeColor="text1"/>
          <w:sz w:val="22"/>
          <w:szCs w:val="22"/>
          <w:lang w:val="en-GB"/>
        </w:rPr>
        <w:t xml:space="preserve"> to till date         </w:t>
      </w:r>
      <w:r w:rsidRPr="00B12E29">
        <w:rPr>
          <w:rFonts w:ascii="Times New Roman" w:hAnsi="Times New Roman"/>
          <w:color w:val="000000" w:themeColor="text1"/>
          <w:sz w:val="22"/>
          <w:szCs w:val="22"/>
          <w:lang w:val="en-GB"/>
        </w:rPr>
        <w:t xml:space="preserve">     Mind Tree</w:t>
      </w:r>
      <w:r w:rsidR="000E1D27" w:rsidRPr="00B12E29">
        <w:rPr>
          <w:rFonts w:ascii="Times New Roman" w:hAnsi="Times New Roman"/>
          <w:color w:val="000000" w:themeColor="text1"/>
          <w:sz w:val="22"/>
          <w:szCs w:val="22"/>
          <w:lang w:val="en-GB"/>
        </w:rPr>
        <w:t xml:space="preserve">, </w:t>
      </w:r>
      <w:r w:rsidRPr="00B12E29">
        <w:rPr>
          <w:rFonts w:ascii="Times New Roman" w:hAnsi="Times New Roman"/>
          <w:color w:val="000000" w:themeColor="text1"/>
          <w:sz w:val="22"/>
          <w:szCs w:val="22"/>
          <w:lang w:val="en-GB"/>
        </w:rPr>
        <w:t xml:space="preserve">Bangalore as Qlikview </w:t>
      </w:r>
      <w:r w:rsidR="000E1D27" w:rsidRPr="00B12E29">
        <w:rPr>
          <w:rFonts w:ascii="Times New Roman" w:hAnsi="Times New Roman"/>
          <w:color w:val="000000" w:themeColor="text1"/>
          <w:sz w:val="22"/>
          <w:szCs w:val="22"/>
          <w:lang w:val="en-GB"/>
        </w:rPr>
        <w:t xml:space="preserve"> Consultant. </w:t>
      </w:r>
    </w:p>
    <w:p w:rsidR="00F64870" w:rsidRPr="00B12E29" w:rsidRDefault="00F64870" w:rsidP="000E1D27">
      <w:pPr>
        <w:pStyle w:val="JobHeading"/>
        <w:spacing w:before="0" w:after="0"/>
        <w:ind w:left="0" w:firstLine="0"/>
        <w:jc w:val="both"/>
        <w:rPr>
          <w:rFonts w:ascii="Times New Roman" w:hAnsi="Times New Roman"/>
          <w:color w:val="000000" w:themeColor="text1"/>
          <w:sz w:val="22"/>
          <w:szCs w:val="22"/>
          <w:lang w:val="en-GB"/>
        </w:rPr>
      </w:pPr>
      <w:r w:rsidRPr="00B12E29">
        <w:rPr>
          <w:rFonts w:ascii="Times New Roman" w:hAnsi="Times New Roman"/>
          <w:color w:val="000000" w:themeColor="text1"/>
          <w:sz w:val="22"/>
          <w:szCs w:val="22"/>
          <w:lang w:val="en-GB"/>
        </w:rPr>
        <w:t>Oct'13  to Jan'15             TCS , Bangalore as Qlikview  Consultant</w:t>
      </w:r>
    </w:p>
    <w:p w:rsidR="000E1D27" w:rsidRPr="00B12E29" w:rsidRDefault="00F64870" w:rsidP="000E1D27">
      <w:pPr>
        <w:pStyle w:val="JobHeading"/>
        <w:spacing w:before="0" w:after="0"/>
        <w:ind w:left="0" w:firstLine="0"/>
        <w:jc w:val="both"/>
        <w:rPr>
          <w:rFonts w:ascii="Times New Roman" w:hAnsi="Times New Roman"/>
          <w:color w:val="000000" w:themeColor="text1"/>
          <w:sz w:val="22"/>
          <w:szCs w:val="22"/>
          <w:lang w:val="en-GB"/>
        </w:rPr>
      </w:pPr>
      <w:r w:rsidRPr="00B12E29">
        <w:rPr>
          <w:rFonts w:ascii="Times New Roman" w:hAnsi="Times New Roman"/>
          <w:color w:val="000000" w:themeColor="text1"/>
          <w:sz w:val="22"/>
          <w:szCs w:val="22"/>
          <w:lang w:val="en-GB"/>
        </w:rPr>
        <w:t>Oct’11</w:t>
      </w:r>
      <w:r w:rsidR="000E1D27" w:rsidRPr="00B12E29">
        <w:rPr>
          <w:rFonts w:ascii="Times New Roman" w:hAnsi="Times New Roman"/>
          <w:color w:val="000000" w:themeColor="text1"/>
          <w:sz w:val="22"/>
          <w:szCs w:val="22"/>
          <w:lang w:val="en-GB"/>
        </w:rPr>
        <w:t xml:space="preserve"> to </w:t>
      </w:r>
      <w:r w:rsidRPr="00B12E29">
        <w:rPr>
          <w:rFonts w:ascii="Times New Roman" w:hAnsi="Times New Roman"/>
          <w:color w:val="000000" w:themeColor="text1"/>
          <w:sz w:val="22"/>
          <w:szCs w:val="22"/>
          <w:lang w:val="en-GB"/>
        </w:rPr>
        <w:t>sep</w:t>
      </w:r>
      <w:r w:rsidR="000E1D27" w:rsidRPr="00B12E29">
        <w:rPr>
          <w:rFonts w:ascii="Times New Roman" w:hAnsi="Times New Roman"/>
          <w:color w:val="000000" w:themeColor="text1"/>
          <w:sz w:val="22"/>
          <w:szCs w:val="22"/>
          <w:lang w:val="en-GB"/>
        </w:rPr>
        <w:t>’</w:t>
      </w:r>
      <w:r w:rsidRPr="00B12E29">
        <w:rPr>
          <w:rFonts w:ascii="Times New Roman" w:hAnsi="Times New Roman"/>
          <w:color w:val="000000" w:themeColor="text1"/>
          <w:sz w:val="22"/>
          <w:szCs w:val="22"/>
          <w:lang w:val="en-GB"/>
        </w:rPr>
        <w:t>13</w:t>
      </w:r>
      <w:r w:rsidR="000E1D27" w:rsidRPr="00B12E29">
        <w:rPr>
          <w:rFonts w:ascii="Times New Roman" w:hAnsi="Times New Roman"/>
          <w:color w:val="000000" w:themeColor="text1"/>
          <w:sz w:val="22"/>
          <w:szCs w:val="22"/>
          <w:lang w:val="en-GB"/>
        </w:rPr>
        <w:tab/>
        <w:t xml:space="preserve"> </w:t>
      </w:r>
      <w:r w:rsidR="00B12E29">
        <w:rPr>
          <w:rFonts w:ascii="Times New Roman" w:hAnsi="Times New Roman"/>
          <w:color w:val="000000" w:themeColor="text1"/>
          <w:sz w:val="22"/>
          <w:szCs w:val="22"/>
          <w:lang w:val="en-GB"/>
        </w:rPr>
        <w:t xml:space="preserve"> </w:t>
      </w:r>
      <w:r w:rsidRPr="00B12E29">
        <w:rPr>
          <w:rFonts w:ascii="Times New Roman" w:hAnsi="Times New Roman"/>
          <w:color w:val="000000" w:themeColor="text1"/>
          <w:sz w:val="22"/>
          <w:szCs w:val="22"/>
          <w:lang w:val="en-GB"/>
        </w:rPr>
        <w:t xml:space="preserve"> IBM </w:t>
      </w:r>
      <w:r w:rsidR="000E1D27" w:rsidRPr="00B12E29">
        <w:rPr>
          <w:rFonts w:ascii="Times New Roman" w:hAnsi="Times New Roman"/>
          <w:color w:val="000000" w:themeColor="text1"/>
          <w:sz w:val="22"/>
          <w:szCs w:val="22"/>
          <w:lang w:val="en-GB"/>
        </w:rPr>
        <w:t xml:space="preserve">, </w:t>
      </w:r>
      <w:r w:rsidRPr="00B12E29">
        <w:rPr>
          <w:rFonts w:ascii="Times New Roman" w:hAnsi="Times New Roman"/>
          <w:color w:val="000000" w:themeColor="text1"/>
          <w:sz w:val="22"/>
          <w:szCs w:val="22"/>
          <w:lang w:val="en-GB"/>
        </w:rPr>
        <w:t>Hyderabad</w:t>
      </w:r>
      <w:r w:rsidR="000E1D27" w:rsidRPr="00B12E29">
        <w:rPr>
          <w:rFonts w:ascii="Times New Roman" w:hAnsi="Times New Roman"/>
          <w:color w:val="000000" w:themeColor="text1"/>
          <w:sz w:val="22"/>
          <w:szCs w:val="22"/>
          <w:lang w:val="en-GB"/>
        </w:rPr>
        <w:t xml:space="preserve"> as Informatica Consultant. </w:t>
      </w:r>
    </w:p>
    <w:p w:rsidR="000E1D27" w:rsidRPr="00674CD8" w:rsidRDefault="000E1D27" w:rsidP="000E1D27">
      <w:pPr>
        <w:pStyle w:val="JobHeading"/>
        <w:spacing w:before="0" w:after="0"/>
        <w:ind w:left="0" w:firstLine="0"/>
        <w:jc w:val="both"/>
        <w:rPr>
          <w:rFonts w:ascii="Times New Roman" w:hAnsi="Times New Roman"/>
          <w:b/>
          <w:color w:val="000000" w:themeColor="text1"/>
          <w:sz w:val="18"/>
          <w:szCs w:val="18"/>
          <w:lang w:val="en-GB"/>
        </w:rPr>
      </w:pPr>
    </w:p>
    <w:p w:rsidR="000E1D27" w:rsidRPr="00674CD8" w:rsidRDefault="000E1D27" w:rsidP="000E1D27">
      <w:pPr>
        <w:pStyle w:val="JobHeading"/>
        <w:spacing w:before="0" w:after="0"/>
        <w:ind w:left="0" w:firstLine="0"/>
        <w:jc w:val="both"/>
        <w:rPr>
          <w:rFonts w:ascii="Times New Roman" w:hAnsi="Times New Roman"/>
          <w:b/>
          <w:color w:val="000000" w:themeColor="text1"/>
          <w:sz w:val="18"/>
          <w:szCs w:val="18"/>
          <w:lang w:val="en-GB"/>
        </w:rPr>
      </w:pPr>
    </w:p>
    <w:p w:rsidR="000E1D27" w:rsidRPr="00674CD8" w:rsidRDefault="000E1D27" w:rsidP="000E1D27">
      <w:pPr>
        <w:pStyle w:val="CVExpProj"/>
        <w:tabs>
          <w:tab w:val="clear" w:pos="2160"/>
        </w:tabs>
        <w:spacing w:before="0" w:after="0"/>
        <w:jc w:val="both"/>
        <w:rPr>
          <w:rFonts w:ascii="Times New Roman" w:hAnsi="Times New Roman"/>
          <w:b/>
          <w:color w:val="000000" w:themeColor="text1"/>
          <w:sz w:val="18"/>
          <w:szCs w:val="18"/>
          <w:lang w:val="en-GB"/>
        </w:rPr>
      </w:pPr>
      <w:r w:rsidRPr="00674CD8">
        <w:rPr>
          <w:rFonts w:ascii="Times New Roman" w:hAnsi="Times New Roman"/>
          <w:b/>
          <w:color w:val="000000" w:themeColor="text1"/>
          <w:sz w:val="18"/>
          <w:szCs w:val="18"/>
          <w:lang w:val="en-GB"/>
        </w:rPr>
        <w:t>TECHNICAL SKILLS</w:t>
      </w:r>
    </w:p>
    <w:p w:rsidR="000E1D27" w:rsidRPr="00674CD8" w:rsidRDefault="00BC5A35" w:rsidP="000E1D27">
      <w:pPr>
        <w:pStyle w:val="CVExpProj"/>
        <w:tabs>
          <w:tab w:val="clear" w:pos="2160"/>
        </w:tabs>
        <w:spacing w:before="0" w:after="0"/>
        <w:jc w:val="both"/>
        <w:rPr>
          <w:rFonts w:ascii="Times New Roman" w:hAnsi="Times New Roman"/>
          <w:b/>
          <w:color w:val="000000" w:themeColor="text1"/>
          <w:sz w:val="18"/>
          <w:szCs w:val="18"/>
          <w:lang w:val="en-GB"/>
        </w:rPr>
      </w:pPr>
      <w:r w:rsidRPr="00BC5A35">
        <w:rPr>
          <w:rFonts w:ascii="Times New Roman" w:hAnsi="Times New Roman"/>
          <w:b/>
          <w:i/>
          <w:color w:val="000000" w:themeColor="text1"/>
          <w:sz w:val="18"/>
          <w:szCs w:val="18"/>
          <w:lang w:val="en-GB"/>
        </w:rPr>
        <w:pict>
          <v:rect id="_x0000_i1027" style="width:480.25pt;height:5pt" o:hralign="center" o:hrstd="t" o:hrnoshade="t" o:hr="t" fillcolor="#cbcbcb" stroked="f">
            <v:fill color2="#eaeaea" rotate="t" angle="-45" colors="0 #cbcbcb;8520f #5f5f5f;13763f #5f5f5f;41288f white;43909f #b2b2b2;45220f #292929;53740f #777;1 #eaeaea" method="none" focus="100%" type="gradient"/>
          </v:rect>
        </w:pict>
      </w:r>
    </w:p>
    <w:p w:rsidR="000E1D27" w:rsidRPr="00674CD8" w:rsidRDefault="000E1D27" w:rsidP="000E1D27">
      <w:pPr>
        <w:tabs>
          <w:tab w:val="left" w:pos="360"/>
        </w:tabs>
        <w:jc w:val="both"/>
        <w:rPr>
          <w:rFonts w:ascii="Times New Roman" w:hAnsi="Times New Roman"/>
          <w:color w:val="000000" w:themeColor="text1"/>
          <w:sz w:val="18"/>
          <w:szCs w:val="18"/>
          <w:lang w:val="en-GB"/>
        </w:rPr>
      </w:pPr>
    </w:p>
    <w:p w:rsidR="000E1D27" w:rsidRPr="00B12E29" w:rsidRDefault="000E1D27" w:rsidP="000E1D27">
      <w:pPr>
        <w:tabs>
          <w:tab w:val="left" w:pos="360"/>
        </w:tabs>
        <w:jc w:val="both"/>
        <w:rPr>
          <w:rFonts w:ascii="Times New Roman" w:hAnsi="Times New Roman"/>
          <w:bCs/>
          <w:color w:val="000000" w:themeColor="text1"/>
          <w:sz w:val="22"/>
          <w:szCs w:val="22"/>
          <w:lang w:val="en-GB"/>
        </w:rPr>
      </w:pPr>
      <w:r w:rsidRPr="00B12E29">
        <w:rPr>
          <w:rFonts w:ascii="Times New Roman" w:hAnsi="Times New Roman"/>
          <w:color w:val="000000" w:themeColor="text1"/>
          <w:sz w:val="22"/>
          <w:szCs w:val="22"/>
          <w:lang w:val="en-GB"/>
        </w:rPr>
        <w:t xml:space="preserve">Operating </w:t>
      </w:r>
      <w:r w:rsidR="00B12E29">
        <w:rPr>
          <w:rFonts w:ascii="Times New Roman" w:hAnsi="Times New Roman"/>
          <w:color w:val="000000" w:themeColor="text1"/>
          <w:sz w:val="22"/>
          <w:szCs w:val="22"/>
          <w:lang w:val="en-GB"/>
        </w:rPr>
        <w:t>Systems</w:t>
      </w:r>
      <w:r w:rsidR="00B12E29">
        <w:rPr>
          <w:rFonts w:ascii="Times New Roman" w:hAnsi="Times New Roman"/>
          <w:color w:val="000000" w:themeColor="text1"/>
          <w:sz w:val="22"/>
          <w:szCs w:val="22"/>
          <w:lang w:val="en-GB"/>
        </w:rPr>
        <w:tab/>
      </w:r>
      <w:r w:rsidR="00B12E29">
        <w:rPr>
          <w:rFonts w:ascii="Times New Roman" w:hAnsi="Times New Roman"/>
          <w:color w:val="000000" w:themeColor="text1"/>
          <w:sz w:val="22"/>
          <w:szCs w:val="22"/>
          <w:lang w:val="en-GB"/>
        </w:rPr>
        <w:tab/>
      </w:r>
      <w:r w:rsidR="00B12E29">
        <w:rPr>
          <w:rFonts w:ascii="Times New Roman" w:hAnsi="Times New Roman"/>
          <w:color w:val="000000" w:themeColor="text1"/>
          <w:sz w:val="22"/>
          <w:szCs w:val="22"/>
          <w:lang w:val="en-GB"/>
        </w:rPr>
        <w:tab/>
        <w:t xml:space="preserve">:         </w:t>
      </w:r>
      <w:r w:rsidR="00F64870" w:rsidRPr="00B12E29">
        <w:rPr>
          <w:rFonts w:ascii="Times New Roman" w:hAnsi="Times New Roman"/>
          <w:bCs/>
          <w:color w:val="000000" w:themeColor="text1"/>
          <w:sz w:val="22"/>
          <w:szCs w:val="22"/>
          <w:lang w:val="en-GB"/>
        </w:rPr>
        <w:t>Windows XP</w:t>
      </w:r>
    </w:p>
    <w:p w:rsidR="000E1D27" w:rsidRPr="00B12E29" w:rsidRDefault="00F64870" w:rsidP="000E1D27">
      <w:pPr>
        <w:tabs>
          <w:tab w:val="left" w:pos="360"/>
        </w:tabs>
        <w:jc w:val="both"/>
        <w:rPr>
          <w:rFonts w:ascii="Times New Roman" w:hAnsi="Times New Roman"/>
          <w:bCs/>
          <w:color w:val="000000" w:themeColor="text1"/>
          <w:sz w:val="22"/>
          <w:szCs w:val="22"/>
          <w:lang w:val="en-GB"/>
        </w:rPr>
      </w:pPr>
      <w:r w:rsidRPr="00B12E29">
        <w:rPr>
          <w:rFonts w:ascii="Times New Roman" w:hAnsi="Times New Roman"/>
          <w:bCs/>
          <w:color w:val="000000" w:themeColor="text1"/>
          <w:sz w:val="22"/>
          <w:szCs w:val="22"/>
          <w:lang w:val="en-GB"/>
        </w:rPr>
        <w:t>BI Tools                                              :          Qlikview,</w:t>
      </w:r>
      <w:r w:rsidRPr="00B12E29">
        <w:rPr>
          <w:rFonts w:ascii="Times New Roman" w:hAnsi="Times New Roman"/>
          <w:color w:val="000000" w:themeColor="text1"/>
          <w:sz w:val="22"/>
          <w:szCs w:val="22"/>
          <w:lang w:val="en-GB"/>
        </w:rPr>
        <w:t xml:space="preserve"> Informatica Power Centre 8.6</w:t>
      </w:r>
    </w:p>
    <w:p w:rsidR="000E1D27" w:rsidRPr="00B12E29" w:rsidRDefault="000E1D27" w:rsidP="00674CD8">
      <w:pPr>
        <w:tabs>
          <w:tab w:val="left" w:pos="360"/>
        </w:tabs>
        <w:jc w:val="both"/>
        <w:rPr>
          <w:rFonts w:ascii="Times New Roman" w:hAnsi="Times New Roman"/>
          <w:b/>
          <w:color w:val="000000" w:themeColor="text1"/>
          <w:sz w:val="22"/>
          <w:szCs w:val="22"/>
          <w:lang w:val="en-GB"/>
        </w:rPr>
      </w:pPr>
      <w:r w:rsidRPr="00B12E29">
        <w:rPr>
          <w:rFonts w:ascii="Times New Roman" w:hAnsi="Times New Roman"/>
          <w:color w:val="000000" w:themeColor="text1"/>
          <w:sz w:val="22"/>
          <w:szCs w:val="22"/>
          <w:lang w:val="en-GB"/>
        </w:rPr>
        <w:t>Database</w:t>
      </w:r>
      <w:r w:rsidRPr="00B12E29">
        <w:rPr>
          <w:rFonts w:ascii="Times New Roman" w:hAnsi="Times New Roman"/>
          <w:color w:val="000000" w:themeColor="text1"/>
          <w:sz w:val="22"/>
          <w:szCs w:val="22"/>
          <w:lang w:val="en-GB"/>
        </w:rPr>
        <w:tab/>
      </w:r>
      <w:r w:rsidRPr="00B12E29">
        <w:rPr>
          <w:rFonts w:ascii="Times New Roman" w:hAnsi="Times New Roman"/>
          <w:color w:val="000000" w:themeColor="text1"/>
          <w:sz w:val="22"/>
          <w:szCs w:val="22"/>
          <w:lang w:val="en-GB"/>
        </w:rPr>
        <w:tab/>
      </w:r>
      <w:r w:rsidRPr="00B12E29">
        <w:rPr>
          <w:rFonts w:ascii="Times New Roman" w:hAnsi="Times New Roman"/>
          <w:color w:val="000000" w:themeColor="text1"/>
          <w:sz w:val="22"/>
          <w:szCs w:val="22"/>
          <w:lang w:val="en-GB"/>
        </w:rPr>
        <w:tab/>
      </w:r>
      <w:r w:rsidRPr="00B12E29">
        <w:rPr>
          <w:rFonts w:ascii="Times New Roman" w:hAnsi="Times New Roman"/>
          <w:color w:val="000000" w:themeColor="text1"/>
          <w:sz w:val="22"/>
          <w:szCs w:val="22"/>
          <w:lang w:val="en-GB"/>
        </w:rPr>
        <w:tab/>
        <w:t xml:space="preserve">:        </w:t>
      </w:r>
      <w:r w:rsidR="00B12E29">
        <w:rPr>
          <w:rFonts w:ascii="Times New Roman" w:hAnsi="Times New Roman"/>
          <w:color w:val="000000" w:themeColor="text1"/>
          <w:sz w:val="22"/>
          <w:szCs w:val="22"/>
          <w:lang w:val="en-GB"/>
        </w:rPr>
        <w:t xml:space="preserve"> </w:t>
      </w:r>
      <w:r w:rsidRPr="00B12E29">
        <w:rPr>
          <w:rFonts w:ascii="Times New Roman" w:hAnsi="Times New Roman"/>
          <w:color w:val="000000" w:themeColor="text1"/>
          <w:sz w:val="22"/>
          <w:szCs w:val="22"/>
          <w:lang w:val="en-GB"/>
        </w:rPr>
        <w:t xml:space="preserve"> Oracle 10g, TOAD</w:t>
      </w:r>
    </w:p>
    <w:p w:rsidR="000E1D27" w:rsidRPr="00674CD8" w:rsidRDefault="000E1D27" w:rsidP="000E1D27">
      <w:pPr>
        <w:pStyle w:val="JobHeading"/>
        <w:spacing w:before="0" w:after="0"/>
        <w:ind w:left="0" w:firstLine="0"/>
        <w:jc w:val="both"/>
        <w:rPr>
          <w:rFonts w:ascii="Times New Roman" w:hAnsi="Times New Roman"/>
          <w:b/>
          <w:color w:val="000000" w:themeColor="text1"/>
          <w:sz w:val="18"/>
          <w:szCs w:val="18"/>
          <w:lang w:val="en-GB"/>
        </w:rPr>
      </w:pPr>
    </w:p>
    <w:p w:rsidR="000E1D27" w:rsidRDefault="000E1D27" w:rsidP="000E1D27">
      <w:pPr>
        <w:tabs>
          <w:tab w:val="left" w:pos="720"/>
          <w:tab w:val="left" w:pos="900"/>
          <w:tab w:val="left" w:pos="1080"/>
        </w:tabs>
        <w:spacing w:after="240"/>
        <w:jc w:val="both"/>
        <w:rPr>
          <w:rFonts w:ascii="Times New Roman" w:hAnsi="Times New Roman"/>
          <w:b/>
          <w:color w:val="000000" w:themeColor="text1"/>
          <w:szCs w:val="24"/>
          <w:u w:val="single"/>
        </w:rPr>
      </w:pPr>
      <w:r w:rsidRPr="00B12E29">
        <w:rPr>
          <w:rFonts w:ascii="Times New Roman" w:hAnsi="Times New Roman"/>
          <w:b/>
          <w:color w:val="000000" w:themeColor="text1"/>
          <w:szCs w:val="24"/>
          <w:u w:val="single"/>
        </w:rPr>
        <w:t>Projects:</w:t>
      </w:r>
    </w:p>
    <w:p w:rsidR="006E1962" w:rsidRPr="006E1962" w:rsidRDefault="006E1962" w:rsidP="006E1962">
      <w:pPr>
        <w:jc w:val="both"/>
        <w:rPr>
          <w:rFonts w:ascii="Times New Roman" w:hAnsi="Times New Roman"/>
          <w:b/>
          <w:bCs/>
          <w:color w:val="000000" w:themeColor="text1"/>
          <w:sz w:val="22"/>
          <w:szCs w:val="22"/>
          <w:u w:val="single"/>
        </w:rPr>
      </w:pPr>
      <w:r>
        <w:rPr>
          <w:rFonts w:ascii="Times New Roman" w:hAnsi="Times New Roman"/>
          <w:b/>
          <w:bCs/>
          <w:color w:val="000000" w:themeColor="text1"/>
          <w:sz w:val="22"/>
          <w:szCs w:val="22"/>
          <w:u w:val="single"/>
        </w:rPr>
        <w:t>Project # 1</w:t>
      </w:r>
    </w:p>
    <w:p w:rsidR="004F102F" w:rsidRPr="004F102F" w:rsidRDefault="004F102F" w:rsidP="004F102F">
      <w:pPr>
        <w:ind w:left="720"/>
        <w:jc w:val="both"/>
        <w:rPr>
          <w:rFonts w:ascii="Times New Roman" w:hAnsi="Times New Roman"/>
        </w:rPr>
      </w:pPr>
      <w:r w:rsidRPr="004F102F">
        <w:rPr>
          <w:rFonts w:ascii="Times New Roman" w:hAnsi="Times New Roman"/>
        </w:rPr>
        <w:t xml:space="preserve">Project </w:t>
      </w:r>
      <w:r>
        <w:rPr>
          <w:rFonts w:ascii="Times New Roman" w:hAnsi="Times New Roman"/>
        </w:rPr>
        <w:t xml:space="preserve">                        : </w:t>
      </w:r>
      <w:r w:rsidRPr="004F102F">
        <w:rPr>
          <w:rFonts w:ascii="Times New Roman" w:hAnsi="Times New Roman"/>
        </w:rPr>
        <w:t>Separation Management Office (SMO)</w:t>
      </w:r>
    </w:p>
    <w:p w:rsidR="004F102F" w:rsidRPr="004F102F" w:rsidRDefault="004F102F" w:rsidP="004F102F">
      <w:pPr>
        <w:ind w:left="720"/>
        <w:jc w:val="both"/>
        <w:rPr>
          <w:rFonts w:ascii="Times New Roman" w:hAnsi="Times New Roman"/>
        </w:rPr>
      </w:pPr>
      <w:r w:rsidRPr="004F102F">
        <w:rPr>
          <w:rFonts w:ascii="Times New Roman" w:hAnsi="Times New Roman"/>
        </w:rPr>
        <w:t>Client</w:t>
      </w:r>
      <w:r w:rsidRPr="004F102F">
        <w:rPr>
          <w:rFonts w:ascii="Times New Roman" w:hAnsi="Times New Roman"/>
        </w:rPr>
        <w:tab/>
      </w:r>
      <w:r w:rsidRPr="004F102F">
        <w:rPr>
          <w:rFonts w:ascii="Times New Roman" w:hAnsi="Times New Roman"/>
        </w:rPr>
        <w:tab/>
      </w:r>
      <w:r w:rsidRPr="004F102F">
        <w:rPr>
          <w:rFonts w:ascii="Times New Roman" w:hAnsi="Times New Roman"/>
        </w:rPr>
        <w:tab/>
        <w:t>: HP</w:t>
      </w:r>
    </w:p>
    <w:p w:rsidR="004F102F" w:rsidRDefault="004F102F" w:rsidP="004F102F">
      <w:pPr>
        <w:autoSpaceDE w:val="0"/>
        <w:autoSpaceDN w:val="0"/>
        <w:adjustRightInd w:val="0"/>
        <w:ind w:left="720"/>
        <w:jc w:val="both"/>
        <w:rPr>
          <w:rFonts w:ascii="Times New Roman" w:hAnsi="Times New Roman"/>
        </w:rPr>
      </w:pPr>
      <w:r w:rsidRPr="004F102F">
        <w:rPr>
          <w:rFonts w:ascii="Times New Roman" w:hAnsi="Times New Roman"/>
        </w:rPr>
        <w:t>Environment</w:t>
      </w:r>
      <w:r w:rsidRPr="004F102F">
        <w:rPr>
          <w:rFonts w:ascii="Times New Roman" w:hAnsi="Times New Roman"/>
        </w:rPr>
        <w:tab/>
      </w:r>
      <w:r w:rsidRPr="004F102F">
        <w:rPr>
          <w:rFonts w:ascii="Times New Roman" w:hAnsi="Times New Roman"/>
        </w:rPr>
        <w:tab/>
        <w:t xml:space="preserve">: </w:t>
      </w:r>
      <w:r>
        <w:rPr>
          <w:rFonts w:ascii="Times New Roman" w:hAnsi="Times New Roman"/>
        </w:rPr>
        <w:t>Qlikview 11,Vertica</w:t>
      </w:r>
    </w:p>
    <w:p w:rsidR="004F102F" w:rsidRPr="004F102F" w:rsidRDefault="004F102F" w:rsidP="004F102F">
      <w:pPr>
        <w:jc w:val="both"/>
        <w:rPr>
          <w:rFonts w:ascii="Times New Roman" w:hAnsi="Times New Roman"/>
        </w:rPr>
      </w:pPr>
    </w:p>
    <w:p w:rsidR="004F102F" w:rsidRPr="006E1962" w:rsidRDefault="004F102F" w:rsidP="004F102F">
      <w:pPr>
        <w:jc w:val="both"/>
        <w:rPr>
          <w:rFonts w:ascii="Times New Roman" w:hAnsi="Times New Roman"/>
          <w:b/>
          <w:szCs w:val="24"/>
          <w:u w:val="single"/>
        </w:rPr>
      </w:pPr>
      <w:r w:rsidRPr="006E1962">
        <w:rPr>
          <w:rFonts w:ascii="Times New Roman" w:hAnsi="Times New Roman"/>
          <w:b/>
          <w:szCs w:val="24"/>
          <w:u w:val="single"/>
        </w:rPr>
        <w:t>Project Summary</w:t>
      </w:r>
    </w:p>
    <w:p w:rsidR="004F102F" w:rsidRPr="004F102F" w:rsidRDefault="004F102F" w:rsidP="004F102F">
      <w:pPr>
        <w:jc w:val="both"/>
        <w:rPr>
          <w:rFonts w:ascii="Times New Roman" w:hAnsi="Times New Roman"/>
          <w:b/>
        </w:rPr>
      </w:pPr>
    </w:p>
    <w:p w:rsidR="004F102F" w:rsidRPr="004F102F" w:rsidRDefault="004F102F" w:rsidP="004F102F">
      <w:pPr>
        <w:jc w:val="both"/>
        <w:rPr>
          <w:rFonts w:ascii="Times New Roman" w:hAnsi="Times New Roman"/>
        </w:rPr>
      </w:pPr>
      <w:r w:rsidRPr="004F102F">
        <w:rPr>
          <w:rFonts w:ascii="Times New Roman" w:hAnsi="Times New Roman"/>
        </w:rPr>
        <w:t>The main objective of this project is to separate all the applications in HP to split into HPI and HPE companies by configuring new servers , integrating the data, RE-IP the networks so as to help both HPI and HPE to function as two different companies.</w:t>
      </w:r>
    </w:p>
    <w:p w:rsidR="004F102F" w:rsidRDefault="0034144C" w:rsidP="000E1D27">
      <w:pPr>
        <w:tabs>
          <w:tab w:val="left" w:pos="720"/>
          <w:tab w:val="left" w:pos="900"/>
          <w:tab w:val="left" w:pos="1080"/>
        </w:tabs>
        <w:spacing w:after="240"/>
        <w:jc w:val="both"/>
        <w:rPr>
          <w:rFonts w:ascii="Times New Roman" w:hAnsi="Times New Roman"/>
          <w:b/>
          <w:color w:val="000000" w:themeColor="text1"/>
          <w:szCs w:val="24"/>
          <w:u w:val="single"/>
        </w:rPr>
      </w:pPr>
      <w:r w:rsidRPr="00B12E29">
        <w:rPr>
          <w:rFonts w:ascii="Times New Roman" w:eastAsia="MS Mincho" w:hAnsi="Times New Roman"/>
          <w:b/>
          <w:sz w:val="22"/>
          <w:szCs w:val="22"/>
        </w:rPr>
        <w:t>Responsibilities:</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Copy documents from CD to ITG / ITG to PRO as a result of an approved MTI/MTP</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Retrieve document logs from the platforms if they are needed for troubleshooting.</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Receive &amp; Review all the MTI / MTP forms from the development users.</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Inform users about the successful completion of the MTI / MTP. (or unsuccessful)</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Update the support tracker for new MTIs/MTPs.</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Gathering data sources like QVD files, Excel, txt files in developing the Qlikview Data Models.</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lastRenderedPageBreak/>
        <w:t>Used set analysis to provide custom functionality in QlikView applications.</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Performed Unit Testing.</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Scheduling reload and distributed tasks in QlikView publisher, distributed the reports in access point.</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6E1962">
        <w:rPr>
          <w:rFonts w:ascii="Times New Roman" w:hAnsi="Times New Roman"/>
          <w:sz w:val="22"/>
          <w:szCs w:val="22"/>
        </w:rPr>
        <w:t>Developed Qlikview Dashboards using Chart Box (Drill down &amp; Cyclic Grouping), List box, Input box, Table box, Multi box &amp; Calendar.</w:t>
      </w:r>
    </w:p>
    <w:p w:rsidR="004F102F" w:rsidRPr="006E1962" w:rsidRDefault="004F102F" w:rsidP="006E1962">
      <w:pPr>
        <w:numPr>
          <w:ilvl w:val="0"/>
          <w:numId w:val="13"/>
        </w:numPr>
        <w:suppressAutoHyphens w:val="0"/>
        <w:spacing w:before="40" w:after="40"/>
        <w:jc w:val="both"/>
        <w:rPr>
          <w:rFonts w:ascii="Times New Roman" w:hAnsi="Times New Roman"/>
          <w:sz w:val="22"/>
          <w:szCs w:val="22"/>
        </w:rPr>
      </w:pPr>
      <w:r w:rsidRPr="004F102F">
        <w:rPr>
          <w:rFonts w:ascii="Times New Roman" w:hAnsi="Times New Roman"/>
          <w:sz w:val="22"/>
          <w:szCs w:val="22"/>
        </w:rPr>
        <w:t>Analyze the requests that require further escalation to the platform team and keep the requestor updated on the progress as well as troubleshoot access issues on the platform and access-points.</w:t>
      </w:r>
    </w:p>
    <w:p w:rsidR="000E1D27" w:rsidRPr="00B12E29" w:rsidRDefault="004F102F" w:rsidP="000E1D27">
      <w:pPr>
        <w:jc w:val="both"/>
        <w:rPr>
          <w:rFonts w:ascii="Times New Roman" w:hAnsi="Times New Roman"/>
          <w:b/>
          <w:bCs/>
          <w:color w:val="000000" w:themeColor="text1"/>
          <w:sz w:val="22"/>
          <w:szCs w:val="22"/>
          <w:u w:val="single"/>
        </w:rPr>
      </w:pPr>
      <w:r>
        <w:rPr>
          <w:rFonts w:ascii="Times New Roman" w:hAnsi="Times New Roman"/>
          <w:b/>
          <w:bCs/>
          <w:color w:val="000000" w:themeColor="text1"/>
          <w:sz w:val="22"/>
          <w:szCs w:val="22"/>
          <w:u w:val="single"/>
        </w:rPr>
        <w:t>Project # 2</w:t>
      </w:r>
    </w:p>
    <w:p w:rsidR="000E1D27" w:rsidRPr="00B12E29" w:rsidRDefault="000E1D27" w:rsidP="000E1D27">
      <w:pPr>
        <w:rPr>
          <w:rFonts w:ascii="Times New Roman" w:hAnsi="Times New Roman"/>
          <w:color w:val="000000" w:themeColor="text1"/>
          <w:sz w:val="22"/>
          <w:szCs w:val="22"/>
        </w:rPr>
      </w:pPr>
    </w:p>
    <w:p w:rsidR="000E1D27" w:rsidRPr="00B12E29" w:rsidRDefault="000E1D27" w:rsidP="000E1D27">
      <w:pPr>
        <w:tabs>
          <w:tab w:val="left" w:pos="360"/>
        </w:tabs>
        <w:ind w:left="3154" w:hanging="3154"/>
        <w:jc w:val="both"/>
        <w:rPr>
          <w:rFonts w:ascii="Times New Roman" w:hAnsi="Times New Roman"/>
          <w:color w:val="000000" w:themeColor="text1"/>
          <w:sz w:val="22"/>
          <w:szCs w:val="22"/>
        </w:rPr>
      </w:pPr>
      <w:r w:rsidRPr="00B12E29">
        <w:rPr>
          <w:rFonts w:ascii="Times New Roman" w:hAnsi="Times New Roman"/>
          <w:b/>
          <w:bCs/>
          <w:color w:val="000000" w:themeColor="text1"/>
          <w:sz w:val="22"/>
          <w:szCs w:val="22"/>
        </w:rPr>
        <w:t xml:space="preserve">     </w:t>
      </w:r>
      <w:r w:rsidRPr="00B12E29">
        <w:rPr>
          <w:rFonts w:ascii="Times New Roman" w:hAnsi="Times New Roman"/>
          <w:color w:val="000000" w:themeColor="text1"/>
          <w:sz w:val="22"/>
          <w:szCs w:val="22"/>
        </w:rPr>
        <w:t xml:space="preserve">Project                        </w:t>
      </w:r>
      <w:r w:rsidR="00B12E29">
        <w:rPr>
          <w:rFonts w:ascii="Times New Roman" w:hAnsi="Times New Roman"/>
          <w:color w:val="000000" w:themeColor="text1"/>
          <w:sz w:val="22"/>
          <w:szCs w:val="22"/>
        </w:rPr>
        <w:t xml:space="preserve">  </w:t>
      </w:r>
      <w:r w:rsidRPr="00B12E29">
        <w:rPr>
          <w:rFonts w:ascii="Times New Roman" w:hAnsi="Times New Roman"/>
          <w:color w:val="000000" w:themeColor="text1"/>
          <w:sz w:val="22"/>
          <w:szCs w:val="22"/>
        </w:rPr>
        <w:t> </w:t>
      </w:r>
      <w:r w:rsidRPr="00B12E29">
        <w:rPr>
          <w:rFonts w:ascii="Times New Roman" w:hAnsi="Times New Roman"/>
          <w:b/>
          <w:bCs/>
          <w:color w:val="000000" w:themeColor="text1"/>
          <w:sz w:val="22"/>
          <w:szCs w:val="22"/>
        </w:rPr>
        <w:t>:</w:t>
      </w:r>
      <w:r w:rsidR="00B12E29">
        <w:rPr>
          <w:rFonts w:ascii="Times New Roman" w:hAnsi="Times New Roman"/>
          <w:b/>
          <w:bCs/>
          <w:color w:val="000000" w:themeColor="text1"/>
          <w:sz w:val="22"/>
          <w:szCs w:val="22"/>
        </w:rPr>
        <w:t xml:space="preserve">           </w:t>
      </w:r>
      <w:r w:rsidRPr="00B12E29">
        <w:rPr>
          <w:rFonts w:ascii="Times New Roman" w:hAnsi="Times New Roman"/>
          <w:b/>
          <w:bCs/>
          <w:color w:val="000000" w:themeColor="text1"/>
          <w:sz w:val="22"/>
          <w:szCs w:val="22"/>
        </w:rPr>
        <w:t>Analysis and Report Generation</w:t>
      </w:r>
    </w:p>
    <w:p w:rsidR="000E1D27" w:rsidRPr="00B12E29" w:rsidRDefault="000E1D27" w:rsidP="000E1D27">
      <w:pPr>
        <w:ind w:right="288"/>
        <w:rPr>
          <w:rFonts w:ascii="Times New Roman" w:hAnsi="Times New Roman"/>
          <w:b/>
          <w:bCs/>
          <w:color w:val="000000" w:themeColor="text1"/>
          <w:sz w:val="22"/>
          <w:szCs w:val="22"/>
        </w:rPr>
      </w:pPr>
      <w:r w:rsidRPr="00B12E29">
        <w:rPr>
          <w:rFonts w:ascii="Times New Roman" w:hAnsi="Times New Roman"/>
          <w:color w:val="000000" w:themeColor="text1"/>
          <w:sz w:val="22"/>
          <w:szCs w:val="22"/>
        </w:rPr>
        <w:t xml:space="preserve">    </w:t>
      </w:r>
      <w:r w:rsidR="004F102F">
        <w:rPr>
          <w:rFonts w:ascii="Times New Roman" w:hAnsi="Times New Roman"/>
          <w:color w:val="000000" w:themeColor="text1"/>
          <w:sz w:val="22"/>
          <w:szCs w:val="22"/>
        </w:rPr>
        <w:t xml:space="preserve"> </w:t>
      </w:r>
      <w:r w:rsidRPr="00B12E29">
        <w:rPr>
          <w:rFonts w:ascii="Times New Roman" w:hAnsi="Times New Roman"/>
          <w:color w:val="000000" w:themeColor="text1"/>
          <w:sz w:val="22"/>
          <w:szCs w:val="22"/>
        </w:rPr>
        <w:t xml:space="preserve"> Client                            </w:t>
      </w:r>
      <w:r w:rsidR="00B12E29">
        <w:rPr>
          <w:rFonts w:ascii="Times New Roman" w:hAnsi="Times New Roman"/>
          <w:color w:val="000000" w:themeColor="text1"/>
          <w:sz w:val="22"/>
          <w:szCs w:val="22"/>
        </w:rPr>
        <w:t xml:space="preserve">   </w:t>
      </w:r>
      <w:r w:rsidRPr="00B12E29">
        <w:rPr>
          <w:rFonts w:ascii="Times New Roman" w:hAnsi="Times New Roman"/>
          <w:color w:val="000000" w:themeColor="text1"/>
          <w:sz w:val="22"/>
          <w:szCs w:val="22"/>
        </w:rPr>
        <w:t xml:space="preserve"> </w:t>
      </w:r>
      <w:r w:rsidRPr="00B12E29">
        <w:rPr>
          <w:rFonts w:ascii="Times New Roman" w:hAnsi="Times New Roman"/>
          <w:b/>
          <w:color w:val="000000" w:themeColor="text1"/>
          <w:sz w:val="22"/>
          <w:szCs w:val="22"/>
        </w:rPr>
        <w:t>:</w:t>
      </w:r>
      <w:r w:rsidRPr="00B12E29">
        <w:rPr>
          <w:rFonts w:ascii="Times New Roman" w:hAnsi="Times New Roman"/>
          <w:color w:val="000000" w:themeColor="text1"/>
          <w:sz w:val="22"/>
          <w:szCs w:val="22"/>
        </w:rPr>
        <w:t xml:space="preserve">            </w:t>
      </w:r>
      <w:r w:rsidRPr="00B12E29">
        <w:rPr>
          <w:rFonts w:ascii="Times New Roman" w:hAnsi="Times New Roman"/>
          <w:b/>
          <w:bCs/>
          <w:color w:val="000000" w:themeColor="text1"/>
          <w:sz w:val="22"/>
          <w:szCs w:val="22"/>
        </w:rPr>
        <w:t>New Breed Logistics</w:t>
      </w:r>
    </w:p>
    <w:p w:rsidR="000E1D27" w:rsidRPr="00674CD8" w:rsidRDefault="000E1D27" w:rsidP="00B12E29">
      <w:pPr>
        <w:ind w:left="3154" w:hanging="3154"/>
        <w:jc w:val="both"/>
        <w:rPr>
          <w:rFonts w:ascii="Times New Roman" w:hAnsi="Times New Roman"/>
        </w:rPr>
      </w:pPr>
      <w:r w:rsidRPr="00B12E29">
        <w:rPr>
          <w:rFonts w:ascii="Times New Roman" w:hAnsi="Times New Roman"/>
          <w:color w:val="000000" w:themeColor="text1"/>
          <w:sz w:val="22"/>
          <w:szCs w:val="22"/>
        </w:rPr>
        <w:t xml:space="preserve">     Environment               </w:t>
      </w:r>
      <w:r w:rsidRPr="00B12E29">
        <w:rPr>
          <w:rFonts w:ascii="Times New Roman" w:hAnsi="Times New Roman"/>
          <w:b/>
          <w:color w:val="000000" w:themeColor="text1"/>
          <w:sz w:val="22"/>
          <w:szCs w:val="22"/>
        </w:rPr>
        <w:t xml:space="preserve">  :</w:t>
      </w:r>
      <w:r w:rsidRPr="00B12E29">
        <w:rPr>
          <w:rFonts w:ascii="Times New Roman" w:hAnsi="Times New Roman"/>
          <w:color w:val="000000" w:themeColor="text1"/>
          <w:sz w:val="22"/>
          <w:szCs w:val="22"/>
        </w:rPr>
        <w:t xml:space="preserve">             Qlikview, Oracle 10g</w:t>
      </w:r>
    </w:p>
    <w:p w:rsidR="004F102F" w:rsidRPr="00674CD8" w:rsidRDefault="000E1D27" w:rsidP="000E1D27">
      <w:pPr>
        <w:pStyle w:val="experience-jobtitle"/>
        <w:keepNext w:val="0"/>
        <w:spacing w:after="0" w:line="480" w:lineRule="auto"/>
        <w:rPr>
          <w:rFonts w:ascii="Times New Roman" w:hAnsi="Times New Roman" w:cs="Times New Roman"/>
          <w:sz w:val="24"/>
          <w:szCs w:val="24"/>
          <w:u w:val="single"/>
        </w:rPr>
      </w:pPr>
      <w:r w:rsidRPr="00674CD8">
        <w:rPr>
          <w:rFonts w:ascii="Times New Roman" w:hAnsi="Times New Roman" w:cs="Times New Roman"/>
          <w:sz w:val="24"/>
          <w:szCs w:val="24"/>
        </w:rPr>
        <w:t xml:space="preserve"> </w:t>
      </w:r>
      <w:r w:rsidRPr="00674CD8">
        <w:rPr>
          <w:rFonts w:ascii="Times New Roman" w:hAnsi="Times New Roman" w:cs="Times New Roman"/>
          <w:sz w:val="24"/>
          <w:szCs w:val="24"/>
          <w:u w:val="single"/>
        </w:rPr>
        <w:t>Project Summary</w:t>
      </w:r>
    </w:p>
    <w:p w:rsidR="000E1D27" w:rsidRPr="00B12E29" w:rsidRDefault="000E1D27" w:rsidP="000E1D27">
      <w:pPr>
        <w:pStyle w:val="experience-jobtitle"/>
        <w:keepNext w:val="0"/>
        <w:spacing w:after="0"/>
        <w:rPr>
          <w:rFonts w:ascii="Times New Roman" w:hAnsi="Times New Roman" w:cs="Times New Roman"/>
          <w:b w:val="0"/>
          <w:bCs w:val="0"/>
          <w:sz w:val="22"/>
          <w:szCs w:val="22"/>
          <w:u w:val="single"/>
        </w:rPr>
      </w:pPr>
      <w:r w:rsidRPr="00B12E29">
        <w:rPr>
          <w:rFonts w:ascii="Times New Roman" w:hAnsi="Times New Roman" w:cs="Times New Roman"/>
          <w:b w:val="0"/>
          <w:bCs w:val="0"/>
          <w:sz w:val="22"/>
          <w:szCs w:val="22"/>
        </w:rPr>
        <w:t>New Breed is a third-party logistics company that brings new levels of visibility and control to complex logistics operations. We combine methodical analysis of your material flows with the intelligent application of systems to reduce and automate process steps - across your supply chain or in your distribution center. Some of the world's most respected companies rely on New Breed minds to streamline logistics operations in support of manufacturing, distribution, returns, refurbishment &amp; repair, service parts logistics, and transportation management.</w:t>
      </w:r>
    </w:p>
    <w:p w:rsidR="000E1D27" w:rsidRPr="00B12E29" w:rsidRDefault="000E1D27" w:rsidP="000E1D27">
      <w:pPr>
        <w:rPr>
          <w:rFonts w:ascii="Times New Roman" w:eastAsia="MS Mincho" w:hAnsi="Times New Roman"/>
          <w:b/>
          <w:sz w:val="22"/>
          <w:szCs w:val="22"/>
        </w:rPr>
      </w:pPr>
      <w:r w:rsidRPr="00674CD8">
        <w:rPr>
          <w:rFonts w:ascii="Times New Roman" w:eastAsia="MS Mincho" w:hAnsi="Times New Roman"/>
          <w:sz w:val="18"/>
          <w:szCs w:val="18"/>
          <w:lang w:val="en-GB" w:eastAsia="ja-JP"/>
        </w:rPr>
        <w:t xml:space="preserve"> </w:t>
      </w:r>
      <w:r w:rsidRPr="00B12E29">
        <w:rPr>
          <w:rFonts w:ascii="Times New Roman" w:eastAsia="MS Mincho" w:hAnsi="Times New Roman"/>
          <w:b/>
          <w:sz w:val="22"/>
          <w:szCs w:val="22"/>
        </w:rPr>
        <w:t>Responsibilities:</w:t>
      </w:r>
    </w:p>
    <w:p w:rsidR="000E1D27" w:rsidRPr="00674CD8" w:rsidRDefault="000E1D27" w:rsidP="000E1D27">
      <w:pPr>
        <w:pStyle w:val="NormalWeb"/>
        <w:jc w:val="both"/>
        <w:rPr>
          <w:sz w:val="18"/>
          <w:szCs w:val="18"/>
        </w:rPr>
      </w:pPr>
    </w:p>
    <w:p w:rsidR="000E1D27" w:rsidRPr="00B12E29" w:rsidRDefault="000E1D27" w:rsidP="00B12E29">
      <w:pPr>
        <w:numPr>
          <w:ilvl w:val="0"/>
          <w:numId w:val="13"/>
        </w:numPr>
        <w:suppressAutoHyphens w:val="0"/>
        <w:spacing w:before="40" w:after="40"/>
        <w:jc w:val="both"/>
        <w:rPr>
          <w:rFonts w:ascii="Times New Roman" w:hAnsi="Times New Roman"/>
          <w:sz w:val="22"/>
          <w:szCs w:val="22"/>
        </w:rPr>
      </w:pPr>
      <w:r w:rsidRPr="00B12E29">
        <w:rPr>
          <w:rFonts w:ascii="Times New Roman" w:hAnsi="Times New Roman"/>
          <w:sz w:val="22"/>
          <w:szCs w:val="22"/>
        </w:rPr>
        <w:t>Understand Business requirements, analysis and translate into Application and operational requirements.</w:t>
      </w:r>
    </w:p>
    <w:p w:rsidR="000E1D27" w:rsidRPr="00B12E29" w:rsidRDefault="000E1D27" w:rsidP="00B12E29">
      <w:pPr>
        <w:numPr>
          <w:ilvl w:val="0"/>
          <w:numId w:val="13"/>
        </w:numPr>
        <w:suppressAutoHyphens w:val="0"/>
        <w:spacing w:before="40" w:after="40"/>
        <w:jc w:val="both"/>
        <w:rPr>
          <w:rFonts w:ascii="Times New Roman" w:hAnsi="Times New Roman"/>
          <w:sz w:val="22"/>
          <w:szCs w:val="22"/>
        </w:rPr>
      </w:pPr>
      <w:r w:rsidRPr="00B12E29">
        <w:rPr>
          <w:rFonts w:ascii="Times New Roman" w:hAnsi="Times New Roman"/>
          <w:sz w:val="22"/>
          <w:szCs w:val="22"/>
        </w:rPr>
        <w:t>Created reports using Qlikview components like List Box, Slider, Buttons, Charts and Bookmarks.</w:t>
      </w:r>
    </w:p>
    <w:p w:rsidR="000E1D27" w:rsidRPr="00B12E29" w:rsidRDefault="000E1D27" w:rsidP="00B12E29">
      <w:pPr>
        <w:numPr>
          <w:ilvl w:val="0"/>
          <w:numId w:val="13"/>
        </w:numPr>
        <w:suppressAutoHyphens w:val="0"/>
        <w:spacing w:before="40" w:after="40"/>
        <w:jc w:val="both"/>
        <w:rPr>
          <w:rFonts w:ascii="Times New Roman" w:hAnsi="Times New Roman"/>
          <w:sz w:val="22"/>
          <w:szCs w:val="22"/>
        </w:rPr>
      </w:pPr>
      <w:r w:rsidRPr="00B12E29">
        <w:rPr>
          <w:rFonts w:ascii="Times New Roman" w:hAnsi="Times New Roman"/>
          <w:sz w:val="22"/>
          <w:szCs w:val="22"/>
        </w:rPr>
        <w:t>Created QVD’s by importing data from the database tables using Qlikview.</w:t>
      </w:r>
    </w:p>
    <w:p w:rsidR="000E1D27" w:rsidRPr="00B12E29" w:rsidRDefault="000E1D27" w:rsidP="00B12E29">
      <w:pPr>
        <w:numPr>
          <w:ilvl w:val="0"/>
          <w:numId w:val="14"/>
        </w:numPr>
        <w:suppressAutoHyphens w:val="0"/>
        <w:spacing w:before="40" w:after="40"/>
        <w:jc w:val="both"/>
        <w:rPr>
          <w:rFonts w:ascii="Times New Roman" w:hAnsi="Times New Roman"/>
          <w:sz w:val="22"/>
          <w:szCs w:val="22"/>
        </w:rPr>
      </w:pPr>
      <w:r w:rsidRPr="00B12E29">
        <w:rPr>
          <w:rFonts w:ascii="Times New Roman" w:hAnsi="Times New Roman"/>
          <w:sz w:val="22"/>
          <w:szCs w:val="22"/>
        </w:rPr>
        <w:t>Worked with Variables, Set Analysis, Aggregate functions and mapping functions.</w:t>
      </w:r>
    </w:p>
    <w:p w:rsidR="000E1D27" w:rsidRPr="00B12E29" w:rsidRDefault="000E1D27" w:rsidP="00B12E29">
      <w:pPr>
        <w:numPr>
          <w:ilvl w:val="0"/>
          <w:numId w:val="14"/>
        </w:numPr>
        <w:suppressAutoHyphens w:val="0"/>
        <w:spacing w:before="40" w:after="40"/>
        <w:jc w:val="both"/>
        <w:rPr>
          <w:rFonts w:ascii="Times New Roman" w:hAnsi="Times New Roman"/>
          <w:sz w:val="22"/>
          <w:szCs w:val="22"/>
        </w:rPr>
      </w:pPr>
      <w:r w:rsidRPr="00B12E29">
        <w:rPr>
          <w:rFonts w:ascii="Times New Roman" w:hAnsi="Times New Roman"/>
          <w:sz w:val="22"/>
          <w:szCs w:val="22"/>
        </w:rPr>
        <w:t>Used different chart objects like Bar chart, Line chart, Combo Chart, Pivot table,Straight table etc.</w:t>
      </w:r>
    </w:p>
    <w:p w:rsidR="000E1D27" w:rsidRPr="00B12E29" w:rsidRDefault="000E1D27" w:rsidP="00B12E29">
      <w:pPr>
        <w:numPr>
          <w:ilvl w:val="0"/>
          <w:numId w:val="14"/>
        </w:numPr>
        <w:suppressAutoHyphens w:val="0"/>
        <w:spacing w:before="40" w:after="40"/>
        <w:jc w:val="both"/>
        <w:rPr>
          <w:rFonts w:ascii="Times New Roman" w:hAnsi="Times New Roman"/>
          <w:sz w:val="22"/>
          <w:szCs w:val="22"/>
        </w:rPr>
      </w:pPr>
      <w:r w:rsidRPr="00B12E29">
        <w:rPr>
          <w:rFonts w:ascii="Times New Roman" w:hAnsi="Times New Roman"/>
          <w:color w:val="000000"/>
          <w:sz w:val="22"/>
          <w:szCs w:val="22"/>
          <w:shd w:val="clear" w:color="auto" w:fill="FFFFFF"/>
        </w:rPr>
        <w:t>Developed Set Analysis to provide custom functionality in Qlikview</w:t>
      </w:r>
      <w:r w:rsidRPr="00B12E29">
        <w:rPr>
          <w:rFonts w:ascii="Times New Roman" w:hAnsi="Times New Roman"/>
          <w:color w:val="000000"/>
          <w:sz w:val="22"/>
          <w:szCs w:val="22"/>
        </w:rPr>
        <w:br/>
      </w:r>
      <w:r w:rsidRPr="00B12E29">
        <w:rPr>
          <w:rFonts w:ascii="Times New Roman" w:hAnsi="Times New Roman"/>
          <w:color w:val="000000"/>
          <w:sz w:val="22"/>
          <w:szCs w:val="22"/>
          <w:shd w:val="clear" w:color="auto" w:fill="FFFFFF"/>
        </w:rPr>
        <w:t>applications</w:t>
      </w:r>
    </w:p>
    <w:p w:rsidR="000E1D27" w:rsidRPr="00B12E29" w:rsidRDefault="000E1D27" w:rsidP="00B12E29">
      <w:pPr>
        <w:numPr>
          <w:ilvl w:val="0"/>
          <w:numId w:val="14"/>
        </w:numPr>
        <w:suppressAutoHyphens w:val="0"/>
        <w:spacing w:before="40" w:after="40"/>
        <w:jc w:val="both"/>
        <w:rPr>
          <w:rFonts w:ascii="Times New Roman" w:hAnsi="Times New Roman"/>
          <w:b/>
          <w:sz w:val="22"/>
          <w:szCs w:val="22"/>
        </w:rPr>
      </w:pPr>
      <w:r w:rsidRPr="00B12E29">
        <w:rPr>
          <w:rFonts w:ascii="Times New Roman" w:hAnsi="Times New Roman"/>
          <w:sz w:val="22"/>
          <w:szCs w:val="22"/>
        </w:rPr>
        <w:t>Validating the reports data with existing source files.</w:t>
      </w:r>
    </w:p>
    <w:p w:rsidR="000E1D27" w:rsidRPr="00B12E29" w:rsidRDefault="000E1D27" w:rsidP="00B12E29">
      <w:pPr>
        <w:numPr>
          <w:ilvl w:val="0"/>
          <w:numId w:val="14"/>
        </w:numPr>
        <w:suppressAutoHyphens w:val="0"/>
        <w:spacing w:before="40" w:after="40"/>
        <w:jc w:val="both"/>
        <w:rPr>
          <w:rFonts w:ascii="Times New Roman" w:hAnsi="Times New Roman"/>
          <w:b/>
          <w:sz w:val="22"/>
          <w:szCs w:val="22"/>
        </w:rPr>
      </w:pPr>
      <w:r w:rsidRPr="00B12E29">
        <w:rPr>
          <w:rFonts w:ascii="Times New Roman" w:hAnsi="Times New Roman"/>
          <w:sz w:val="22"/>
          <w:szCs w:val="22"/>
        </w:rPr>
        <w:t>Involved in optimizing the Qvw files and involved in implementing incremental load.</w:t>
      </w:r>
    </w:p>
    <w:p w:rsidR="000E1D27" w:rsidRPr="00674CD8" w:rsidRDefault="006E1962" w:rsidP="000E1D27">
      <w:pPr>
        <w:jc w:val="both"/>
        <w:rPr>
          <w:rFonts w:ascii="Times New Roman" w:hAnsi="Times New Roman"/>
          <w:b/>
        </w:rPr>
      </w:pPr>
      <w:r>
        <w:rPr>
          <w:rFonts w:ascii="Times New Roman" w:hAnsi="Times New Roman"/>
          <w:b/>
        </w:rPr>
        <w:t>Project #3</w:t>
      </w:r>
      <w:r w:rsidR="000E1D27" w:rsidRPr="00674CD8">
        <w:rPr>
          <w:rFonts w:ascii="Times New Roman" w:hAnsi="Times New Roman"/>
          <w:b/>
        </w:rPr>
        <w:t xml:space="preserve">    </w:t>
      </w:r>
    </w:p>
    <w:p w:rsidR="000E1D27" w:rsidRPr="00674CD8" w:rsidRDefault="000E1D27" w:rsidP="000E1D27">
      <w:pPr>
        <w:jc w:val="both"/>
        <w:rPr>
          <w:rFonts w:ascii="Times New Roman" w:hAnsi="Times New Roman"/>
          <w:b/>
        </w:rPr>
      </w:pPr>
    </w:p>
    <w:p w:rsidR="000E1D27" w:rsidRPr="00B12E29" w:rsidRDefault="000E1D27" w:rsidP="00B12E29">
      <w:pPr>
        <w:tabs>
          <w:tab w:val="left" w:pos="360"/>
        </w:tabs>
        <w:ind w:left="3154" w:hanging="3154"/>
        <w:jc w:val="both"/>
        <w:rPr>
          <w:rFonts w:ascii="Times New Roman" w:hAnsi="Times New Roman"/>
          <w:color w:val="000000" w:themeColor="text1"/>
          <w:sz w:val="22"/>
          <w:szCs w:val="22"/>
        </w:rPr>
      </w:pPr>
      <w:r w:rsidRPr="00674CD8">
        <w:rPr>
          <w:rFonts w:ascii="Times New Roman" w:hAnsi="Times New Roman"/>
          <w:b/>
          <w:sz w:val="20"/>
        </w:rPr>
        <w:t xml:space="preserve"> </w:t>
      </w:r>
      <w:r w:rsidR="00E972FB">
        <w:rPr>
          <w:rFonts w:ascii="Times New Roman" w:hAnsi="Times New Roman"/>
          <w:b/>
          <w:sz w:val="20"/>
        </w:rPr>
        <w:t xml:space="preserve">  </w:t>
      </w:r>
      <w:r w:rsidRPr="00674CD8">
        <w:rPr>
          <w:rFonts w:ascii="Times New Roman" w:hAnsi="Times New Roman"/>
          <w:b/>
          <w:sz w:val="20"/>
        </w:rPr>
        <w:t xml:space="preserve"> </w:t>
      </w:r>
      <w:r w:rsidR="004F102F">
        <w:rPr>
          <w:rFonts w:ascii="Times New Roman" w:hAnsi="Times New Roman"/>
          <w:color w:val="000000" w:themeColor="text1"/>
          <w:sz w:val="22"/>
          <w:szCs w:val="22"/>
        </w:rPr>
        <w:t xml:space="preserve">Project </w:t>
      </w:r>
      <w:r w:rsidRPr="00B12E29">
        <w:rPr>
          <w:rFonts w:ascii="Times New Roman" w:hAnsi="Times New Roman"/>
          <w:color w:val="000000" w:themeColor="text1"/>
          <w:sz w:val="22"/>
          <w:szCs w:val="22"/>
        </w:rPr>
        <w:tab/>
        <w:t xml:space="preserve">          :     American National Insurance Company</w:t>
      </w:r>
    </w:p>
    <w:p w:rsidR="000E1D27" w:rsidRPr="00B12E29" w:rsidRDefault="000E1D27" w:rsidP="00B12E29">
      <w:pPr>
        <w:tabs>
          <w:tab w:val="left" w:pos="360"/>
        </w:tabs>
        <w:ind w:left="3154" w:hanging="3154"/>
        <w:jc w:val="both"/>
        <w:rPr>
          <w:rFonts w:ascii="Times New Roman" w:hAnsi="Times New Roman"/>
          <w:color w:val="000000" w:themeColor="text1"/>
          <w:sz w:val="22"/>
          <w:szCs w:val="22"/>
        </w:rPr>
      </w:pPr>
      <w:r w:rsidRPr="00B12E29">
        <w:rPr>
          <w:rFonts w:ascii="Times New Roman" w:hAnsi="Times New Roman"/>
          <w:color w:val="000000" w:themeColor="text1"/>
          <w:sz w:val="22"/>
          <w:szCs w:val="22"/>
        </w:rPr>
        <w:t xml:space="preserve">  </w:t>
      </w:r>
      <w:r w:rsidR="00440B14">
        <w:rPr>
          <w:rFonts w:ascii="Times New Roman" w:hAnsi="Times New Roman"/>
          <w:color w:val="000000" w:themeColor="text1"/>
          <w:sz w:val="22"/>
          <w:szCs w:val="22"/>
        </w:rPr>
        <w:t xml:space="preserve"> </w:t>
      </w:r>
      <w:r w:rsidRPr="00B12E29">
        <w:rPr>
          <w:rFonts w:ascii="Times New Roman" w:hAnsi="Times New Roman"/>
          <w:color w:val="000000" w:themeColor="text1"/>
          <w:sz w:val="22"/>
          <w:szCs w:val="22"/>
        </w:rPr>
        <w:t xml:space="preserve">Environment          </w:t>
      </w:r>
      <w:r w:rsidR="00B12E29" w:rsidRPr="00B12E29">
        <w:rPr>
          <w:rFonts w:ascii="Times New Roman" w:hAnsi="Times New Roman"/>
          <w:color w:val="000000" w:themeColor="text1"/>
          <w:sz w:val="22"/>
          <w:szCs w:val="22"/>
        </w:rPr>
        <w:tab/>
      </w:r>
      <w:r w:rsidR="00B12E29" w:rsidRPr="00B12E29">
        <w:rPr>
          <w:rFonts w:ascii="Times New Roman" w:hAnsi="Times New Roman"/>
          <w:color w:val="000000" w:themeColor="text1"/>
          <w:sz w:val="22"/>
          <w:szCs w:val="22"/>
        </w:rPr>
        <w:tab/>
        <w:t xml:space="preserve">  </w:t>
      </w:r>
      <w:r w:rsidRPr="00B12E29">
        <w:rPr>
          <w:rFonts w:ascii="Times New Roman" w:hAnsi="Times New Roman"/>
          <w:color w:val="000000" w:themeColor="text1"/>
          <w:sz w:val="22"/>
          <w:szCs w:val="22"/>
        </w:rPr>
        <w:t xml:space="preserve">:   </w:t>
      </w:r>
      <w:r w:rsidR="00B12E29" w:rsidRPr="00B12E29">
        <w:rPr>
          <w:rFonts w:ascii="Times New Roman" w:hAnsi="Times New Roman"/>
          <w:color w:val="000000" w:themeColor="text1"/>
          <w:sz w:val="22"/>
          <w:szCs w:val="22"/>
        </w:rPr>
        <w:t xml:space="preserve">  </w:t>
      </w:r>
      <w:r w:rsidRPr="00B12E29">
        <w:rPr>
          <w:rFonts w:ascii="Times New Roman" w:hAnsi="Times New Roman"/>
          <w:color w:val="000000" w:themeColor="text1"/>
          <w:sz w:val="22"/>
          <w:szCs w:val="22"/>
        </w:rPr>
        <w:t>Qlikview, Vertica</w:t>
      </w:r>
    </w:p>
    <w:p w:rsidR="000E1D27" w:rsidRPr="00B12E29" w:rsidRDefault="000E1D27" w:rsidP="00B12E29">
      <w:pPr>
        <w:tabs>
          <w:tab w:val="left" w:pos="360"/>
        </w:tabs>
        <w:ind w:left="3154" w:hanging="3154"/>
        <w:jc w:val="both"/>
        <w:rPr>
          <w:rFonts w:ascii="Times New Roman" w:hAnsi="Times New Roman"/>
          <w:color w:val="000000" w:themeColor="text1"/>
          <w:sz w:val="22"/>
          <w:szCs w:val="22"/>
        </w:rPr>
      </w:pPr>
      <w:r w:rsidRPr="00B12E29">
        <w:rPr>
          <w:rFonts w:ascii="Times New Roman" w:hAnsi="Times New Roman"/>
          <w:color w:val="000000" w:themeColor="text1"/>
          <w:sz w:val="22"/>
          <w:szCs w:val="22"/>
        </w:rPr>
        <w:t xml:space="preserve">  </w:t>
      </w:r>
      <w:r w:rsidR="00440B14">
        <w:rPr>
          <w:rFonts w:ascii="Times New Roman" w:hAnsi="Times New Roman"/>
          <w:color w:val="000000" w:themeColor="text1"/>
          <w:sz w:val="22"/>
          <w:szCs w:val="22"/>
        </w:rPr>
        <w:t xml:space="preserve"> </w:t>
      </w:r>
      <w:r w:rsidRPr="00B12E29">
        <w:rPr>
          <w:rFonts w:ascii="Times New Roman" w:hAnsi="Times New Roman"/>
          <w:color w:val="000000" w:themeColor="text1"/>
          <w:sz w:val="22"/>
          <w:szCs w:val="22"/>
        </w:rPr>
        <w:t xml:space="preserve">Team Size               </w:t>
      </w:r>
      <w:r w:rsidR="00B12E29">
        <w:rPr>
          <w:rFonts w:ascii="Times New Roman" w:hAnsi="Times New Roman"/>
          <w:color w:val="000000" w:themeColor="text1"/>
          <w:sz w:val="22"/>
          <w:szCs w:val="22"/>
        </w:rPr>
        <w:t xml:space="preserve">                             </w:t>
      </w:r>
      <w:r w:rsidR="00B12E29" w:rsidRPr="00B12E29">
        <w:rPr>
          <w:rFonts w:ascii="Times New Roman" w:hAnsi="Times New Roman"/>
          <w:color w:val="000000" w:themeColor="text1"/>
          <w:sz w:val="22"/>
          <w:szCs w:val="22"/>
        </w:rPr>
        <w:t>:      6</w:t>
      </w:r>
    </w:p>
    <w:p w:rsidR="00B12E29" w:rsidRDefault="00B12E29" w:rsidP="000E1D27">
      <w:pPr>
        <w:jc w:val="both"/>
        <w:rPr>
          <w:rFonts w:ascii="Times New Roman" w:hAnsi="Times New Roman"/>
          <w:b/>
        </w:rPr>
      </w:pPr>
      <w:r>
        <w:rPr>
          <w:rFonts w:ascii="Times New Roman" w:hAnsi="Times New Roman"/>
        </w:rPr>
        <w:t xml:space="preserve"> </w:t>
      </w:r>
      <w:r w:rsidRPr="00674CD8">
        <w:rPr>
          <w:rFonts w:ascii="Times New Roman" w:hAnsi="Times New Roman"/>
          <w:szCs w:val="24"/>
          <w:u w:val="single"/>
        </w:rPr>
        <w:t>Project Summary</w:t>
      </w:r>
      <w:r w:rsidR="000E1D27" w:rsidRPr="00674CD8">
        <w:rPr>
          <w:rFonts w:ascii="Times New Roman" w:hAnsi="Times New Roman"/>
          <w:b/>
        </w:rPr>
        <w:t xml:space="preserve">  </w:t>
      </w:r>
    </w:p>
    <w:p w:rsidR="000E1D27" w:rsidRPr="00674CD8" w:rsidRDefault="000E1D27" w:rsidP="000E1D27">
      <w:pPr>
        <w:jc w:val="both"/>
        <w:rPr>
          <w:rFonts w:ascii="Times New Roman" w:hAnsi="Times New Roman"/>
          <w:b/>
        </w:rPr>
      </w:pPr>
      <w:r w:rsidRPr="00674CD8">
        <w:rPr>
          <w:rFonts w:ascii="Times New Roman" w:hAnsi="Times New Roman"/>
          <w:b/>
        </w:rPr>
        <w:t xml:space="preserve">  </w:t>
      </w:r>
    </w:p>
    <w:p w:rsidR="000E1D27" w:rsidRPr="00B12E29" w:rsidRDefault="000E1D27" w:rsidP="000E1D27">
      <w:pPr>
        <w:jc w:val="both"/>
        <w:rPr>
          <w:rFonts w:ascii="Times New Roman" w:hAnsi="Times New Roman"/>
          <w:sz w:val="22"/>
          <w:szCs w:val="22"/>
        </w:rPr>
      </w:pPr>
      <w:r w:rsidRPr="00674CD8">
        <w:rPr>
          <w:rFonts w:ascii="Times New Roman" w:hAnsi="Times New Roman"/>
          <w:b/>
        </w:rPr>
        <w:t xml:space="preserve">        </w:t>
      </w:r>
      <w:r w:rsidRPr="00B12E29">
        <w:rPr>
          <w:rFonts w:ascii="Times New Roman" w:hAnsi="Times New Roman"/>
          <w:sz w:val="22"/>
          <w:szCs w:val="22"/>
        </w:rPr>
        <w:t xml:space="preserve">American National Insurance Company,  is one of the world’s respected players in Insurance industry. This conceptual enterprise Data Warehouse model provides Enterprise wide solution, which deals with several treads of the business like Audit&amp; IT Analysis, Billing &amp; Payment Analysis, Disability Claim Analysis, customer Profile Analysis, Customer Service Analysis, Financial Analysis, Human Resource Analysis, Marketing Analysis and Sales Channel Analysis. It also supports the Operational </w:t>
      </w:r>
      <w:r w:rsidRPr="00B12E29">
        <w:rPr>
          <w:rFonts w:ascii="Times New Roman" w:hAnsi="Times New Roman"/>
          <w:sz w:val="22"/>
          <w:szCs w:val="22"/>
        </w:rPr>
        <w:lastRenderedPageBreak/>
        <w:t xml:space="preserve">Reporting Strategies Development from which it is extracting the data through Flat Files, Oracle then Transforming, and Loading into Oracle target database. We first constructed the Data Marts according to the identified subject areas and then integrated them into Data Warehouse.  </w:t>
      </w:r>
    </w:p>
    <w:p w:rsidR="000E1D27" w:rsidRPr="00674CD8" w:rsidRDefault="000E1D27" w:rsidP="000E1D27">
      <w:pPr>
        <w:jc w:val="both"/>
        <w:rPr>
          <w:rFonts w:ascii="Times New Roman" w:hAnsi="Times New Roman"/>
        </w:rPr>
      </w:pPr>
    </w:p>
    <w:p w:rsidR="000E1D27" w:rsidRPr="00B12E29" w:rsidRDefault="000E1D27" w:rsidP="000E1D27">
      <w:pPr>
        <w:jc w:val="both"/>
        <w:rPr>
          <w:rFonts w:ascii="Times New Roman" w:hAnsi="Times New Roman"/>
          <w:szCs w:val="24"/>
        </w:rPr>
      </w:pPr>
      <w:r w:rsidRPr="00B12E29">
        <w:rPr>
          <w:rFonts w:ascii="Times New Roman" w:eastAsia="MS Mincho" w:hAnsi="Times New Roman"/>
          <w:b/>
          <w:szCs w:val="24"/>
        </w:rPr>
        <w:t>Responsibilities:</w:t>
      </w:r>
    </w:p>
    <w:p w:rsidR="000E1D27" w:rsidRPr="00674CD8" w:rsidRDefault="000E1D27" w:rsidP="00B12E29">
      <w:pPr>
        <w:pStyle w:val="ListParagraph"/>
        <w:numPr>
          <w:ilvl w:val="0"/>
          <w:numId w:val="15"/>
        </w:numPr>
        <w:rPr>
          <w:rFonts w:ascii="Times New Roman" w:hAnsi="Times New Roman" w:cs="Times New Roman"/>
        </w:rPr>
      </w:pPr>
      <w:r w:rsidRPr="00674CD8">
        <w:rPr>
          <w:rFonts w:ascii="Times New Roman" w:hAnsi="Times New Roman" w:cs="Times New Roman"/>
        </w:rPr>
        <w:t>Gathering data sources like QVD files, Excel, txt files in developing the Qlikview Data Models.</w:t>
      </w:r>
    </w:p>
    <w:p w:rsidR="000E1D27" w:rsidRPr="00674CD8" w:rsidRDefault="000E1D27" w:rsidP="00B12E29">
      <w:pPr>
        <w:pStyle w:val="ListParagraph"/>
        <w:numPr>
          <w:ilvl w:val="0"/>
          <w:numId w:val="15"/>
        </w:numPr>
        <w:rPr>
          <w:rFonts w:ascii="Times New Roman" w:hAnsi="Times New Roman" w:cs="Times New Roman"/>
        </w:rPr>
      </w:pPr>
      <w:r w:rsidRPr="00674CD8">
        <w:rPr>
          <w:rFonts w:ascii="Times New Roman" w:hAnsi="Times New Roman" w:cs="Times New Roman"/>
        </w:rPr>
        <w:t>Used set analysis to provide custom functionality in QlikView applications.</w:t>
      </w:r>
    </w:p>
    <w:p w:rsidR="000E1D27" w:rsidRPr="00674CD8" w:rsidRDefault="000E1D27" w:rsidP="00B12E29">
      <w:pPr>
        <w:pStyle w:val="ListParagraph"/>
        <w:numPr>
          <w:ilvl w:val="0"/>
          <w:numId w:val="15"/>
        </w:numPr>
        <w:rPr>
          <w:rFonts w:ascii="Times New Roman" w:hAnsi="Times New Roman" w:cs="Times New Roman"/>
        </w:rPr>
      </w:pPr>
      <w:r w:rsidRPr="00674CD8">
        <w:rPr>
          <w:rFonts w:ascii="Times New Roman" w:hAnsi="Times New Roman" w:cs="Times New Roman"/>
        </w:rPr>
        <w:t>Performed Unit Testing.</w:t>
      </w:r>
    </w:p>
    <w:p w:rsidR="000E1D27" w:rsidRPr="00674CD8" w:rsidRDefault="000E1D27" w:rsidP="00B12E29">
      <w:pPr>
        <w:pStyle w:val="ListParagraph"/>
        <w:numPr>
          <w:ilvl w:val="0"/>
          <w:numId w:val="15"/>
        </w:numPr>
        <w:rPr>
          <w:rFonts w:ascii="Times New Roman" w:hAnsi="Times New Roman" w:cs="Times New Roman"/>
        </w:rPr>
      </w:pPr>
      <w:r w:rsidRPr="00674CD8">
        <w:rPr>
          <w:rFonts w:ascii="Times New Roman" w:hAnsi="Times New Roman" w:cs="Times New Roman"/>
        </w:rPr>
        <w:t>Scheduling reload and distributed tasks in QlikView publisher, distributed the reports in access point.</w:t>
      </w:r>
    </w:p>
    <w:p w:rsidR="000E1D27" w:rsidRPr="00674CD8" w:rsidRDefault="000E1D27" w:rsidP="00B12E29">
      <w:pPr>
        <w:pStyle w:val="ListParagraph"/>
        <w:numPr>
          <w:ilvl w:val="0"/>
          <w:numId w:val="15"/>
        </w:numPr>
        <w:rPr>
          <w:rFonts w:ascii="Times New Roman" w:hAnsi="Times New Roman" w:cs="Times New Roman"/>
        </w:rPr>
      </w:pPr>
      <w:r w:rsidRPr="00674CD8">
        <w:rPr>
          <w:rFonts w:ascii="Times New Roman" w:hAnsi="Times New Roman" w:cs="Times New Roman"/>
        </w:rPr>
        <w:t>Developed Qlikview Dashboards using Chart Box (Drill down &amp; Cyclic Grouping), List box, Input box, Table box, Multi box &amp; Calendar.</w:t>
      </w:r>
    </w:p>
    <w:p w:rsidR="000E1D27" w:rsidRPr="00674CD8" w:rsidRDefault="000E1D27" w:rsidP="00B12E29">
      <w:pPr>
        <w:pStyle w:val="ListParagraph"/>
        <w:numPr>
          <w:ilvl w:val="0"/>
          <w:numId w:val="15"/>
        </w:numPr>
        <w:rPr>
          <w:rFonts w:ascii="Times New Roman" w:hAnsi="Times New Roman" w:cs="Times New Roman"/>
        </w:rPr>
      </w:pPr>
      <w:r w:rsidRPr="00674CD8">
        <w:rPr>
          <w:rFonts w:ascii="Times New Roman" w:hAnsi="Times New Roman" w:cs="Times New Roman"/>
        </w:rPr>
        <w:t>Gathering data sources like QVD files, Excel, txt files in developing the Qlikview Data Models.</w:t>
      </w:r>
    </w:p>
    <w:p w:rsidR="000E1D27" w:rsidRDefault="000E1D27" w:rsidP="00B12E29">
      <w:pPr>
        <w:pStyle w:val="ListParagraph"/>
        <w:numPr>
          <w:ilvl w:val="0"/>
          <w:numId w:val="15"/>
        </w:numPr>
        <w:rPr>
          <w:rFonts w:ascii="Times New Roman" w:hAnsi="Times New Roman" w:cs="Times New Roman"/>
        </w:rPr>
      </w:pPr>
      <w:r w:rsidRPr="00674CD8">
        <w:rPr>
          <w:rFonts w:ascii="Times New Roman" w:hAnsi="Times New Roman" w:cs="Times New Roman"/>
        </w:rPr>
        <w:t>Involved in designing the data models, extract transform the data from data sources like QVD files, Excel, and binary QVW in creating the Qlikview dashboard.</w:t>
      </w:r>
    </w:p>
    <w:p w:rsidR="000E1D27" w:rsidRPr="00674CD8" w:rsidRDefault="006E1962" w:rsidP="000E1D27">
      <w:pPr>
        <w:jc w:val="both"/>
        <w:rPr>
          <w:rFonts w:ascii="Times New Roman" w:hAnsi="Times New Roman"/>
          <w:b/>
          <w:u w:val="single"/>
        </w:rPr>
      </w:pPr>
      <w:r>
        <w:rPr>
          <w:rFonts w:ascii="Times New Roman" w:hAnsi="Times New Roman"/>
          <w:b/>
          <w:u w:val="single"/>
        </w:rPr>
        <w:t>Project # 4</w:t>
      </w:r>
      <w:r w:rsidR="000E1D27" w:rsidRPr="00674CD8">
        <w:rPr>
          <w:rFonts w:ascii="Times New Roman" w:hAnsi="Times New Roman"/>
          <w:b/>
          <w:u w:val="single"/>
        </w:rPr>
        <w:t>:</w:t>
      </w:r>
    </w:p>
    <w:p w:rsidR="000E1D27" w:rsidRPr="00B12E29" w:rsidRDefault="000E1D27" w:rsidP="000E1D27">
      <w:pPr>
        <w:jc w:val="both"/>
        <w:rPr>
          <w:rFonts w:ascii="Times New Roman" w:hAnsi="Times New Roman"/>
          <w:b/>
          <w:iCs/>
          <w:sz w:val="22"/>
          <w:szCs w:val="22"/>
          <w:u w:val="single"/>
        </w:rPr>
      </w:pPr>
    </w:p>
    <w:p w:rsidR="000E1D27" w:rsidRPr="00B12E29" w:rsidRDefault="000E1D27" w:rsidP="00B12E29">
      <w:pPr>
        <w:tabs>
          <w:tab w:val="left" w:pos="360"/>
        </w:tabs>
        <w:ind w:left="3154" w:hanging="3154"/>
        <w:jc w:val="both"/>
        <w:rPr>
          <w:rFonts w:ascii="Times New Roman" w:hAnsi="Times New Roman"/>
          <w:color w:val="000000" w:themeColor="text1"/>
          <w:sz w:val="22"/>
          <w:szCs w:val="22"/>
        </w:rPr>
      </w:pPr>
      <w:r w:rsidRPr="00B12E29">
        <w:rPr>
          <w:rFonts w:ascii="Times New Roman" w:hAnsi="Times New Roman"/>
          <w:color w:val="000000" w:themeColor="text1"/>
          <w:sz w:val="22"/>
          <w:szCs w:val="22"/>
        </w:rPr>
        <w:t xml:space="preserve">Project </w:t>
      </w:r>
      <w:r w:rsidRPr="00B12E29">
        <w:rPr>
          <w:rFonts w:ascii="Times New Roman" w:hAnsi="Times New Roman"/>
          <w:color w:val="000000" w:themeColor="text1"/>
          <w:sz w:val="22"/>
          <w:szCs w:val="22"/>
        </w:rPr>
        <w:tab/>
        <w:t>RICEW</w:t>
      </w:r>
    </w:p>
    <w:p w:rsidR="000E1D27" w:rsidRPr="00B12E29" w:rsidRDefault="000E1D27" w:rsidP="00B12E29">
      <w:pPr>
        <w:tabs>
          <w:tab w:val="left" w:pos="360"/>
        </w:tabs>
        <w:ind w:left="3154" w:hanging="3154"/>
        <w:jc w:val="both"/>
        <w:rPr>
          <w:rFonts w:ascii="Times New Roman" w:hAnsi="Times New Roman"/>
          <w:color w:val="000000" w:themeColor="text1"/>
          <w:sz w:val="22"/>
          <w:szCs w:val="22"/>
        </w:rPr>
      </w:pPr>
      <w:r w:rsidRPr="00B12E29">
        <w:rPr>
          <w:rFonts w:ascii="Times New Roman" w:hAnsi="Times New Roman"/>
          <w:color w:val="000000" w:themeColor="text1"/>
          <w:sz w:val="22"/>
          <w:szCs w:val="22"/>
        </w:rPr>
        <w:t>Environment</w:t>
      </w:r>
      <w:r w:rsidRPr="00B12E29">
        <w:rPr>
          <w:rFonts w:ascii="Times New Roman" w:hAnsi="Times New Roman"/>
          <w:color w:val="000000" w:themeColor="text1"/>
          <w:sz w:val="22"/>
          <w:szCs w:val="22"/>
        </w:rPr>
        <w:tab/>
        <w:t>Informatica power center 9.0</w:t>
      </w:r>
      <w:r w:rsidR="000323D1">
        <w:rPr>
          <w:rFonts w:ascii="Times New Roman" w:hAnsi="Times New Roman"/>
          <w:color w:val="000000" w:themeColor="text1"/>
          <w:sz w:val="22"/>
          <w:szCs w:val="22"/>
        </w:rPr>
        <w:t xml:space="preserve">.1, Oracle 10g, </w:t>
      </w:r>
      <w:r w:rsidRPr="00B12E29">
        <w:rPr>
          <w:rFonts w:ascii="Times New Roman" w:hAnsi="Times New Roman"/>
          <w:color w:val="000000" w:themeColor="text1"/>
          <w:sz w:val="22"/>
          <w:szCs w:val="22"/>
        </w:rPr>
        <w:tab/>
      </w:r>
      <w:r w:rsidR="00E972FB">
        <w:rPr>
          <w:rFonts w:ascii="Times New Roman" w:hAnsi="Times New Roman"/>
          <w:color w:val="000000" w:themeColor="text1"/>
          <w:sz w:val="22"/>
          <w:szCs w:val="22"/>
        </w:rPr>
        <w:t xml:space="preserve"> </w:t>
      </w:r>
      <w:r w:rsidR="000323D1">
        <w:rPr>
          <w:rFonts w:ascii="Times New Roman" w:hAnsi="Times New Roman"/>
          <w:color w:val="000000" w:themeColor="text1"/>
          <w:sz w:val="22"/>
          <w:szCs w:val="22"/>
        </w:rPr>
        <w:t>WindowsXP</w:t>
      </w:r>
      <w:r w:rsidR="00E972FB">
        <w:rPr>
          <w:rFonts w:ascii="Times New Roman" w:hAnsi="Times New Roman"/>
          <w:color w:val="000000" w:themeColor="text1"/>
          <w:sz w:val="22"/>
          <w:szCs w:val="22"/>
        </w:rPr>
        <w:t xml:space="preserve">                                             </w:t>
      </w:r>
    </w:p>
    <w:p w:rsidR="000E1D27" w:rsidRPr="00B12E29" w:rsidRDefault="000E1D27" w:rsidP="00B12E29">
      <w:pPr>
        <w:tabs>
          <w:tab w:val="left" w:pos="360"/>
        </w:tabs>
        <w:ind w:left="3154" w:hanging="3154"/>
        <w:jc w:val="both"/>
        <w:rPr>
          <w:rFonts w:ascii="Times New Roman" w:hAnsi="Times New Roman"/>
          <w:color w:val="000000" w:themeColor="text1"/>
          <w:sz w:val="22"/>
          <w:szCs w:val="22"/>
        </w:rPr>
      </w:pPr>
      <w:r w:rsidRPr="00B12E29">
        <w:rPr>
          <w:rFonts w:ascii="Times New Roman" w:hAnsi="Times New Roman"/>
          <w:color w:val="000000" w:themeColor="text1"/>
          <w:sz w:val="22"/>
          <w:szCs w:val="22"/>
        </w:rPr>
        <w:t>Client</w:t>
      </w:r>
      <w:r w:rsidRPr="00B12E29">
        <w:rPr>
          <w:rFonts w:ascii="Times New Roman" w:hAnsi="Times New Roman"/>
          <w:color w:val="000000" w:themeColor="text1"/>
          <w:sz w:val="22"/>
          <w:szCs w:val="22"/>
        </w:rPr>
        <w:tab/>
        <w:t>Motorola Solutions, U.S.A</w:t>
      </w:r>
    </w:p>
    <w:p w:rsidR="000E1D27" w:rsidRPr="00674CD8" w:rsidRDefault="000E1D27" w:rsidP="000E1D27">
      <w:pPr>
        <w:pStyle w:val="Header"/>
        <w:tabs>
          <w:tab w:val="clear" w:pos="4320"/>
          <w:tab w:val="clear" w:pos="8640"/>
        </w:tabs>
        <w:ind w:left="2880" w:hanging="2880"/>
      </w:pPr>
    </w:p>
    <w:p w:rsidR="000E1D27" w:rsidRPr="00674CD8" w:rsidRDefault="000E1D27" w:rsidP="000E1D27">
      <w:pPr>
        <w:jc w:val="both"/>
        <w:rPr>
          <w:rFonts w:ascii="Times New Roman" w:hAnsi="Times New Roman"/>
          <w:b/>
          <w:u w:val="single"/>
        </w:rPr>
      </w:pPr>
      <w:r w:rsidRPr="00674CD8">
        <w:rPr>
          <w:rFonts w:ascii="Times New Roman" w:hAnsi="Times New Roman"/>
          <w:b/>
          <w:u w:val="single"/>
        </w:rPr>
        <w:t>Project Description:</w:t>
      </w:r>
    </w:p>
    <w:p w:rsidR="000E1D27" w:rsidRPr="00674CD8" w:rsidRDefault="000E1D27" w:rsidP="000E1D27">
      <w:pPr>
        <w:pStyle w:val="Header"/>
        <w:tabs>
          <w:tab w:val="clear" w:pos="4320"/>
          <w:tab w:val="clear" w:pos="8640"/>
        </w:tabs>
        <w:ind w:left="2880" w:hanging="2880"/>
      </w:pPr>
    </w:p>
    <w:p w:rsidR="000E1D27" w:rsidRPr="00674CD8" w:rsidRDefault="000E1D27" w:rsidP="000E1D27">
      <w:pPr>
        <w:pStyle w:val="Header"/>
        <w:tabs>
          <w:tab w:val="clear" w:pos="4320"/>
          <w:tab w:val="clear" w:pos="8640"/>
        </w:tabs>
      </w:pPr>
      <w:r w:rsidRPr="00B12E29">
        <w:rPr>
          <w:sz w:val="22"/>
          <w:szCs w:val="22"/>
        </w:rPr>
        <w:t xml:space="preserve">Motorola solution is one of leading company in IT sector and also it is one of the manufacturer, they do have different products manufacture and services. </w:t>
      </w:r>
      <w:r w:rsidRPr="00B12E29">
        <w:rPr>
          <w:sz w:val="22"/>
          <w:szCs w:val="22"/>
        </w:rPr>
        <w:br/>
        <w:t>In which Moto efficiently utilizes the SCM with the help of SAP ERP, now they migrated the business from SAP to Oracle. Project is all about replicating existing SAP BW system with the help of OBIA.</w:t>
      </w:r>
      <w:r w:rsidRPr="00674CD8">
        <w:t xml:space="preserve"> </w:t>
      </w:r>
      <w:r w:rsidRPr="00674CD8">
        <w:br/>
      </w:r>
      <w:r w:rsidRPr="00674CD8">
        <w:br/>
      </w:r>
      <w:r w:rsidRPr="00B12E29">
        <w:rPr>
          <w:b/>
          <w:sz w:val="22"/>
          <w:szCs w:val="22"/>
          <w:u w:val="single"/>
        </w:rPr>
        <w:t>Responsibilities:</w:t>
      </w:r>
      <w:r w:rsidRPr="00674CD8">
        <w:rPr>
          <w:b/>
        </w:rPr>
        <w:br/>
      </w:r>
    </w:p>
    <w:p w:rsidR="000E1D27" w:rsidRPr="00B12E29" w:rsidRDefault="000E1D27" w:rsidP="00B12E29">
      <w:pPr>
        <w:pStyle w:val="ListParagraph"/>
        <w:numPr>
          <w:ilvl w:val="0"/>
          <w:numId w:val="15"/>
        </w:numPr>
        <w:rPr>
          <w:rFonts w:ascii="Times New Roman" w:hAnsi="Times New Roman" w:cs="Times New Roman"/>
        </w:rPr>
      </w:pPr>
      <w:r w:rsidRPr="00B12E29">
        <w:rPr>
          <w:rFonts w:ascii="Times New Roman" w:hAnsi="Times New Roman" w:cs="Times New Roman"/>
        </w:rPr>
        <w:t>Design the ETL specifications based on the Client Requirements.</w:t>
      </w:r>
    </w:p>
    <w:p w:rsidR="000E1D27" w:rsidRPr="00B12E29" w:rsidRDefault="000E1D27" w:rsidP="00B12E29">
      <w:pPr>
        <w:pStyle w:val="ListParagraph"/>
        <w:numPr>
          <w:ilvl w:val="0"/>
          <w:numId w:val="15"/>
        </w:numPr>
        <w:rPr>
          <w:rFonts w:ascii="Times New Roman" w:hAnsi="Times New Roman" w:cs="Times New Roman"/>
        </w:rPr>
      </w:pPr>
      <w:r w:rsidRPr="00B12E29">
        <w:rPr>
          <w:rFonts w:ascii="Times New Roman" w:hAnsi="Times New Roman" w:cs="Times New Roman"/>
        </w:rPr>
        <w:t>Creating the mappings according to the ETL Design specifications.</w:t>
      </w:r>
    </w:p>
    <w:p w:rsidR="000E1D27" w:rsidRPr="00B12E29" w:rsidRDefault="000E1D27" w:rsidP="00B12E29">
      <w:pPr>
        <w:pStyle w:val="ListParagraph"/>
        <w:numPr>
          <w:ilvl w:val="0"/>
          <w:numId w:val="15"/>
        </w:numPr>
        <w:rPr>
          <w:rFonts w:ascii="Times New Roman" w:hAnsi="Times New Roman" w:cs="Times New Roman"/>
        </w:rPr>
      </w:pPr>
      <w:r w:rsidRPr="00B12E29">
        <w:rPr>
          <w:rFonts w:ascii="Times New Roman" w:hAnsi="Times New Roman" w:cs="Times New Roman"/>
        </w:rPr>
        <w:t>Involved in enhancements of the Existing Mappings (OOB).</w:t>
      </w:r>
    </w:p>
    <w:p w:rsidR="000E1D27" w:rsidRPr="00B12E29" w:rsidRDefault="000E1D27" w:rsidP="00B12E29">
      <w:pPr>
        <w:pStyle w:val="ListParagraph"/>
        <w:numPr>
          <w:ilvl w:val="0"/>
          <w:numId w:val="15"/>
        </w:numPr>
        <w:rPr>
          <w:rFonts w:ascii="Times New Roman" w:hAnsi="Times New Roman" w:cs="Times New Roman"/>
        </w:rPr>
      </w:pPr>
      <w:r w:rsidRPr="00B12E29">
        <w:rPr>
          <w:rFonts w:ascii="Times New Roman" w:hAnsi="Times New Roman" w:cs="Times New Roman"/>
        </w:rPr>
        <w:t>Worked in Performance Tuning of Informatica Mapping and Sessions.</w:t>
      </w:r>
    </w:p>
    <w:p w:rsidR="000E1D27" w:rsidRPr="00B12E29" w:rsidRDefault="000E1D27" w:rsidP="00B12E29">
      <w:pPr>
        <w:pStyle w:val="ListParagraph"/>
        <w:numPr>
          <w:ilvl w:val="0"/>
          <w:numId w:val="15"/>
        </w:numPr>
        <w:rPr>
          <w:rFonts w:ascii="Times New Roman" w:hAnsi="Times New Roman" w:cs="Times New Roman"/>
        </w:rPr>
      </w:pPr>
      <w:r w:rsidRPr="00B12E29">
        <w:rPr>
          <w:rFonts w:ascii="Times New Roman" w:hAnsi="Times New Roman" w:cs="Times New Roman"/>
        </w:rPr>
        <w:t>Involved in creating the mappings in order to extract the data from source to target using Informatica designer</w:t>
      </w:r>
    </w:p>
    <w:p w:rsidR="000E1D27" w:rsidRPr="00B12E29" w:rsidRDefault="000E1D27" w:rsidP="00B12E29">
      <w:pPr>
        <w:pStyle w:val="ListParagraph"/>
        <w:numPr>
          <w:ilvl w:val="0"/>
          <w:numId w:val="15"/>
        </w:numPr>
        <w:rPr>
          <w:rFonts w:ascii="Times New Roman" w:hAnsi="Times New Roman" w:cs="Times New Roman"/>
        </w:rPr>
      </w:pPr>
      <w:r w:rsidRPr="00B12E29">
        <w:rPr>
          <w:rFonts w:ascii="Times New Roman" w:hAnsi="Times New Roman" w:cs="Times New Roman"/>
        </w:rPr>
        <w:t>Involved in creating the sessions, command-tasks, workflows using the workflow designer.</w:t>
      </w:r>
    </w:p>
    <w:p w:rsidR="000E1D27" w:rsidRPr="0034144C" w:rsidRDefault="000E1D27" w:rsidP="000E1D27">
      <w:pPr>
        <w:pStyle w:val="ListParagraph"/>
        <w:numPr>
          <w:ilvl w:val="0"/>
          <w:numId w:val="15"/>
        </w:numPr>
        <w:tabs>
          <w:tab w:val="left" w:pos="3600"/>
        </w:tabs>
        <w:jc w:val="both"/>
        <w:rPr>
          <w:rFonts w:ascii="Times New Roman" w:hAnsi="Times New Roman"/>
          <w:b/>
          <w:sz w:val="18"/>
          <w:szCs w:val="18"/>
        </w:rPr>
      </w:pPr>
      <w:r w:rsidRPr="0034144C">
        <w:rPr>
          <w:rFonts w:ascii="Times New Roman" w:hAnsi="Times New Roman" w:cs="Times New Roman"/>
        </w:rPr>
        <w:t>Developed several reusable transformations and mapplets that were used in other mappings.</w:t>
      </w:r>
    </w:p>
    <w:tbl>
      <w:tblPr>
        <w:tblW w:w="9180" w:type="dxa"/>
        <w:tblCellSpacing w:w="15" w:type="dxa"/>
        <w:tblLook w:val="0000"/>
      </w:tblPr>
      <w:tblGrid>
        <w:gridCol w:w="1974"/>
        <w:gridCol w:w="7206"/>
      </w:tblGrid>
      <w:tr w:rsidR="000E1D27" w:rsidRPr="00674CD8" w:rsidTr="00402AEF">
        <w:trPr>
          <w:tblCellSpacing w:w="15" w:type="dxa"/>
        </w:trPr>
        <w:tc>
          <w:tcPr>
            <w:tcW w:w="1051" w:type="pct"/>
            <w:tcMar>
              <w:top w:w="15" w:type="dxa"/>
              <w:left w:w="15" w:type="dxa"/>
              <w:bottom w:w="15" w:type="dxa"/>
              <w:right w:w="15" w:type="dxa"/>
            </w:tcMar>
          </w:tcPr>
          <w:p w:rsidR="000E1D27" w:rsidRPr="00674CD8" w:rsidRDefault="000E1D27" w:rsidP="00402AEF">
            <w:pPr>
              <w:jc w:val="both"/>
              <w:rPr>
                <w:rFonts w:ascii="Times New Roman" w:hAnsi="Times New Roman"/>
                <w:sz w:val="18"/>
                <w:szCs w:val="18"/>
              </w:rPr>
            </w:pPr>
          </w:p>
          <w:p w:rsidR="000E1D27" w:rsidRPr="00674CD8" w:rsidRDefault="000E1D27" w:rsidP="00402AEF">
            <w:pPr>
              <w:jc w:val="both"/>
              <w:rPr>
                <w:rFonts w:ascii="Times New Roman" w:hAnsi="Times New Roman"/>
                <w:sz w:val="18"/>
                <w:szCs w:val="18"/>
              </w:rPr>
            </w:pPr>
          </w:p>
        </w:tc>
        <w:tc>
          <w:tcPr>
            <w:tcW w:w="3900" w:type="pct"/>
            <w:tcMar>
              <w:top w:w="15" w:type="dxa"/>
              <w:left w:w="15" w:type="dxa"/>
              <w:bottom w:w="15" w:type="dxa"/>
              <w:right w:w="15" w:type="dxa"/>
            </w:tcMar>
          </w:tcPr>
          <w:p w:rsidR="000E1D27" w:rsidRPr="00674CD8" w:rsidRDefault="000E1D27" w:rsidP="00402AEF">
            <w:pPr>
              <w:pStyle w:val="Heading4"/>
              <w:spacing w:before="60"/>
              <w:jc w:val="both"/>
              <w:rPr>
                <w:b w:val="0"/>
                <w:sz w:val="18"/>
                <w:szCs w:val="18"/>
              </w:rPr>
            </w:pPr>
          </w:p>
        </w:tc>
      </w:tr>
      <w:tr w:rsidR="000E1D27" w:rsidRPr="00674CD8" w:rsidTr="00402AEF">
        <w:trPr>
          <w:tblCellSpacing w:w="15" w:type="dxa"/>
        </w:trPr>
        <w:tc>
          <w:tcPr>
            <w:tcW w:w="0" w:type="auto"/>
            <w:tcMar>
              <w:top w:w="15" w:type="dxa"/>
              <w:left w:w="15" w:type="dxa"/>
              <w:bottom w:w="15" w:type="dxa"/>
              <w:right w:w="15" w:type="dxa"/>
            </w:tcMar>
          </w:tcPr>
          <w:p w:rsidR="000E1D27" w:rsidRPr="00674CD8" w:rsidRDefault="000E1D27" w:rsidP="00402AEF">
            <w:pPr>
              <w:jc w:val="both"/>
              <w:rPr>
                <w:rFonts w:ascii="Times New Roman" w:hAnsi="Times New Roman"/>
                <w:sz w:val="18"/>
                <w:szCs w:val="18"/>
              </w:rPr>
            </w:pPr>
          </w:p>
        </w:tc>
        <w:tc>
          <w:tcPr>
            <w:tcW w:w="0" w:type="auto"/>
            <w:tcMar>
              <w:top w:w="15" w:type="dxa"/>
              <w:left w:w="15" w:type="dxa"/>
              <w:bottom w:w="15" w:type="dxa"/>
              <w:right w:w="15" w:type="dxa"/>
            </w:tcMar>
          </w:tcPr>
          <w:p w:rsidR="000E1D27" w:rsidRPr="00674CD8" w:rsidRDefault="000E1D27" w:rsidP="00402AEF">
            <w:pPr>
              <w:jc w:val="both"/>
              <w:rPr>
                <w:rFonts w:ascii="Times New Roman" w:hAnsi="Times New Roman"/>
                <w:sz w:val="18"/>
                <w:szCs w:val="18"/>
              </w:rPr>
            </w:pPr>
          </w:p>
        </w:tc>
      </w:tr>
      <w:tr w:rsidR="000E1D27" w:rsidRPr="00674CD8" w:rsidTr="00402AEF">
        <w:trPr>
          <w:tblCellSpacing w:w="15" w:type="dxa"/>
        </w:trPr>
        <w:tc>
          <w:tcPr>
            <w:tcW w:w="0" w:type="auto"/>
            <w:tcMar>
              <w:top w:w="15" w:type="dxa"/>
              <w:left w:w="15" w:type="dxa"/>
              <w:bottom w:w="15" w:type="dxa"/>
              <w:right w:w="15" w:type="dxa"/>
            </w:tcMar>
          </w:tcPr>
          <w:p w:rsidR="000E1D27" w:rsidRPr="00674CD8" w:rsidRDefault="000E1D27" w:rsidP="00402AEF">
            <w:pPr>
              <w:jc w:val="both"/>
              <w:rPr>
                <w:rFonts w:ascii="Times New Roman" w:hAnsi="Times New Roman"/>
                <w:sz w:val="18"/>
                <w:szCs w:val="18"/>
              </w:rPr>
            </w:pPr>
          </w:p>
        </w:tc>
        <w:tc>
          <w:tcPr>
            <w:tcW w:w="0" w:type="auto"/>
            <w:tcMar>
              <w:top w:w="15" w:type="dxa"/>
              <w:left w:w="15" w:type="dxa"/>
              <w:bottom w:w="15" w:type="dxa"/>
              <w:right w:w="15" w:type="dxa"/>
            </w:tcMar>
          </w:tcPr>
          <w:p w:rsidR="000E1D27" w:rsidRPr="00674CD8" w:rsidRDefault="000E1D27" w:rsidP="00402AEF">
            <w:pPr>
              <w:pStyle w:val="Heading5"/>
              <w:jc w:val="both"/>
              <w:rPr>
                <w:rFonts w:ascii="Times New Roman" w:hAnsi="Times New Roman"/>
                <w:sz w:val="18"/>
                <w:szCs w:val="18"/>
              </w:rPr>
            </w:pPr>
          </w:p>
        </w:tc>
      </w:tr>
      <w:tr w:rsidR="000E1D27" w:rsidRPr="00674CD8" w:rsidTr="00402AEF">
        <w:trPr>
          <w:tblCellSpacing w:w="15" w:type="dxa"/>
        </w:trPr>
        <w:tc>
          <w:tcPr>
            <w:tcW w:w="0" w:type="auto"/>
            <w:tcMar>
              <w:top w:w="15" w:type="dxa"/>
              <w:left w:w="15" w:type="dxa"/>
              <w:bottom w:w="15" w:type="dxa"/>
              <w:right w:w="15" w:type="dxa"/>
            </w:tcMar>
          </w:tcPr>
          <w:p w:rsidR="000E1D27" w:rsidRPr="00674CD8" w:rsidRDefault="000E1D27" w:rsidP="00402AEF">
            <w:pPr>
              <w:jc w:val="both"/>
              <w:rPr>
                <w:rFonts w:ascii="Times New Roman" w:hAnsi="Times New Roman"/>
                <w:sz w:val="18"/>
                <w:szCs w:val="18"/>
              </w:rPr>
            </w:pPr>
          </w:p>
        </w:tc>
        <w:tc>
          <w:tcPr>
            <w:tcW w:w="0" w:type="auto"/>
            <w:tcMar>
              <w:top w:w="15" w:type="dxa"/>
              <w:left w:w="15" w:type="dxa"/>
              <w:bottom w:w="15" w:type="dxa"/>
              <w:right w:w="15" w:type="dxa"/>
            </w:tcMar>
          </w:tcPr>
          <w:p w:rsidR="000E1D27" w:rsidRPr="00674CD8" w:rsidRDefault="000E1D27" w:rsidP="00402AEF">
            <w:pPr>
              <w:jc w:val="both"/>
              <w:rPr>
                <w:rFonts w:ascii="Times New Roman" w:hAnsi="Times New Roman"/>
                <w:sz w:val="18"/>
                <w:szCs w:val="18"/>
              </w:rPr>
            </w:pPr>
          </w:p>
        </w:tc>
      </w:tr>
    </w:tbl>
    <w:p w:rsidR="00605CD7" w:rsidRPr="00674CD8" w:rsidRDefault="00605CD7">
      <w:pPr>
        <w:rPr>
          <w:rFonts w:ascii="Times New Roman" w:hAnsi="Times New Roman"/>
        </w:rPr>
      </w:pPr>
    </w:p>
    <w:sectPr w:rsidR="00605CD7" w:rsidRPr="00674CD8" w:rsidSect="00605C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PS">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29DA"/>
    <w:multiLevelType w:val="hybridMultilevel"/>
    <w:tmpl w:val="7AE4E67E"/>
    <w:lvl w:ilvl="0" w:tplc="B7CCA12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2F1F3A"/>
    <w:multiLevelType w:val="hybridMultilevel"/>
    <w:tmpl w:val="4B7EA8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B36D5"/>
    <w:multiLevelType w:val="hybridMultilevel"/>
    <w:tmpl w:val="1F765C9C"/>
    <w:lvl w:ilvl="0" w:tplc="41BC1C60">
      <w:start w:val="1"/>
      <w:numFmt w:val="bullet"/>
      <w:lvlText w:val=""/>
      <w:lvlJc w:val="left"/>
      <w:pPr>
        <w:tabs>
          <w:tab w:val="num" w:pos="1440"/>
        </w:tabs>
        <w:ind w:left="1440" w:hanging="360"/>
      </w:pPr>
      <w:rPr>
        <w:rFonts w:ascii="Symbol" w:hAnsi="Symbol" w:hint="default"/>
        <w:sz w:val="22"/>
        <w:szCs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92D08B2"/>
    <w:multiLevelType w:val="hybridMultilevel"/>
    <w:tmpl w:val="6B20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D0FE2"/>
    <w:multiLevelType w:val="hybridMultilevel"/>
    <w:tmpl w:val="EC86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14B0F"/>
    <w:multiLevelType w:val="hybridMultilevel"/>
    <w:tmpl w:val="9A2E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E2200"/>
    <w:multiLevelType w:val="hybridMultilevel"/>
    <w:tmpl w:val="12629A6A"/>
    <w:lvl w:ilvl="0" w:tplc="04090001">
      <w:start w:val="1"/>
      <w:numFmt w:val="bullet"/>
      <w:lvlText w:val=""/>
      <w:lvlJc w:val="left"/>
      <w:pPr>
        <w:tabs>
          <w:tab w:val="num" w:pos="1440"/>
        </w:tabs>
        <w:ind w:left="1440" w:hanging="360"/>
      </w:pPr>
      <w:rPr>
        <w:rFonts w:ascii="Symbol" w:hAnsi="Symbol" w:hint="default"/>
        <w:sz w:val="22"/>
        <w:szCs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ADD2359"/>
    <w:multiLevelType w:val="hybridMultilevel"/>
    <w:tmpl w:val="AD6C8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F22AFB"/>
    <w:multiLevelType w:val="hybridMultilevel"/>
    <w:tmpl w:val="411670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42C2D7B"/>
    <w:multiLevelType w:val="multilevel"/>
    <w:tmpl w:val="F31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A70FA8"/>
    <w:multiLevelType w:val="hybridMultilevel"/>
    <w:tmpl w:val="ADD0B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39BF"/>
    <w:multiLevelType w:val="hybridMultilevel"/>
    <w:tmpl w:val="1DA4A7CC"/>
    <w:lvl w:ilvl="0" w:tplc="D2FCB02A">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D96C48"/>
    <w:multiLevelType w:val="hybridMultilevel"/>
    <w:tmpl w:val="208E57EA"/>
    <w:lvl w:ilvl="0" w:tplc="04090005">
      <w:start w:val="1"/>
      <w:numFmt w:val="bullet"/>
      <w:lvlText w:val=""/>
      <w:lvlJc w:val="left"/>
      <w:pPr>
        <w:tabs>
          <w:tab w:val="num" w:pos="720"/>
        </w:tabs>
        <w:ind w:left="720" w:hanging="360"/>
      </w:pPr>
      <w:rPr>
        <w:rFonts w:ascii="Wingdings" w:hAnsi="Wingdings" w:hint="default"/>
      </w:rPr>
    </w:lvl>
    <w:lvl w:ilvl="1" w:tplc="0D524FBA">
      <w:numFmt w:val="bullet"/>
      <w:lvlText w:val="·"/>
      <w:lvlJc w:val="left"/>
      <w:pPr>
        <w:ind w:left="1740" w:hanging="660"/>
      </w:pPr>
      <w:rPr>
        <w:rFonts w:ascii="Arial Narrow" w:eastAsia="Times New Roman" w:hAnsi="Arial Narro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5D0897"/>
    <w:multiLevelType w:val="hybridMultilevel"/>
    <w:tmpl w:val="600653D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794D4FC7"/>
    <w:multiLevelType w:val="hybridMultilevel"/>
    <w:tmpl w:val="9E1C0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0E2302"/>
    <w:multiLevelType w:val="hybridMultilevel"/>
    <w:tmpl w:val="5AAE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7"/>
  </w:num>
  <w:num w:numId="5">
    <w:abstractNumId w:val="10"/>
  </w:num>
  <w:num w:numId="6">
    <w:abstractNumId w:val="14"/>
  </w:num>
  <w:num w:numId="7">
    <w:abstractNumId w:val="2"/>
  </w:num>
  <w:num w:numId="8">
    <w:abstractNumId w:val="9"/>
  </w:num>
  <w:num w:numId="9">
    <w:abstractNumId w:val="5"/>
  </w:num>
  <w:num w:numId="10">
    <w:abstractNumId w:val="13"/>
  </w:num>
  <w:num w:numId="11">
    <w:abstractNumId w:val="11"/>
  </w:num>
  <w:num w:numId="12">
    <w:abstractNumId w:val="8"/>
  </w:num>
  <w:num w:numId="13">
    <w:abstractNumId w:val="3"/>
  </w:num>
  <w:num w:numId="14">
    <w:abstractNumId w:val="15"/>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1D27"/>
    <w:rsid w:val="00005ED3"/>
    <w:rsid w:val="00006E4A"/>
    <w:rsid w:val="00010DFC"/>
    <w:rsid w:val="00013BC5"/>
    <w:rsid w:val="00014DA1"/>
    <w:rsid w:val="00020B74"/>
    <w:rsid w:val="000250E9"/>
    <w:rsid w:val="00030D78"/>
    <w:rsid w:val="000323D1"/>
    <w:rsid w:val="00037272"/>
    <w:rsid w:val="0004309D"/>
    <w:rsid w:val="00043174"/>
    <w:rsid w:val="000431D3"/>
    <w:rsid w:val="0004573A"/>
    <w:rsid w:val="00052455"/>
    <w:rsid w:val="000567B2"/>
    <w:rsid w:val="00060781"/>
    <w:rsid w:val="00062E43"/>
    <w:rsid w:val="00066B1E"/>
    <w:rsid w:val="00067497"/>
    <w:rsid w:val="0006793C"/>
    <w:rsid w:val="000714A9"/>
    <w:rsid w:val="00073CDD"/>
    <w:rsid w:val="0008353B"/>
    <w:rsid w:val="00086B3D"/>
    <w:rsid w:val="00086BC9"/>
    <w:rsid w:val="00091A3A"/>
    <w:rsid w:val="00093A0B"/>
    <w:rsid w:val="000A144E"/>
    <w:rsid w:val="000A1A4A"/>
    <w:rsid w:val="000A1FAF"/>
    <w:rsid w:val="000B176C"/>
    <w:rsid w:val="000B416F"/>
    <w:rsid w:val="000B7613"/>
    <w:rsid w:val="000B7925"/>
    <w:rsid w:val="000B7990"/>
    <w:rsid w:val="000C03CC"/>
    <w:rsid w:val="000C1770"/>
    <w:rsid w:val="000C2209"/>
    <w:rsid w:val="000C2C44"/>
    <w:rsid w:val="000C57B0"/>
    <w:rsid w:val="000D2733"/>
    <w:rsid w:val="000D408A"/>
    <w:rsid w:val="000D73BE"/>
    <w:rsid w:val="000E1D27"/>
    <w:rsid w:val="000E21F8"/>
    <w:rsid w:val="000E6936"/>
    <w:rsid w:val="000E758B"/>
    <w:rsid w:val="000E7695"/>
    <w:rsid w:val="000F6D43"/>
    <w:rsid w:val="00102D91"/>
    <w:rsid w:val="001156A1"/>
    <w:rsid w:val="001169DB"/>
    <w:rsid w:val="001229C6"/>
    <w:rsid w:val="001236A9"/>
    <w:rsid w:val="00125643"/>
    <w:rsid w:val="00125C40"/>
    <w:rsid w:val="001278D8"/>
    <w:rsid w:val="0012793B"/>
    <w:rsid w:val="00133991"/>
    <w:rsid w:val="00135C1A"/>
    <w:rsid w:val="00135CAA"/>
    <w:rsid w:val="00136120"/>
    <w:rsid w:val="001401D1"/>
    <w:rsid w:val="00142E59"/>
    <w:rsid w:val="00143D48"/>
    <w:rsid w:val="00144371"/>
    <w:rsid w:val="00144A73"/>
    <w:rsid w:val="0014573E"/>
    <w:rsid w:val="0014650B"/>
    <w:rsid w:val="00147C2B"/>
    <w:rsid w:val="00151BCC"/>
    <w:rsid w:val="0015363A"/>
    <w:rsid w:val="00160527"/>
    <w:rsid w:val="00161630"/>
    <w:rsid w:val="00161B6E"/>
    <w:rsid w:val="00163B01"/>
    <w:rsid w:val="00164A5D"/>
    <w:rsid w:val="001653DF"/>
    <w:rsid w:val="00167793"/>
    <w:rsid w:val="00172877"/>
    <w:rsid w:val="00177901"/>
    <w:rsid w:val="0018385B"/>
    <w:rsid w:val="001841CE"/>
    <w:rsid w:val="0018432D"/>
    <w:rsid w:val="0018504C"/>
    <w:rsid w:val="00192510"/>
    <w:rsid w:val="00192F36"/>
    <w:rsid w:val="001931CD"/>
    <w:rsid w:val="00193BD0"/>
    <w:rsid w:val="001968B9"/>
    <w:rsid w:val="00197E47"/>
    <w:rsid w:val="001A4D6B"/>
    <w:rsid w:val="001A5B79"/>
    <w:rsid w:val="001A6B62"/>
    <w:rsid w:val="001B244E"/>
    <w:rsid w:val="001D42DD"/>
    <w:rsid w:val="001D7320"/>
    <w:rsid w:val="001E743D"/>
    <w:rsid w:val="001F0688"/>
    <w:rsid w:val="001F116C"/>
    <w:rsid w:val="001F1A1E"/>
    <w:rsid w:val="001F1A91"/>
    <w:rsid w:val="001F4A58"/>
    <w:rsid w:val="001F700F"/>
    <w:rsid w:val="00200C5E"/>
    <w:rsid w:val="00200CE8"/>
    <w:rsid w:val="00201161"/>
    <w:rsid w:val="00205629"/>
    <w:rsid w:val="00206262"/>
    <w:rsid w:val="00207E3A"/>
    <w:rsid w:val="00213E9B"/>
    <w:rsid w:val="00214DFF"/>
    <w:rsid w:val="00215C73"/>
    <w:rsid w:val="00220068"/>
    <w:rsid w:val="00222636"/>
    <w:rsid w:val="00223870"/>
    <w:rsid w:val="0022718D"/>
    <w:rsid w:val="0022724D"/>
    <w:rsid w:val="00227C86"/>
    <w:rsid w:val="002313AC"/>
    <w:rsid w:val="0023150C"/>
    <w:rsid w:val="002322A9"/>
    <w:rsid w:val="00234C43"/>
    <w:rsid w:val="00243935"/>
    <w:rsid w:val="00246BF0"/>
    <w:rsid w:val="00251EAA"/>
    <w:rsid w:val="002543D2"/>
    <w:rsid w:val="002615F0"/>
    <w:rsid w:val="00262389"/>
    <w:rsid w:val="00263767"/>
    <w:rsid w:val="002641DB"/>
    <w:rsid w:val="00267C63"/>
    <w:rsid w:val="0027113B"/>
    <w:rsid w:val="00275D4C"/>
    <w:rsid w:val="00276670"/>
    <w:rsid w:val="00276A37"/>
    <w:rsid w:val="002776B2"/>
    <w:rsid w:val="0028683F"/>
    <w:rsid w:val="002872D0"/>
    <w:rsid w:val="00287C4E"/>
    <w:rsid w:val="002943D9"/>
    <w:rsid w:val="002A3C7F"/>
    <w:rsid w:val="002B0041"/>
    <w:rsid w:val="002B515F"/>
    <w:rsid w:val="002B60B2"/>
    <w:rsid w:val="002B61C5"/>
    <w:rsid w:val="002C3DCE"/>
    <w:rsid w:val="002C5408"/>
    <w:rsid w:val="002C596E"/>
    <w:rsid w:val="002D00CB"/>
    <w:rsid w:val="002D0C8F"/>
    <w:rsid w:val="002D2E18"/>
    <w:rsid w:val="002D4C54"/>
    <w:rsid w:val="002D5181"/>
    <w:rsid w:val="002D55D9"/>
    <w:rsid w:val="002D6286"/>
    <w:rsid w:val="002D66DB"/>
    <w:rsid w:val="002E02AC"/>
    <w:rsid w:val="002E2709"/>
    <w:rsid w:val="002E4899"/>
    <w:rsid w:val="002E6B36"/>
    <w:rsid w:val="002F0E78"/>
    <w:rsid w:val="002F6181"/>
    <w:rsid w:val="002F6917"/>
    <w:rsid w:val="002F6A55"/>
    <w:rsid w:val="002F71F9"/>
    <w:rsid w:val="003030A8"/>
    <w:rsid w:val="00305166"/>
    <w:rsid w:val="00320302"/>
    <w:rsid w:val="00322FBB"/>
    <w:rsid w:val="003231F4"/>
    <w:rsid w:val="00330FA4"/>
    <w:rsid w:val="003314BB"/>
    <w:rsid w:val="00332167"/>
    <w:rsid w:val="003349D8"/>
    <w:rsid w:val="00336A0C"/>
    <w:rsid w:val="0034144C"/>
    <w:rsid w:val="003466E2"/>
    <w:rsid w:val="0035649B"/>
    <w:rsid w:val="00360FDA"/>
    <w:rsid w:val="0036276F"/>
    <w:rsid w:val="00362D8D"/>
    <w:rsid w:val="00365356"/>
    <w:rsid w:val="00366920"/>
    <w:rsid w:val="00367C45"/>
    <w:rsid w:val="00372BB5"/>
    <w:rsid w:val="00373668"/>
    <w:rsid w:val="00373A1C"/>
    <w:rsid w:val="00374055"/>
    <w:rsid w:val="00375F95"/>
    <w:rsid w:val="00376F56"/>
    <w:rsid w:val="003823C3"/>
    <w:rsid w:val="003824F1"/>
    <w:rsid w:val="00385962"/>
    <w:rsid w:val="00385963"/>
    <w:rsid w:val="00385E8A"/>
    <w:rsid w:val="003941E0"/>
    <w:rsid w:val="003A1AA6"/>
    <w:rsid w:val="003A7128"/>
    <w:rsid w:val="003A76BA"/>
    <w:rsid w:val="003B367D"/>
    <w:rsid w:val="003B4559"/>
    <w:rsid w:val="003B679D"/>
    <w:rsid w:val="003C15CD"/>
    <w:rsid w:val="003C2ADD"/>
    <w:rsid w:val="003C39AE"/>
    <w:rsid w:val="003C5AEB"/>
    <w:rsid w:val="003C7768"/>
    <w:rsid w:val="003C79E2"/>
    <w:rsid w:val="003D1A13"/>
    <w:rsid w:val="003E2E9B"/>
    <w:rsid w:val="003E2FCD"/>
    <w:rsid w:val="003E2FF9"/>
    <w:rsid w:val="003F004F"/>
    <w:rsid w:val="003F05E1"/>
    <w:rsid w:val="003F0BD2"/>
    <w:rsid w:val="003F2F02"/>
    <w:rsid w:val="003F7FA8"/>
    <w:rsid w:val="00401C2E"/>
    <w:rsid w:val="00402E39"/>
    <w:rsid w:val="004031DD"/>
    <w:rsid w:val="004120C7"/>
    <w:rsid w:val="00412A1B"/>
    <w:rsid w:val="004134AC"/>
    <w:rsid w:val="00415131"/>
    <w:rsid w:val="00426D63"/>
    <w:rsid w:val="00427E20"/>
    <w:rsid w:val="00440B14"/>
    <w:rsid w:val="004417C6"/>
    <w:rsid w:val="00443908"/>
    <w:rsid w:val="00443EEB"/>
    <w:rsid w:val="004475B4"/>
    <w:rsid w:val="0045410E"/>
    <w:rsid w:val="004554F9"/>
    <w:rsid w:val="0045574A"/>
    <w:rsid w:val="00455E7F"/>
    <w:rsid w:val="00461441"/>
    <w:rsid w:val="00462EDF"/>
    <w:rsid w:val="00463705"/>
    <w:rsid w:val="00467491"/>
    <w:rsid w:val="0047082F"/>
    <w:rsid w:val="00473E64"/>
    <w:rsid w:val="0047460D"/>
    <w:rsid w:val="00476764"/>
    <w:rsid w:val="0047747C"/>
    <w:rsid w:val="00483629"/>
    <w:rsid w:val="00484AA3"/>
    <w:rsid w:val="004856A3"/>
    <w:rsid w:val="004929F8"/>
    <w:rsid w:val="0049613A"/>
    <w:rsid w:val="004A2B4B"/>
    <w:rsid w:val="004A43F6"/>
    <w:rsid w:val="004A6708"/>
    <w:rsid w:val="004B0631"/>
    <w:rsid w:val="004B1D0D"/>
    <w:rsid w:val="004B268E"/>
    <w:rsid w:val="004B7EEC"/>
    <w:rsid w:val="004C011A"/>
    <w:rsid w:val="004C2358"/>
    <w:rsid w:val="004C2E71"/>
    <w:rsid w:val="004C5C57"/>
    <w:rsid w:val="004C6914"/>
    <w:rsid w:val="004D085D"/>
    <w:rsid w:val="004D0D68"/>
    <w:rsid w:val="004D5CF4"/>
    <w:rsid w:val="004E1330"/>
    <w:rsid w:val="004E2E3C"/>
    <w:rsid w:val="004E3D6B"/>
    <w:rsid w:val="004F102F"/>
    <w:rsid w:val="00502616"/>
    <w:rsid w:val="005057D2"/>
    <w:rsid w:val="005128C4"/>
    <w:rsid w:val="00514CB1"/>
    <w:rsid w:val="005206AD"/>
    <w:rsid w:val="00522513"/>
    <w:rsid w:val="00525D58"/>
    <w:rsid w:val="00530AB1"/>
    <w:rsid w:val="00532F4F"/>
    <w:rsid w:val="00537601"/>
    <w:rsid w:val="00541A35"/>
    <w:rsid w:val="00545D77"/>
    <w:rsid w:val="005527F3"/>
    <w:rsid w:val="00554F66"/>
    <w:rsid w:val="005560EB"/>
    <w:rsid w:val="005571E8"/>
    <w:rsid w:val="005622E3"/>
    <w:rsid w:val="00564936"/>
    <w:rsid w:val="0056510C"/>
    <w:rsid w:val="005656F0"/>
    <w:rsid w:val="00574B81"/>
    <w:rsid w:val="00574EDA"/>
    <w:rsid w:val="00584D95"/>
    <w:rsid w:val="00592CC4"/>
    <w:rsid w:val="00593F18"/>
    <w:rsid w:val="00597311"/>
    <w:rsid w:val="005A13FF"/>
    <w:rsid w:val="005A2BBD"/>
    <w:rsid w:val="005A3BC3"/>
    <w:rsid w:val="005A557C"/>
    <w:rsid w:val="005B08D9"/>
    <w:rsid w:val="005B0B7E"/>
    <w:rsid w:val="005B0F55"/>
    <w:rsid w:val="005C0193"/>
    <w:rsid w:val="005C270B"/>
    <w:rsid w:val="005C5908"/>
    <w:rsid w:val="005D12F1"/>
    <w:rsid w:val="005D1F7B"/>
    <w:rsid w:val="005D69FB"/>
    <w:rsid w:val="005D7245"/>
    <w:rsid w:val="005E3AB7"/>
    <w:rsid w:val="005E636A"/>
    <w:rsid w:val="005F32FD"/>
    <w:rsid w:val="005F3F7F"/>
    <w:rsid w:val="005F644F"/>
    <w:rsid w:val="005F6F37"/>
    <w:rsid w:val="006001F2"/>
    <w:rsid w:val="006008D3"/>
    <w:rsid w:val="006012A3"/>
    <w:rsid w:val="00605CD7"/>
    <w:rsid w:val="006062BA"/>
    <w:rsid w:val="00607C86"/>
    <w:rsid w:val="0061154D"/>
    <w:rsid w:val="00615A77"/>
    <w:rsid w:val="00620827"/>
    <w:rsid w:val="00624EB1"/>
    <w:rsid w:val="00625DE3"/>
    <w:rsid w:val="0062688F"/>
    <w:rsid w:val="006402F8"/>
    <w:rsid w:val="00650754"/>
    <w:rsid w:val="00650CB7"/>
    <w:rsid w:val="00653918"/>
    <w:rsid w:val="00660BF3"/>
    <w:rsid w:val="0066463C"/>
    <w:rsid w:val="00671C20"/>
    <w:rsid w:val="00673AA5"/>
    <w:rsid w:val="00673CD8"/>
    <w:rsid w:val="00674CD8"/>
    <w:rsid w:val="00677D45"/>
    <w:rsid w:val="0068143E"/>
    <w:rsid w:val="006821FB"/>
    <w:rsid w:val="006929FF"/>
    <w:rsid w:val="00694D58"/>
    <w:rsid w:val="00694DE9"/>
    <w:rsid w:val="00696997"/>
    <w:rsid w:val="00696FA7"/>
    <w:rsid w:val="006A5E52"/>
    <w:rsid w:val="006A6347"/>
    <w:rsid w:val="006B1245"/>
    <w:rsid w:val="006B3004"/>
    <w:rsid w:val="006C160D"/>
    <w:rsid w:val="006D20C8"/>
    <w:rsid w:val="006D5087"/>
    <w:rsid w:val="006D5D5D"/>
    <w:rsid w:val="006E0A3C"/>
    <w:rsid w:val="006E1962"/>
    <w:rsid w:val="006F19DA"/>
    <w:rsid w:val="006F3052"/>
    <w:rsid w:val="006F3714"/>
    <w:rsid w:val="006F41C5"/>
    <w:rsid w:val="006F58CD"/>
    <w:rsid w:val="006F5F67"/>
    <w:rsid w:val="0070246A"/>
    <w:rsid w:val="0070273F"/>
    <w:rsid w:val="007078BE"/>
    <w:rsid w:val="0071299C"/>
    <w:rsid w:val="00714078"/>
    <w:rsid w:val="00716C1A"/>
    <w:rsid w:val="007238FB"/>
    <w:rsid w:val="007269B8"/>
    <w:rsid w:val="00732FD3"/>
    <w:rsid w:val="00733712"/>
    <w:rsid w:val="0073464A"/>
    <w:rsid w:val="00736D37"/>
    <w:rsid w:val="0074037E"/>
    <w:rsid w:val="00740882"/>
    <w:rsid w:val="00741523"/>
    <w:rsid w:val="00741837"/>
    <w:rsid w:val="00744474"/>
    <w:rsid w:val="00744D7C"/>
    <w:rsid w:val="007734E5"/>
    <w:rsid w:val="00777AF0"/>
    <w:rsid w:val="00785A48"/>
    <w:rsid w:val="00786832"/>
    <w:rsid w:val="00793B83"/>
    <w:rsid w:val="007960FD"/>
    <w:rsid w:val="00796B45"/>
    <w:rsid w:val="00797BDE"/>
    <w:rsid w:val="007A4A0A"/>
    <w:rsid w:val="007A6A87"/>
    <w:rsid w:val="007B405D"/>
    <w:rsid w:val="007C0780"/>
    <w:rsid w:val="007C2591"/>
    <w:rsid w:val="007C4779"/>
    <w:rsid w:val="007C4B48"/>
    <w:rsid w:val="007E3E81"/>
    <w:rsid w:val="007E5F64"/>
    <w:rsid w:val="007E76A9"/>
    <w:rsid w:val="007F05CB"/>
    <w:rsid w:val="0080094C"/>
    <w:rsid w:val="0080681D"/>
    <w:rsid w:val="00811939"/>
    <w:rsid w:val="0081597B"/>
    <w:rsid w:val="00815B28"/>
    <w:rsid w:val="0081657E"/>
    <w:rsid w:val="00820D14"/>
    <w:rsid w:val="00826ABA"/>
    <w:rsid w:val="008308D4"/>
    <w:rsid w:val="008352E4"/>
    <w:rsid w:val="00845C2D"/>
    <w:rsid w:val="008536FD"/>
    <w:rsid w:val="00853FEB"/>
    <w:rsid w:val="00854B15"/>
    <w:rsid w:val="0086708F"/>
    <w:rsid w:val="00875784"/>
    <w:rsid w:val="00877503"/>
    <w:rsid w:val="0088033D"/>
    <w:rsid w:val="0088308E"/>
    <w:rsid w:val="0089608C"/>
    <w:rsid w:val="0089699B"/>
    <w:rsid w:val="008A0716"/>
    <w:rsid w:val="008A45E4"/>
    <w:rsid w:val="008A506A"/>
    <w:rsid w:val="008A5E6F"/>
    <w:rsid w:val="008B169A"/>
    <w:rsid w:val="008B181B"/>
    <w:rsid w:val="008B26EC"/>
    <w:rsid w:val="008B32E0"/>
    <w:rsid w:val="008B57C8"/>
    <w:rsid w:val="008B77BA"/>
    <w:rsid w:val="008C7040"/>
    <w:rsid w:val="008D05CD"/>
    <w:rsid w:val="008D46CB"/>
    <w:rsid w:val="008D4A2A"/>
    <w:rsid w:val="008E097D"/>
    <w:rsid w:val="008E0D22"/>
    <w:rsid w:val="008E1FB0"/>
    <w:rsid w:val="008E26D6"/>
    <w:rsid w:val="008F0A00"/>
    <w:rsid w:val="008F0CED"/>
    <w:rsid w:val="008F0DE3"/>
    <w:rsid w:val="008F1957"/>
    <w:rsid w:val="008F4510"/>
    <w:rsid w:val="008F7702"/>
    <w:rsid w:val="00901620"/>
    <w:rsid w:val="0090769D"/>
    <w:rsid w:val="009106DE"/>
    <w:rsid w:val="00910E02"/>
    <w:rsid w:val="009110A7"/>
    <w:rsid w:val="00912178"/>
    <w:rsid w:val="00913314"/>
    <w:rsid w:val="009158AF"/>
    <w:rsid w:val="00915D2C"/>
    <w:rsid w:val="00921907"/>
    <w:rsid w:val="00926B5E"/>
    <w:rsid w:val="009345E4"/>
    <w:rsid w:val="00935614"/>
    <w:rsid w:val="0094113F"/>
    <w:rsid w:val="00941209"/>
    <w:rsid w:val="009416E6"/>
    <w:rsid w:val="0095405F"/>
    <w:rsid w:val="0095734D"/>
    <w:rsid w:val="009579A9"/>
    <w:rsid w:val="0096185C"/>
    <w:rsid w:val="009658BE"/>
    <w:rsid w:val="00967511"/>
    <w:rsid w:val="00971386"/>
    <w:rsid w:val="00974BB4"/>
    <w:rsid w:val="00980537"/>
    <w:rsid w:val="0098126F"/>
    <w:rsid w:val="009935E8"/>
    <w:rsid w:val="009979D1"/>
    <w:rsid w:val="009A15D2"/>
    <w:rsid w:val="009A587F"/>
    <w:rsid w:val="009A5F0C"/>
    <w:rsid w:val="009B0CF0"/>
    <w:rsid w:val="009B3612"/>
    <w:rsid w:val="009B5193"/>
    <w:rsid w:val="009C35D4"/>
    <w:rsid w:val="009C6CAB"/>
    <w:rsid w:val="009D084B"/>
    <w:rsid w:val="009D276F"/>
    <w:rsid w:val="009D4D3F"/>
    <w:rsid w:val="009D54E3"/>
    <w:rsid w:val="009D7E0D"/>
    <w:rsid w:val="009E7D38"/>
    <w:rsid w:val="009F12F1"/>
    <w:rsid w:val="00A03F6C"/>
    <w:rsid w:val="00A04F4C"/>
    <w:rsid w:val="00A055CD"/>
    <w:rsid w:val="00A06C83"/>
    <w:rsid w:val="00A10D32"/>
    <w:rsid w:val="00A10E63"/>
    <w:rsid w:val="00A111DA"/>
    <w:rsid w:val="00A12D48"/>
    <w:rsid w:val="00A13419"/>
    <w:rsid w:val="00A17B23"/>
    <w:rsid w:val="00A21BD9"/>
    <w:rsid w:val="00A22A19"/>
    <w:rsid w:val="00A27F10"/>
    <w:rsid w:val="00A34B30"/>
    <w:rsid w:val="00A34F57"/>
    <w:rsid w:val="00A36EBC"/>
    <w:rsid w:val="00A3703D"/>
    <w:rsid w:val="00A47822"/>
    <w:rsid w:val="00A47B50"/>
    <w:rsid w:val="00A50C0F"/>
    <w:rsid w:val="00A53D52"/>
    <w:rsid w:val="00A6598E"/>
    <w:rsid w:val="00A65F56"/>
    <w:rsid w:val="00A704C9"/>
    <w:rsid w:val="00A7079C"/>
    <w:rsid w:val="00A73795"/>
    <w:rsid w:val="00A766FB"/>
    <w:rsid w:val="00A77666"/>
    <w:rsid w:val="00A9169A"/>
    <w:rsid w:val="00A96582"/>
    <w:rsid w:val="00A97E22"/>
    <w:rsid w:val="00AA3B82"/>
    <w:rsid w:val="00AA4497"/>
    <w:rsid w:val="00AB0F08"/>
    <w:rsid w:val="00AB1635"/>
    <w:rsid w:val="00AB1E22"/>
    <w:rsid w:val="00AB3EEB"/>
    <w:rsid w:val="00AB5B50"/>
    <w:rsid w:val="00AB7829"/>
    <w:rsid w:val="00AC02A4"/>
    <w:rsid w:val="00AC29A2"/>
    <w:rsid w:val="00AC2AF4"/>
    <w:rsid w:val="00AC330A"/>
    <w:rsid w:val="00AC41D9"/>
    <w:rsid w:val="00AC60C3"/>
    <w:rsid w:val="00AD6E14"/>
    <w:rsid w:val="00AE0CD5"/>
    <w:rsid w:val="00AE28B3"/>
    <w:rsid w:val="00AE48FA"/>
    <w:rsid w:val="00AE604A"/>
    <w:rsid w:val="00AF1E2A"/>
    <w:rsid w:val="00AF6FAA"/>
    <w:rsid w:val="00B01253"/>
    <w:rsid w:val="00B01418"/>
    <w:rsid w:val="00B04169"/>
    <w:rsid w:val="00B063AA"/>
    <w:rsid w:val="00B079E5"/>
    <w:rsid w:val="00B12E29"/>
    <w:rsid w:val="00B20F2B"/>
    <w:rsid w:val="00B22807"/>
    <w:rsid w:val="00B242C8"/>
    <w:rsid w:val="00B25FCE"/>
    <w:rsid w:val="00B33070"/>
    <w:rsid w:val="00B34A1B"/>
    <w:rsid w:val="00B46241"/>
    <w:rsid w:val="00B4635D"/>
    <w:rsid w:val="00B512EC"/>
    <w:rsid w:val="00B536DA"/>
    <w:rsid w:val="00B54ACD"/>
    <w:rsid w:val="00B57932"/>
    <w:rsid w:val="00B60681"/>
    <w:rsid w:val="00B6123E"/>
    <w:rsid w:val="00B63F3C"/>
    <w:rsid w:val="00B644D2"/>
    <w:rsid w:val="00B667E3"/>
    <w:rsid w:val="00B70558"/>
    <w:rsid w:val="00B721F1"/>
    <w:rsid w:val="00B737B5"/>
    <w:rsid w:val="00B738A4"/>
    <w:rsid w:val="00B76060"/>
    <w:rsid w:val="00B7724E"/>
    <w:rsid w:val="00B8657F"/>
    <w:rsid w:val="00B870C3"/>
    <w:rsid w:val="00B9111F"/>
    <w:rsid w:val="00B93B42"/>
    <w:rsid w:val="00B96DE6"/>
    <w:rsid w:val="00BA14B8"/>
    <w:rsid w:val="00BA314E"/>
    <w:rsid w:val="00BA3FAC"/>
    <w:rsid w:val="00BC01A9"/>
    <w:rsid w:val="00BC5A35"/>
    <w:rsid w:val="00BD3A84"/>
    <w:rsid w:val="00BD3C55"/>
    <w:rsid w:val="00BD5B72"/>
    <w:rsid w:val="00BE4D58"/>
    <w:rsid w:val="00BF5CAD"/>
    <w:rsid w:val="00C04EFC"/>
    <w:rsid w:val="00C055FB"/>
    <w:rsid w:val="00C06DB3"/>
    <w:rsid w:val="00C123FD"/>
    <w:rsid w:val="00C16102"/>
    <w:rsid w:val="00C21C61"/>
    <w:rsid w:val="00C21DC7"/>
    <w:rsid w:val="00C21FEA"/>
    <w:rsid w:val="00C25D3B"/>
    <w:rsid w:val="00C31585"/>
    <w:rsid w:val="00C334B8"/>
    <w:rsid w:val="00C341E0"/>
    <w:rsid w:val="00C34867"/>
    <w:rsid w:val="00C3733B"/>
    <w:rsid w:val="00C42FC5"/>
    <w:rsid w:val="00C450EA"/>
    <w:rsid w:val="00C521FE"/>
    <w:rsid w:val="00C5574B"/>
    <w:rsid w:val="00C56464"/>
    <w:rsid w:val="00C67E82"/>
    <w:rsid w:val="00C72490"/>
    <w:rsid w:val="00C72FD6"/>
    <w:rsid w:val="00C7796E"/>
    <w:rsid w:val="00C77CEF"/>
    <w:rsid w:val="00C809E3"/>
    <w:rsid w:val="00C868AB"/>
    <w:rsid w:val="00C952AC"/>
    <w:rsid w:val="00C9738F"/>
    <w:rsid w:val="00CA0B74"/>
    <w:rsid w:val="00CA2A43"/>
    <w:rsid w:val="00CB26FB"/>
    <w:rsid w:val="00CB45E0"/>
    <w:rsid w:val="00CB473B"/>
    <w:rsid w:val="00CC3314"/>
    <w:rsid w:val="00CC4552"/>
    <w:rsid w:val="00CC576C"/>
    <w:rsid w:val="00CC666E"/>
    <w:rsid w:val="00CC7A89"/>
    <w:rsid w:val="00CD195D"/>
    <w:rsid w:val="00CD1BDC"/>
    <w:rsid w:val="00CD2F30"/>
    <w:rsid w:val="00CE0661"/>
    <w:rsid w:val="00CE34E4"/>
    <w:rsid w:val="00CF147B"/>
    <w:rsid w:val="00CF2939"/>
    <w:rsid w:val="00CF7624"/>
    <w:rsid w:val="00D035AB"/>
    <w:rsid w:val="00D04AD5"/>
    <w:rsid w:val="00D05051"/>
    <w:rsid w:val="00D0601D"/>
    <w:rsid w:val="00D15A32"/>
    <w:rsid w:val="00D16589"/>
    <w:rsid w:val="00D17421"/>
    <w:rsid w:val="00D221D5"/>
    <w:rsid w:val="00D22897"/>
    <w:rsid w:val="00D22EB2"/>
    <w:rsid w:val="00D2602F"/>
    <w:rsid w:val="00D2794B"/>
    <w:rsid w:val="00D321BE"/>
    <w:rsid w:val="00D35EC2"/>
    <w:rsid w:val="00D36112"/>
    <w:rsid w:val="00D379B7"/>
    <w:rsid w:val="00D402AC"/>
    <w:rsid w:val="00D41968"/>
    <w:rsid w:val="00D41D68"/>
    <w:rsid w:val="00D41E49"/>
    <w:rsid w:val="00D435B4"/>
    <w:rsid w:val="00D520BE"/>
    <w:rsid w:val="00D54CD0"/>
    <w:rsid w:val="00D56420"/>
    <w:rsid w:val="00D602A3"/>
    <w:rsid w:val="00D64565"/>
    <w:rsid w:val="00D67CAF"/>
    <w:rsid w:val="00D74462"/>
    <w:rsid w:val="00D74835"/>
    <w:rsid w:val="00D76F91"/>
    <w:rsid w:val="00D838AE"/>
    <w:rsid w:val="00D852D3"/>
    <w:rsid w:val="00D86770"/>
    <w:rsid w:val="00D92751"/>
    <w:rsid w:val="00D94B90"/>
    <w:rsid w:val="00DA1A75"/>
    <w:rsid w:val="00DB26A0"/>
    <w:rsid w:val="00DD437D"/>
    <w:rsid w:val="00DE09A2"/>
    <w:rsid w:val="00DE4AEA"/>
    <w:rsid w:val="00DE545B"/>
    <w:rsid w:val="00DE6E2F"/>
    <w:rsid w:val="00DE77D0"/>
    <w:rsid w:val="00DE7CA4"/>
    <w:rsid w:val="00DF599A"/>
    <w:rsid w:val="00DF5EC8"/>
    <w:rsid w:val="00E0022A"/>
    <w:rsid w:val="00E17E1E"/>
    <w:rsid w:val="00E40028"/>
    <w:rsid w:val="00E41CC8"/>
    <w:rsid w:val="00E42E20"/>
    <w:rsid w:val="00E5041E"/>
    <w:rsid w:val="00E6035D"/>
    <w:rsid w:val="00E62F40"/>
    <w:rsid w:val="00E64109"/>
    <w:rsid w:val="00E672B0"/>
    <w:rsid w:val="00E71720"/>
    <w:rsid w:val="00E74578"/>
    <w:rsid w:val="00E74C7F"/>
    <w:rsid w:val="00E75723"/>
    <w:rsid w:val="00E831CC"/>
    <w:rsid w:val="00E86C76"/>
    <w:rsid w:val="00E921E4"/>
    <w:rsid w:val="00E972FB"/>
    <w:rsid w:val="00E97FBB"/>
    <w:rsid w:val="00EA29B5"/>
    <w:rsid w:val="00EA587A"/>
    <w:rsid w:val="00EA682B"/>
    <w:rsid w:val="00EB6E27"/>
    <w:rsid w:val="00EC598D"/>
    <w:rsid w:val="00EC7B94"/>
    <w:rsid w:val="00ED30A8"/>
    <w:rsid w:val="00ED3161"/>
    <w:rsid w:val="00ED7B8B"/>
    <w:rsid w:val="00EE249D"/>
    <w:rsid w:val="00EF0AF2"/>
    <w:rsid w:val="00EF6FBD"/>
    <w:rsid w:val="00EF7CF7"/>
    <w:rsid w:val="00F04352"/>
    <w:rsid w:val="00F049EF"/>
    <w:rsid w:val="00F05F66"/>
    <w:rsid w:val="00F13319"/>
    <w:rsid w:val="00F13323"/>
    <w:rsid w:val="00F1397C"/>
    <w:rsid w:val="00F1437C"/>
    <w:rsid w:val="00F15B68"/>
    <w:rsid w:val="00F160B0"/>
    <w:rsid w:val="00F16DC2"/>
    <w:rsid w:val="00F175D9"/>
    <w:rsid w:val="00F20568"/>
    <w:rsid w:val="00F21138"/>
    <w:rsid w:val="00F21A7C"/>
    <w:rsid w:val="00F23C41"/>
    <w:rsid w:val="00F30268"/>
    <w:rsid w:val="00F3540A"/>
    <w:rsid w:val="00F36EA9"/>
    <w:rsid w:val="00F4115A"/>
    <w:rsid w:val="00F4227A"/>
    <w:rsid w:val="00F44FD8"/>
    <w:rsid w:val="00F46B16"/>
    <w:rsid w:val="00F538E4"/>
    <w:rsid w:val="00F60D8B"/>
    <w:rsid w:val="00F64870"/>
    <w:rsid w:val="00F65FEB"/>
    <w:rsid w:val="00F73440"/>
    <w:rsid w:val="00F7426B"/>
    <w:rsid w:val="00F75551"/>
    <w:rsid w:val="00F76397"/>
    <w:rsid w:val="00F80A08"/>
    <w:rsid w:val="00F83EE0"/>
    <w:rsid w:val="00F842CF"/>
    <w:rsid w:val="00F84C8F"/>
    <w:rsid w:val="00F85727"/>
    <w:rsid w:val="00F87640"/>
    <w:rsid w:val="00FA06C0"/>
    <w:rsid w:val="00FA18BC"/>
    <w:rsid w:val="00FA63AE"/>
    <w:rsid w:val="00FA6F32"/>
    <w:rsid w:val="00FB2322"/>
    <w:rsid w:val="00FB3541"/>
    <w:rsid w:val="00FB3DAC"/>
    <w:rsid w:val="00FB4C5A"/>
    <w:rsid w:val="00FB4EE8"/>
    <w:rsid w:val="00FB5984"/>
    <w:rsid w:val="00FC4582"/>
    <w:rsid w:val="00FC747C"/>
    <w:rsid w:val="00FD025B"/>
    <w:rsid w:val="00FD0F47"/>
    <w:rsid w:val="00FD2745"/>
    <w:rsid w:val="00FD291C"/>
    <w:rsid w:val="00FD3564"/>
    <w:rsid w:val="00FD49D0"/>
    <w:rsid w:val="00FD7983"/>
    <w:rsid w:val="00FE137F"/>
    <w:rsid w:val="00FE2459"/>
    <w:rsid w:val="00FE323C"/>
    <w:rsid w:val="00FE5A34"/>
    <w:rsid w:val="00FF2ED3"/>
    <w:rsid w:val="00FF3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D27"/>
    <w:pPr>
      <w:suppressAutoHyphens/>
      <w:spacing w:after="0" w:line="240" w:lineRule="auto"/>
    </w:pPr>
    <w:rPr>
      <w:rFonts w:ascii="Arial" w:eastAsia="Times New Roman" w:hAnsi="Arial" w:cs="Times New Roman"/>
      <w:sz w:val="24"/>
      <w:szCs w:val="20"/>
    </w:rPr>
  </w:style>
  <w:style w:type="paragraph" w:styleId="Heading3">
    <w:name w:val="heading 3"/>
    <w:basedOn w:val="Normal"/>
    <w:next w:val="Normal"/>
    <w:link w:val="Heading3Char"/>
    <w:semiHidden/>
    <w:unhideWhenUsed/>
    <w:qFormat/>
    <w:rsid w:val="000E1D27"/>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0E1D27"/>
    <w:pPr>
      <w:keepNext/>
      <w:suppressAutoHyphens w:val="0"/>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0E1D2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D27"/>
    <w:rPr>
      <w:rFonts w:ascii="Cambria" w:eastAsia="Times New Roman" w:hAnsi="Cambria" w:cs="Times New Roman"/>
      <w:b/>
      <w:bCs/>
      <w:sz w:val="26"/>
      <w:szCs w:val="26"/>
    </w:rPr>
  </w:style>
  <w:style w:type="character" w:customStyle="1" w:styleId="Heading4Char">
    <w:name w:val="Heading 4 Char"/>
    <w:basedOn w:val="DefaultParagraphFont"/>
    <w:link w:val="Heading4"/>
    <w:rsid w:val="000E1D2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0E1D27"/>
    <w:rPr>
      <w:rFonts w:ascii="Calibri" w:eastAsia="Times New Roman" w:hAnsi="Calibri" w:cs="Times New Roman"/>
      <w:b/>
      <w:bCs/>
      <w:i/>
      <w:iCs/>
      <w:sz w:val="26"/>
      <w:szCs w:val="26"/>
    </w:rPr>
  </w:style>
  <w:style w:type="paragraph" w:customStyle="1" w:styleId="CVExpProj">
    <w:name w:val="CV_Exp&amp;Proj"/>
    <w:basedOn w:val="Normal"/>
    <w:rsid w:val="000E1D27"/>
    <w:pPr>
      <w:tabs>
        <w:tab w:val="left" w:pos="2160"/>
      </w:tabs>
      <w:spacing w:before="60" w:after="60"/>
    </w:pPr>
  </w:style>
  <w:style w:type="paragraph" w:customStyle="1" w:styleId="CVSubhead">
    <w:name w:val="CV_Subhead"/>
    <w:basedOn w:val="Normal"/>
    <w:next w:val="Normal"/>
    <w:rsid w:val="000E1D27"/>
    <w:pPr>
      <w:keepNext/>
      <w:spacing w:before="60" w:after="120"/>
    </w:pPr>
    <w:rPr>
      <w:rFonts w:ascii="Roman PS" w:hAnsi="Roman PS"/>
      <w:b/>
    </w:rPr>
  </w:style>
  <w:style w:type="paragraph" w:customStyle="1" w:styleId="JobHeading">
    <w:name w:val="Job Heading"/>
    <w:basedOn w:val="Normal"/>
    <w:rsid w:val="000E1D27"/>
    <w:pPr>
      <w:suppressAutoHyphens w:val="0"/>
      <w:spacing w:before="20" w:after="20"/>
      <w:ind w:left="1440" w:right="-360" w:hanging="1440"/>
    </w:pPr>
    <w:rPr>
      <w:rFonts w:ascii="Helvetica" w:hAnsi="Helvetica"/>
      <w:sz w:val="20"/>
    </w:rPr>
  </w:style>
  <w:style w:type="paragraph" w:styleId="NormalWeb">
    <w:name w:val="Normal (Web)"/>
    <w:basedOn w:val="Normal"/>
    <w:rsid w:val="000E1D27"/>
    <w:rPr>
      <w:rFonts w:ascii="Times New Roman" w:hAnsi="Times New Roman"/>
      <w:szCs w:val="24"/>
    </w:rPr>
  </w:style>
  <w:style w:type="paragraph" w:styleId="HTMLPreformatted">
    <w:name w:val="HTML Preformatted"/>
    <w:basedOn w:val="Normal"/>
    <w:link w:val="HTMLPreformattedChar"/>
    <w:rsid w:val="000E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rPr>
  </w:style>
  <w:style w:type="character" w:customStyle="1" w:styleId="HTMLPreformattedChar">
    <w:name w:val="HTML Preformatted Char"/>
    <w:basedOn w:val="DefaultParagraphFont"/>
    <w:link w:val="HTMLPreformatted"/>
    <w:rsid w:val="000E1D27"/>
    <w:rPr>
      <w:rFonts w:ascii="Courier New" w:eastAsia="Times New Roman" w:hAnsi="Courier New" w:cs="Courier New"/>
      <w:sz w:val="20"/>
      <w:szCs w:val="20"/>
    </w:rPr>
  </w:style>
  <w:style w:type="paragraph" w:customStyle="1" w:styleId="experience-jobtitle">
    <w:name w:val="experience-jobtitle"/>
    <w:basedOn w:val="Normal"/>
    <w:rsid w:val="000E1D27"/>
    <w:pPr>
      <w:keepNext/>
      <w:suppressAutoHyphens w:val="0"/>
      <w:spacing w:after="200"/>
      <w:jc w:val="both"/>
    </w:pPr>
    <w:rPr>
      <w:rFonts w:ascii="Palatino" w:hAnsi="Palatino" w:cs="Palatino"/>
      <w:b/>
      <w:bCs/>
      <w:sz w:val="20"/>
    </w:rPr>
  </w:style>
  <w:style w:type="paragraph" w:styleId="ListParagraph">
    <w:name w:val="List Paragraph"/>
    <w:basedOn w:val="Normal"/>
    <w:uiPriority w:val="34"/>
    <w:qFormat/>
    <w:rsid w:val="000E1D27"/>
    <w:pPr>
      <w:suppressAutoHyphens w:val="0"/>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0E1D27"/>
    <w:pPr>
      <w:tabs>
        <w:tab w:val="center" w:pos="4320"/>
        <w:tab w:val="right" w:pos="8640"/>
      </w:tabs>
      <w:overflowPunct w:val="0"/>
      <w:autoSpaceDE w:val="0"/>
      <w:textAlignment w:val="baseline"/>
    </w:pPr>
    <w:rPr>
      <w:rFonts w:ascii="Times New Roman" w:hAnsi="Times New Roman"/>
      <w:sz w:val="20"/>
      <w:lang w:eastAsia="ar-SA"/>
    </w:rPr>
  </w:style>
  <w:style w:type="character" w:customStyle="1" w:styleId="HeaderChar">
    <w:name w:val="Header Char"/>
    <w:basedOn w:val="DefaultParagraphFont"/>
    <w:link w:val="Header"/>
    <w:rsid w:val="000E1D27"/>
    <w:rPr>
      <w:rFonts w:ascii="Times New Roman" w:eastAsia="Times New Roman" w:hAnsi="Times New Roman"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40</cp:revision>
  <dcterms:created xsi:type="dcterms:W3CDTF">2015-08-15T15:47:00Z</dcterms:created>
  <dcterms:modified xsi:type="dcterms:W3CDTF">2015-10-28T02:06:00Z</dcterms:modified>
</cp:coreProperties>
</file>