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1401A" w14:textId="63A07E10" w:rsidR="000C351B" w:rsidRPr="00314FDD" w:rsidRDefault="00314FDD" w:rsidP="00A850F8">
      <w:pPr>
        <w:pStyle w:val="Quote"/>
        <w:spacing w:before="0" w:after="80"/>
        <w:contextualSpacing/>
        <w:rPr>
          <w:rFonts w:ascii="Arial" w:hAnsi="Arial" w:cs="Arial"/>
          <w:b/>
          <w:i w:val="0"/>
          <w:color w:val="auto"/>
          <w:sz w:val="28"/>
          <w:szCs w:val="28"/>
        </w:rPr>
      </w:pPr>
      <w:r w:rsidRPr="00314FDD">
        <w:rPr>
          <w:rFonts w:ascii="Arial" w:hAnsi="Arial" w:cs="Arial"/>
          <w:b/>
          <w:i w:val="0"/>
          <w:color w:val="auto"/>
          <w:sz w:val="28"/>
          <w:szCs w:val="28"/>
        </w:rPr>
        <w:t>MEMORANDUM OF AGREEMENT</w:t>
      </w:r>
      <w:r w:rsidR="00E92D55">
        <w:rPr>
          <w:rFonts w:ascii="Arial" w:hAnsi="Arial" w:cs="Arial"/>
          <w:b/>
          <w:i w:val="0"/>
          <w:color w:val="auto"/>
          <w:sz w:val="28"/>
          <w:szCs w:val="28"/>
        </w:rPr>
        <w:t>S</w:t>
      </w:r>
    </w:p>
    <w:p w14:paraId="4AC4D9BF" w14:textId="77777777" w:rsidR="00C023DA" w:rsidRPr="00732D54" w:rsidRDefault="00C023DA" w:rsidP="00192B5D">
      <w:pPr>
        <w:contextualSpacing/>
        <w:rPr>
          <w:rFonts w:ascii="Arial" w:hAnsi="Arial" w:cs="Arial"/>
          <w:sz w:val="22"/>
          <w:szCs w:val="22"/>
        </w:rPr>
      </w:pPr>
    </w:p>
    <w:p w14:paraId="7CE245FC" w14:textId="77777777" w:rsidR="000C351B" w:rsidRPr="00732D54" w:rsidRDefault="000C351B" w:rsidP="003E0795">
      <w:pPr>
        <w:tabs>
          <w:tab w:val="left" w:pos="540"/>
        </w:tabs>
        <w:spacing w:after="240"/>
        <w:contextualSpacing/>
        <w:jc w:val="right"/>
        <w:rPr>
          <w:rFonts w:ascii="Arial" w:hAnsi="Arial" w:cs="Arial"/>
          <w:i/>
          <w:color w:val="auto"/>
          <w:sz w:val="22"/>
          <w:szCs w:val="22"/>
          <w:lang w:val="en-PH"/>
        </w:rPr>
      </w:pPr>
      <w:r w:rsidRPr="00732D54">
        <w:rPr>
          <w:rFonts w:ascii="Arial" w:hAnsi="Arial" w:cs="Arial"/>
          <w:i/>
          <w:color w:val="auto"/>
          <w:sz w:val="22"/>
          <w:szCs w:val="22"/>
          <w:lang w:val="en-PH"/>
        </w:rPr>
        <w:t>Know All Men By These Presents:</w:t>
      </w:r>
    </w:p>
    <w:p w14:paraId="0FA3BDF9" w14:textId="77777777" w:rsidR="00192B5D" w:rsidRDefault="00192B5D" w:rsidP="00192B5D">
      <w:pPr>
        <w:tabs>
          <w:tab w:val="left" w:pos="540"/>
        </w:tabs>
        <w:spacing w:after="240"/>
        <w:contextualSpacing/>
        <w:jc w:val="both"/>
        <w:rPr>
          <w:rFonts w:ascii="Arial" w:hAnsi="Arial" w:cs="Arial"/>
          <w:i/>
          <w:color w:val="auto"/>
          <w:sz w:val="22"/>
          <w:szCs w:val="22"/>
          <w:lang w:val="en-PH"/>
        </w:rPr>
      </w:pPr>
    </w:p>
    <w:p w14:paraId="545901B2" w14:textId="77777777" w:rsidR="00906155" w:rsidRPr="00732D54" w:rsidRDefault="00906155" w:rsidP="00192B5D">
      <w:pPr>
        <w:tabs>
          <w:tab w:val="left" w:pos="540"/>
        </w:tabs>
        <w:spacing w:after="240"/>
        <w:contextualSpacing/>
        <w:jc w:val="both"/>
        <w:rPr>
          <w:rFonts w:ascii="Arial" w:hAnsi="Arial" w:cs="Arial"/>
          <w:i/>
          <w:color w:val="auto"/>
          <w:sz w:val="22"/>
          <w:szCs w:val="22"/>
          <w:lang w:val="en-PH"/>
        </w:rPr>
      </w:pPr>
    </w:p>
    <w:p w14:paraId="17BBC2D1" w14:textId="77777777" w:rsidR="0086180A" w:rsidRPr="00732D54" w:rsidRDefault="000C351B" w:rsidP="00192B5D">
      <w:pPr>
        <w:tabs>
          <w:tab w:val="left" w:pos="540"/>
        </w:tabs>
        <w:spacing w:after="240"/>
        <w:contextualSpacing/>
        <w:jc w:val="both"/>
        <w:rPr>
          <w:rFonts w:ascii="Arial" w:hAnsi="Arial" w:cs="Arial"/>
          <w:color w:val="auto"/>
          <w:sz w:val="22"/>
          <w:szCs w:val="22"/>
          <w:lang w:val="en-PH"/>
        </w:rPr>
      </w:pPr>
      <w:r w:rsidRPr="00732D54">
        <w:rPr>
          <w:rFonts w:ascii="Arial" w:hAnsi="Arial" w:cs="Arial"/>
          <w:color w:val="auto"/>
          <w:sz w:val="22"/>
          <w:szCs w:val="22"/>
          <w:lang w:val="en-PH"/>
        </w:rPr>
        <w:tab/>
        <w:t xml:space="preserve">This MEMORANDUM OF AGREEMENT </w:t>
      </w:r>
      <w:r w:rsidR="00C023DA" w:rsidRPr="00732D54">
        <w:rPr>
          <w:rFonts w:ascii="Arial" w:hAnsi="Arial" w:cs="Arial"/>
          <w:color w:val="auto"/>
          <w:sz w:val="22"/>
          <w:szCs w:val="22"/>
          <w:lang w:val="en-PH"/>
        </w:rPr>
        <w:t>(hereinafter “Agreement”)</w:t>
      </w:r>
      <w:r w:rsidR="00C023DA" w:rsidRPr="00732D54">
        <w:rPr>
          <w:rFonts w:ascii="Arial" w:hAnsi="Arial" w:cs="Arial"/>
          <w:b/>
          <w:color w:val="auto"/>
          <w:sz w:val="22"/>
          <w:szCs w:val="22"/>
          <w:lang w:val="en-PH"/>
        </w:rPr>
        <w:t xml:space="preserve"> </w:t>
      </w:r>
      <w:r w:rsidR="00C023DA" w:rsidRPr="00732D54">
        <w:rPr>
          <w:rFonts w:ascii="Arial" w:hAnsi="Arial" w:cs="Arial"/>
          <w:color w:val="auto"/>
          <w:sz w:val="22"/>
          <w:szCs w:val="22"/>
          <w:lang w:val="en-PH"/>
        </w:rPr>
        <w:t xml:space="preserve">is made and </w:t>
      </w:r>
      <w:r w:rsidRPr="00732D54">
        <w:rPr>
          <w:rFonts w:ascii="Arial" w:hAnsi="Arial" w:cs="Arial"/>
          <w:color w:val="auto"/>
          <w:sz w:val="22"/>
          <w:szCs w:val="22"/>
          <w:lang w:val="en-PH"/>
        </w:rPr>
        <w:t>entered into by and between:</w:t>
      </w:r>
    </w:p>
    <w:p w14:paraId="192D78BC" w14:textId="77777777" w:rsidR="00192B5D" w:rsidRPr="00732D54" w:rsidRDefault="00192B5D" w:rsidP="00192B5D">
      <w:pPr>
        <w:tabs>
          <w:tab w:val="left" w:pos="540"/>
        </w:tabs>
        <w:spacing w:after="240"/>
        <w:contextualSpacing/>
        <w:jc w:val="both"/>
        <w:rPr>
          <w:rFonts w:ascii="Arial" w:hAnsi="Arial" w:cs="Arial"/>
          <w:color w:val="auto"/>
          <w:sz w:val="22"/>
          <w:szCs w:val="22"/>
          <w:lang w:val="en-PH"/>
        </w:rPr>
      </w:pPr>
    </w:p>
    <w:p w14:paraId="0081E9D8" w14:textId="201158B6" w:rsidR="00314FDD" w:rsidRPr="00314FDD" w:rsidRDefault="00906155" w:rsidP="00732ED7">
      <w:pPr>
        <w:spacing w:after="120"/>
        <w:ind w:left="851" w:right="1008"/>
        <w:contextualSpacing/>
        <w:jc w:val="both"/>
        <w:rPr>
          <w:rFonts w:ascii="Arial" w:hAnsi="Arial" w:cs="Arial"/>
          <w:b/>
          <w:bCs/>
          <w:color w:val="auto"/>
          <w:sz w:val="22"/>
          <w:szCs w:val="22"/>
        </w:rPr>
      </w:pPr>
      <w:r>
        <w:rPr>
          <w:rFonts w:ascii="Arial" w:hAnsi="Arial" w:cs="Arial"/>
          <w:b/>
          <w:bCs/>
          <w:color w:val="auto"/>
          <w:sz w:val="22"/>
          <w:szCs w:val="22"/>
        </w:rPr>
        <w:t>BESTLINK COLLEGE OF THE PHILIPPINES</w:t>
      </w:r>
      <w:r w:rsidR="00314FDD" w:rsidRPr="008615A9">
        <w:rPr>
          <w:rFonts w:ascii="Arial" w:hAnsi="Arial" w:cs="Arial"/>
          <w:color w:val="auto"/>
          <w:sz w:val="22"/>
          <w:szCs w:val="22"/>
        </w:rPr>
        <w:t xml:space="preserve">, a </w:t>
      </w:r>
      <w:r>
        <w:rPr>
          <w:rFonts w:ascii="Arial" w:hAnsi="Arial" w:cs="Arial"/>
          <w:color w:val="auto"/>
          <w:sz w:val="22"/>
          <w:szCs w:val="22"/>
        </w:rPr>
        <w:t>non-stock, non-profit</w:t>
      </w:r>
      <w:r w:rsidR="00693A11" w:rsidRPr="008615A9">
        <w:rPr>
          <w:rFonts w:ascii="Arial" w:hAnsi="Arial" w:cs="Arial"/>
          <w:color w:val="auto"/>
          <w:sz w:val="22"/>
          <w:szCs w:val="22"/>
        </w:rPr>
        <w:t xml:space="preserve"> educational institution </w:t>
      </w:r>
      <w:r w:rsidR="00314FDD" w:rsidRPr="008615A9">
        <w:rPr>
          <w:rFonts w:ascii="Arial" w:hAnsi="Arial" w:cs="Arial"/>
          <w:color w:val="auto"/>
          <w:sz w:val="22"/>
          <w:szCs w:val="22"/>
        </w:rPr>
        <w:t xml:space="preserve">with </w:t>
      </w:r>
      <w:r w:rsidR="001374FC">
        <w:rPr>
          <w:rFonts w:ascii="Arial" w:hAnsi="Arial" w:cs="Arial"/>
          <w:color w:val="auto"/>
          <w:sz w:val="22"/>
          <w:szCs w:val="22"/>
        </w:rPr>
        <w:t>principal</w:t>
      </w:r>
      <w:r w:rsidR="00314FDD" w:rsidRPr="008615A9">
        <w:rPr>
          <w:rFonts w:ascii="Arial" w:hAnsi="Arial" w:cs="Arial"/>
          <w:color w:val="auto"/>
          <w:sz w:val="22"/>
          <w:szCs w:val="22"/>
        </w:rPr>
        <w:t xml:space="preserve"> address at </w:t>
      </w:r>
      <w:r>
        <w:rPr>
          <w:rFonts w:ascii="Arial" w:hAnsi="Arial" w:cs="Arial"/>
          <w:color w:val="auto"/>
          <w:sz w:val="22"/>
          <w:szCs w:val="22"/>
        </w:rPr>
        <w:t xml:space="preserve">#1071 </w:t>
      </w:r>
      <w:proofErr w:type="spellStart"/>
      <w:r>
        <w:rPr>
          <w:rFonts w:ascii="Arial" w:hAnsi="Arial" w:cs="Arial"/>
          <w:color w:val="auto"/>
          <w:sz w:val="22"/>
          <w:szCs w:val="22"/>
        </w:rPr>
        <w:t>Brgy</w:t>
      </w:r>
      <w:proofErr w:type="spellEnd"/>
      <w:r>
        <w:rPr>
          <w:rFonts w:ascii="Arial" w:hAnsi="Arial" w:cs="Arial"/>
          <w:color w:val="auto"/>
          <w:sz w:val="22"/>
          <w:szCs w:val="22"/>
        </w:rPr>
        <w:t xml:space="preserve">. </w:t>
      </w:r>
      <w:proofErr w:type="spellStart"/>
      <w:r>
        <w:rPr>
          <w:rFonts w:ascii="Arial" w:hAnsi="Arial" w:cs="Arial"/>
          <w:color w:val="auto"/>
          <w:sz w:val="22"/>
          <w:szCs w:val="22"/>
        </w:rPr>
        <w:t>Kaligayahan</w:t>
      </w:r>
      <w:proofErr w:type="spellEnd"/>
      <w:r>
        <w:rPr>
          <w:rFonts w:ascii="Arial" w:hAnsi="Arial" w:cs="Arial"/>
          <w:color w:val="auto"/>
          <w:sz w:val="22"/>
          <w:szCs w:val="22"/>
        </w:rPr>
        <w:t xml:space="preserve"> </w:t>
      </w:r>
      <w:proofErr w:type="spellStart"/>
      <w:r>
        <w:rPr>
          <w:rFonts w:ascii="Arial" w:hAnsi="Arial" w:cs="Arial"/>
          <w:color w:val="auto"/>
          <w:sz w:val="22"/>
          <w:szCs w:val="22"/>
        </w:rPr>
        <w:t>Quirino</w:t>
      </w:r>
      <w:proofErr w:type="spellEnd"/>
      <w:r>
        <w:rPr>
          <w:rFonts w:ascii="Arial" w:hAnsi="Arial" w:cs="Arial"/>
          <w:color w:val="auto"/>
          <w:sz w:val="22"/>
          <w:szCs w:val="22"/>
        </w:rPr>
        <w:t xml:space="preserve"> Hi-Way, </w:t>
      </w:r>
      <w:proofErr w:type="spellStart"/>
      <w:r>
        <w:rPr>
          <w:rFonts w:ascii="Arial" w:hAnsi="Arial" w:cs="Arial"/>
          <w:color w:val="auto"/>
          <w:sz w:val="22"/>
          <w:szCs w:val="22"/>
        </w:rPr>
        <w:t>Novaliches</w:t>
      </w:r>
      <w:proofErr w:type="spellEnd"/>
      <w:r>
        <w:rPr>
          <w:rFonts w:ascii="Arial" w:hAnsi="Arial" w:cs="Arial"/>
          <w:color w:val="auto"/>
          <w:sz w:val="22"/>
          <w:szCs w:val="22"/>
        </w:rPr>
        <w:t xml:space="preserve"> Quezon City</w:t>
      </w:r>
      <w:r w:rsidR="00314FDD" w:rsidRPr="008615A9">
        <w:rPr>
          <w:rFonts w:ascii="Arial" w:hAnsi="Arial" w:cs="Arial"/>
          <w:color w:val="auto"/>
          <w:sz w:val="22"/>
          <w:szCs w:val="22"/>
        </w:rPr>
        <w:t>, duly represented by President</w:t>
      </w:r>
      <w:r>
        <w:rPr>
          <w:rFonts w:ascii="Arial" w:hAnsi="Arial" w:cs="Arial"/>
          <w:color w:val="auto"/>
          <w:sz w:val="22"/>
          <w:szCs w:val="22"/>
        </w:rPr>
        <w:t>/CEO</w:t>
      </w:r>
      <w:r w:rsidR="00314FDD" w:rsidRPr="008615A9">
        <w:rPr>
          <w:rFonts w:ascii="Arial" w:hAnsi="Arial" w:cs="Arial"/>
          <w:color w:val="auto"/>
          <w:sz w:val="22"/>
          <w:szCs w:val="22"/>
        </w:rPr>
        <w:t xml:space="preserve">, </w:t>
      </w:r>
      <w:r w:rsidR="00314FDD" w:rsidRPr="008615A9">
        <w:rPr>
          <w:rFonts w:ascii="Arial" w:hAnsi="Arial" w:cs="Arial"/>
          <w:b/>
          <w:bCs/>
          <w:color w:val="auto"/>
          <w:sz w:val="22"/>
          <w:szCs w:val="22"/>
        </w:rPr>
        <w:t xml:space="preserve">DR. </w:t>
      </w:r>
      <w:r>
        <w:rPr>
          <w:rFonts w:ascii="Arial" w:hAnsi="Arial" w:cs="Arial"/>
          <w:b/>
          <w:bCs/>
          <w:color w:val="auto"/>
          <w:sz w:val="22"/>
          <w:szCs w:val="22"/>
        </w:rPr>
        <w:t>MARIA M. VICENTE</w:t>
      </w:r>
      <w:r w:rsidR="00314FDD" w:rsidRPr="008615A9">
        <w:rPr>
          <w:rFonts w:ascii="Arial" w:hAnsi="Arial" w:cs="Arial"/>
          <w:color w:val="auto"/>
          <w:sz w:val="22"/>
          <w:szCs w:val="22"/>
        </w:rPr>
        <w:t>, hereinafter referred to as</w:t>
      </w:r>
      <w:r w:rsidR="00E623C8" w:rsidRPr="008615A9">
        <w:rPr>
          <w:rFonts w:ascii="Arial" w:hAnsi="Arial" w:cs="Arial"/>
          <w:color w:val="auto"/>
          <w:sz w:val="22"/>
          <w:szCs w:val="22"/>
        </w:rPr>
        <w:t xml:space="preserve"> the</w:t>
      </w:r>
      <w:r w:rsidR="00314FDD" w:rsidRPr="008615A9">
        <w:rPr>
          <w:rFonts w:ascii="Arial" w:hAnsi="Arial" w:cs="Arial"/>
          <w:color w:val="auto"/>
          <w:sz w:val="22"/>
          <w:szCs w:val="22"/>
        </w:rPr>
        <w:t xml:space="preserve"> </w:t>
      </w:r>
      <w:r w:rsidR="00314FDD" w:rsidRPr="001A2127">
        <w:rPr>
          <w:rFonts w:ascii="Arial" w:hAnsi="Arial" w:cs="Arial"/>
          <w:color w:val="auto"/>
          <w:sz w:val="22"/>
          <w:szCs w:val="22"/>
        </w:rPr>
        <w:t>“</w:t>
      </w:r>
      <w:r>
        <w:rPr>
          <w:rFonts w:ascii="Arial" w:hAnsi="Arial" w:cs="Arial"/>
          <w:b/>
          <w:bCs/>
          <w:color w:val="auto"/>
          <w:sz w:val="22"/>
          <w:szCs w:val="22"/>
        </w:rPr>
        <w:t>INSTITUTION</w:t>
      </w:r>
      <w:r w:rsidR="001A2127" w:rsidRPr="001A2127">
        <w:rPr>
          <w:rFonts w:ascii="Arial" w:hAnsi="Arial" w:cs="Arial"/>
          <w:color w:val="auto"/>
          <w:sz w:val="22"/>
          <w:szCs w:val="22"/>
        </w:rPr>
        <w:t>”;</w:t>
      </w:r>
    </w:p>
    <w:p w14:paraId="52B64118" w14:textId="35DD6AC2" w:rsidR="00314FDD" w:rsidRDefault="00314FDD" w:rsidP="00732D54">
      <w:pPr>
        <w:spacing w:after="120"/>
        <w:ind w:left="851" w:right="1008"/>
        <w:contextualSpacing/>
        <w:jc w:val="both"/>
        <w:rPr>
          <w:rFonts w:ascii="Arial" w:hAnsi="Arial" w:cs="Arial"/>
          <w:color w:val="auto"/>
          <w:sz w:val="22"/>
          <w:szCs w:val="22"/>
        </w:rPr>
      </w:pPr>
    </w:p>
    <w:p w14:paraId="0B6D1FFB" w14:textId="77777777" w:rsidR="00314FDD" w:rsidRPr="00732D54" w:rsidRDefault="00314FDD" w:rsidP="00314FDD">
      <w:pPr>
        <w:tabs>
          <w:tab w:val="left" w:pos="8640"/>
        </w:tabs>
        <w:spacing w:after="120"/>
        <w:ind w:left="851" w:right="1008"/>
        <w:contextualSpacing/>
        <w:jc w:val="center"/>
        <w:rPr>
          <w:rFonts w:ascii="Arial" w:hAnsi="Arial" w:cs="Arial"/>
          <w:color w:val="auto"/>
          <w:sz w:val="22"/>
          <w:szCs w:val="22"/>
        </w:rPr>
      </w:pPr>
      <w:r w:rsidRPr="00732D54">
        <w:rPr>
          <w:rFonts w:ascii="Arial" w:hAnsi="Arial" w:cs="Arial"/>
          <w:color w:val="auto"/>
          <w:sz w:val="22"/>
          <w:szCs w:val="22"/>
        </w:rPr>
        <w:t>-</w:t>
      </w:r>
      <w:proofErr w:type="gramStart"/>
      <w:r w:rsidRPr="00732D54">
        <w:rPr>
          <w:rFonts w:ascii="Arial" w:hAnsi="Arial" w:cs="Arial"/>
          <w:color w:val="auto"/>
          <w:sz w:val="22"/>
          <w:szCs w:val="22"/>
        </w:rPr>
        <w:t>and</w:t>
      </w:r>
      <w:proofErr w:type="gramEnd"/>
      <w:r w:rsidRPr="00732D54">
        <w:rPr>
          <w:rFonts w:ascii="Arial" w:hAnsi="Arial" w:cs="Arial"/>
          <w:color w:val="auto"/>
          <w:sz w:val="22"/>
          <w:szCs w:val="22"/>
        </w:rPr>
        <w:t>-</w:t>
      </w:r>
    </w:p>
    <w:p w14:paraId="0A5574C3" w14:textId="77777777" w:rsidR="00314FDD" w:rsidRDefault="00314FDD" w:rsidP="009250C3">
      <w:pPr>
        <w:spacing w:after="120"/>
        <w:ind w:left="851" w:right="1008"/>
        <w:contextualSpacing/>
        <w:jc w:val="right"/>
        <w:rPr>
          <w:rFonts w:ascii="Arial" w:hAnsi="Arial" w:cs="Arial"/>
          <w:color w:val="auto"/>
          <w:sz w:val="22"/>
          <w:szCs w:val="22"/>
        </w:rPr>
      </w:pPr>
    </w:p>
    <w:p w14:paraId="54FB768F" w14:textId="4E003A8B" w:rsidR="00076595" w:rsidRPr="00732D54" w:rsidRDefault="00E70AC5" w:rsidP="00076595">
      <w:pPr>
        <w:spacing w:after="120"/>
        <w:ind w:left="851" w:right="1008"/>
        <w:contextualSpacing/>
        <w:jc w:val="both"/>
        <w:rPr>
          <w:rFonts w:ascii="Arial" w:hAnsi="Arial" w:cs="Arial"/>
          <w:color w:val="auto"/>
          <w:sz w:val="22"/>
          <w:szCs w:val="22"/>
        </w:rPr>
      </w:pPr>
      <w:r>
        <w:rPr>
          <w:rFonts w:ascii="Arial" w:hAnsi="Arial" w:cs="Arial"/>
          <w:b/>
          <w:color w:val="auto"/>
          <w:sz w:val="22"/>
          <w:szCs w:val="22"/>
        </w:rPr>
        <w:fldChar w:fldCharType="begin"/>
      </w:r>
      <w:r>
        <w:rPr>
          <w:rFonts w:ascii="Arial" w:hAnsi="Arial" w:cs="Arial"/>
          <w:b/>
          <w:color w:val="auto"/>
          <w:sz w:val="22"/>
          <w:szCs w:val="22"/>
        </w:rPr>
        <w:instrText xml:space="preserve"> MERGEFIELD Company_Name_ALL_CAPS </w:instrText>
      </w:r>
      <w:r>
        <w:rPr>
          <w:rFonts w:ascii="Arial" w:hAnsi="Arial" w:cs="Arial"/>
          <w:b/>
          <w:color w:val="auto"/>
          <w:sz w:val="22"/>
          <w:szCs w:val="22"/>
        </w:rPr>
        <w:fldChar w:fldCharType="separate"/>
      </w:r>
      <w:r w:rsidR="000A1AB4" w:rsidRPr="007D0672">
        <w:rPr>
          <w:rFonts w:ascii="Arial" w:hAnsi="Arial" w:cs="Arial"/>
          <w:b/>
          <w:noProof/>
          <w:color w:val="auto"/>
          <w:sz w:val="22"/>
          <w:szCs w:val="22"/>
        </w:rPr>
        <w:t>BESTLINK</w:t>
      </w:r>
      <w:r>
        <w:rPr>
          <w:rFonts w:ascii="Arial" w:hAnsi="Arial" w:cs="Arial"/>
          <w:b/>
          <w:color w:val="auto"/>
          <w:sz w:val="22"/>
          <w:szCs w:val="22"/>
        </w:rPr>
        <w:fldChar w:fldCharType="end"/>
      </w:r>
      <w:r w:rsidR="007802CE">
        <w:rPr>
          <w:rFonts w:ascii="Arial" w:hAnsi="Arial" w:cs="Arial"/>
          <w:color w:val="auto"/>
          <w:sz w:val="22"/>
          <w:szCs w:val="22"/>
        </w:rPr>
        <w:t>, a corporation</w:t>
      </w:r>
      <w:r w:rsidR="00C023DA" w:rsidRPr="00906155">
        <w:rPr>
          <w:rFonts w:ascii="Arial" w:hAnsi="Arial" w:cs="Arial"/>
          <w:color w:val="auto"/>
          <w:sz w:val="22"/>
          <w:szCs w:val="22"/>
        </w:rPr>
        <w:t xml:space="preserve"> </w:t>
      </w:r>
      <w:r w:rsidR="00EF30A2" w:rsidRPr="00906155">
        <w:rPr>
          <w:rFonts w:ascii="Arial" w:hAnsi="Arial" w:cs="Arial"/>
          <w:color w:val="auto"/>
          <w:sz w:val="22"/>
          <w:szCs w:val="22"/>
        </w:rPr>
        <w:t>duly organized and existing under and by virtue of the laws of the Republic of the Philippines</w:t>
      </w:r>
      <w:r w:rsidR="00023B28" w:rsidRPr="00906155">
        <w:rPr>
          <w:rFonts w:ascii="Arial" w:hAnsi="Arial" w:cs="Arial"/>
          <w:color w:val="auto"/>
          <w:sz w:val="22"/>
          <w:szCs w:val="22"/>
        </w:rPr>
        <w:t>,</w:t>
      </w:r>
      <w:r w:rsidR="00EF30A2" w:rsidRPr="00906155">
        <w:rPr>
          <w:rFonts w:ascii="Arial" w:hAnsi="Arial" w:cs="Arial"/>
          <w:color w:val="auto"/>
          <w:sz w:val="22"/>
          <w:szCs w:val="22"/>
        </w:rPr>
        <w:t xml:space="preserve"> with business address at</w:t>
      </w:r>
      <w:r>
        <w:rPr>
          <w:rFonts w:ascii="Arial" w:hAnsi="Arial" w:cs="Arial"/>
          <w:color w:val="auto"/>
          <w:sz w:val="22"/>
          <w:szCs w:val="22"/>
        </w:rPr>
        <w:t xml:space="preserve"> </w:t>
      </w:r>
      <w:r>
        <w:rPr>
          <w:rFonts w:ascii="Arial" w:hAnsi="Arial" w:cs="Arial"/>
          <w:color w:val="auto"/>
          <w:sz w:val="22"/>
          <w:szCs w:val="22"/>
        </w:rPr>
        <w:fldChar w:fldCharType="begin"/>
      </w:r>
      <w:r>
        <w:rPr>
          <w:rFonts w:ascii="Arial" w:hAnsi="Arial" w:cs="Arial"/>
          <w:color w:val="auto"/>
          <w:sz w:val="22"/>
          <w:szCs w:val="22"/>
        </w:rPr>
        <w:instrText xml:space="preserve"> MERGEFIELD Company_Address </w:instrText>
      </w:r>
      <w:r>
        <w:rPr>
          <w:rFonts w:ascii="Arial" w:hAnsi="Arial" w:cs="Arial"/>
          <w:color w:val="auto"/>
          <w:sz w:val="22"/>
          <w:szCs w:val="22"/>
        </w:rPr>
        <w:fldChar w:fldCharType="separate"/>
      </w:r>
      <w:r w:rsidR="000A1AB4" w:rsidRPr="007D0672">
        <w:rPr>
          <w:rFonts w:ascii="Arial" w:hAnsi="Arial" w:cs="Arial"/>
          <w:noProof/>
          <w:color w:val="auto"/>
          <w:sz w:val="22"/>
          <w:szCs w:val="22"/>
        </w:rPr>
        <w:t>MILLIONAIRES VILLAGE</w:t>
      </w:r>
      <w:r>
        <w:rPr>
          <w:rFonts w:ascii="Arial" w:hAnsi="Arial" w:cs="Arial"/>
          <w:color w:val="auto"/>
          <w:sz w:val="22"/>
          <w:szCs w:val="22"/>
        </w:rPr>
        <w:fldChar w:fldCharType="end"/>
      </w:r>
      <w:r w:rsidR="00EF30A2" w:rsidRPr="00906155">
        <w:rPr>
          <w:rFonts w:ascii="Arial" w:hAnsi="Arial" w:cs="Arial"/>
          <w:color w:val="auto"/>
          <w:sz w:val="22"/>
          <w:szCs w:val="22"/>
        </w:rPr>
        <w:t>, duly represented by its</w:t>
      </w:r>
      <w:r>
        <w:rPr>
          <w:rFonts w:ascii="Arial" w:hAnsi="Arial" w:cs="Arial"/>
          <w:color w:val="auto"/>
          <w:sz w:val="22"/>
          <w:szCs w:val="22"/>
        </w:rPr>
        <w:t xml:space="preserve"> </w:t>
      </w:r>
      <w:r>
        <w:rPr>
          <w:rFonts w:ascii="Arial" w:hAnsi="Arial" w:cs="Arial"/>
          <w:color w:val="auto"/>
          <w:sz w:val="22"/>
          <w:szCs w:val="22"/>
        </w:rPr>
        <w:fldChar w:fldCharType="begin"/>
      </w:r>
      <w:r>
        <w:rPr>
          <w:rFonts w:ascii="Arial" w:hAnsi="Arial" w:cs="Arial"/>
          <w:color w:val="auto"/>
          <w:sz w:val="22"/>
          <w:szCs w:val="22"/>
        </w:rPr>
        <w:instrText xml:space="preserve"> MERGEFIELD Position_of_the_Contact_Person </w:instrText>
      </w:r>
      <w:r>
        <w:rPr>
          <w:rFonts w:ascii="Arial" w:hAnsi="Arial" w:cs="Arial"/>
          <w:color w:val="auto"/>
          <w:sz w:val="22"/>
          <w:szCs w:val="22"/>
        </w:rPr>
        <w:fldChar w:fldCharType="separate"/>
      </w:r>
      <w:r w:rsidR="000A1AB4" w:rsidRPr="007D0672">
        <w:rPr>
          <w:rFonts w:ascii="Arial" w:hAnsi="Arial" w:cs="Arial"/>
          <w:noProof/>
          <w:color w:val="auto"/>
          <w:sz w:val="22"/>
          <w:szCs w:val="22"/>
        </w:rPr>
        <w:t>SECRETARY</w:t>
      </w:r>
      <w:r>
        <w:rPr>
          <w:rFonts w:ascii="Arial" w:hAnsi="Arial" w:cs="Arial"/>
          <w:color w:val="auto"/>
          <w:sz w:val="22"/>
          <w:szCs w:val="22"/>
        </w:rPr>
        <w:fldChar w:fldCharType="end"/>
      </w:r>
      <w:r w:rsidR="00EF30A2" w:rsidRPr="00906155">
        <w:rPr>
          <w:rFonts w:ascii="Arial" w:hAnsi="Arial" w:cs="Arial"/>
          <w:color w:val="auto"/>
          <w:sz w:val="22"/>
          <w:szCs w:val="22"/>
        </w:rPr>
        <w:t xml:space="preserve">, </w:t>
      </w:r>
      <w:r>
        <w:rPr>
          <w:rFonts w:ascii="Arial" w:hAnsi="Arial" w:cs="Arial"/>
          <w:b/>
          <w:color w:val="auto"/>
          <w:sz w:val="22"/>
          <w:szCs w:val="22"/>
        </w:rPr>
        <w:fldChar w:fldCharType="begin"/>
      </w:r>
      <w:r>
        <w:rPr>
          <w:rFonts w:ascii="Arial" w:hAnsi="Arial" w:cs="Arial"/>
          <w:b/>
          <w:color w:val="auto"/>
          <w:sz w:val="22"/>
          <w:szCs w:val="22"/>
        </w:rPr>
        <w:instrText xml:space="preserve"> MERGEFIELD Full_Name_of_the_Company_Contact_Person </w:instrText>
      </w:r>
      <w:r>
        <w:rPr>
          <w:rFonts w:ascii="Arial" w:hAnsi="Arial" w:cs="Arial"/>
          <w:b/>
          <w:color w:val="auto"/>
          <w:sz w:val="22"/>
          <w:szCs w:val="22"/>
        </w:rPr>
        <w:fldChar w:fldCharType="separate"/>
      </w:r>
      <w:r w:rsidR="000A1AB4" w:rsidRPr="007D0672">
        <w:rPr>
          <w:rFonts w:ascii="Arial" w:hAnsi="Arial" w:cs="Arial"/>
          <w:b/>
          <w:noProof/>
          <w:color w:val="auto"/>
          <w:sz w:val="22"/>
          <w:szCs w:val="22"/>
        </w:rPr>
        <w:t>MS. MA. TERESA</w:t>
      </w:r>
      <w:r>
        <w:rPr>
          <w:rFonts w:ascii="Arial" w:hAnsi="Arial" w:cs="Arial"/>
          <w:b/>
          <w:color w:val="auto"/>
          <w:sz w:val="22"/>
          <w:szCs w:val="22"/>
        </w:rPr>
        <w:fldChar w:fldCharType="end"/>
      </w:r>
      <w:r w:rsidR="00EF30A2" w:rsidRPr="00906155">
        <w:rPr>
          <w:rFonts w:ascii="Arial" w:hAnsi="Arial" w:cs="Arial"/>
          <w:color w:val="auto"/>
          <w:sz w:val="22"/>
          <w:szCs w:val="22"/>
        </w:rPr>
        <w:t xml:space="preserve">, hereinafter referred to as </w:t>
      </w:r>
      <w:r w:rsidR="00E623C8" w:rsidRPr="00906155">
        <w:rPr>
          <w:rFonts w:ascii="Arial" w:hAnsi="Arial" w:cs="Arial"/>
          <w:color w:val="auto"/>
          <w:sz w:val="22"/>
          <w:szCs w:val="22"/>
        </w:rPr>
        <w:t xml:space="preserve">the </w:t>
      </w:r>
      <w:r w:rsidR="00EF30A2" w:rsidRPr="00906155">
        <w:rPr>
          <w:rFonts w:ascii="Arial" w:hAnsi="Arial" w:cs="Arial"/>
          <w:color w:val="auto"/>
          <w:sz w:val="22"/>
          <w:szCs w:val="22"/>
        </w:rPr>
        <w:t>“</w:t>
      </w:r>
      <w:r w:rsidR="00EF30A2" w:rsidRPr="00906155">
        <w:rPr>
          <w:rFonts w:ascii="Arial" w:hAnsi="Arial" w:cs="Arial"/>
          <w:b/>
          <w:bCs/>
          <w:color w:val="auto"/>
          <w:sz w:val="22"/>
          <w:szCs w:val="22"/>
        </w:rPr>
        <w:t>Host Training Establishment</w:t>
      </w:r>
      <w:r w:rsidR="00081F53" w:rsidRPr="00906155">
        <w:rPr>
          <w:rFonts w:ascii="Arial" w:hAnsi="Arial" w:cs="Arial"/>
          <w:color w:val="auto"/>
          <w:sz w:val="22"/>
          <w:szCs w:val="22"/>
        </w:rPr>
        <w:t>”</w:t>
      </w:r>
      <w:r w:rsidR="00EF30A2" w:rsidRPr="00906155">
        <w:rPr>
          <w:rFonts w:ascii="Arial" w:hAnsi="Arial" w:cs="Arial"/>
          <w:b/>
          <w:bCs/>
          <w:color w:val="auto"/>
          <w:sz w:val="22"/>
          <w:szCs w:val="22"/>
        </w:rPr>
        <w:t xml:space="preserve"> or </w:t>
      </w:r>
      <w:r w:rsidR="00081F53" w:rsidRPr="00906155">
        <w:rPr>
          <w:rFonts w:ascii="Arial" w:hAnsi="Arial" w:cs="Arial"/>
          <w:color w:val="auto"/>
          <w:sz w:val="22"/>
          <w:szCs w:val="22"/>
        </w:rPr>
        <w:t>“</w:t>
      </w:r>
      <w:r w:rsidR="00076FEA" w:rsidRPr="00906155">
        <w:rPr>
          <w:rFonts w:ascii="Arial" w:hAnsi="Arial" w:cs="Arial"/>
          <w:b/>
          <w:bCs/>
          <w:color w:val="auto"/>
          <w:sz w:val="22"/>
          <w:szCs w:val="22"/>
        </w:rPr>
        <w:t>HTE</w:t>
      </w:r>
      <w:r w:rsidR="00EF30A2" w:rsidRPr="00906155">
        <w:rPr>
          <w:rFonts w:ascii="Arial" w:hAnsi="Arial" w:cs="Arial"/>
          <w:color w:val="auto"/>
          <w:sz w:val="22"/>
          <w:szCs w:val="22"/>
        </w:rPr>
        <w:t>”</w:t>
      </w:r>
      <w:r w:rsidR="00076FEA" w:rsidRPr="00906155">
        <w:rPr>
          <w:rFonts w:ascii="Arial" w:hAnsi="Arial" w:cs="Arial"/>
          <w:color w:val="auto"/>
          <w:sz w:val="22"/>
          <w:szCs w:val="22"/>
        </w:rPr>
        <w:t>.</w:t>
      </w:r>
    </w:p>
    <w:p w14:paraId="299004AA" w14:textId="66208194" w:rsidR="00081F53" w:rsidRPr="00081F53" w:rsidRDefault="00265F7C" w:rsidP="00081F53">
      <w:pPr>
        <w:spacing w:after="120"/>
        <w:ind w:right="1008"/>
        <w:contextualSpacing/>
        <w:jc w:val="both"/>
        <w:rPr>
          <w:rFonts w:ascii="Arial" w:hAnsi="Arial" w:cs="Arial"/>
          <w:color w:val="auto"/>
          <w:sz w:val="22"/>
          <w:szCs w:val="22"/>
          <w:lang w:val="en-PH"/>
        </w:rPr>
      </w:pPr>
      <w:r>
        <w:rPr>
          <w:rFonts w:ascii="Arial" w:hAnsi="Arial" w:cs="Arial"/>
          <w:color w:val="auto"/>
          <w:sz w:val="22"/>
          <w:szCs w:val="22"/>
          <w:lang w:val="en-PH"/>
        </w:rPr>
        <w:t xml:space="preserve"> </w:t>
      </w:r>
    </w:p>
    <w:p w14:paraId="1E5C5702" w14:textId="4F4BABB9" w:rsidR="00693A11" w:rsidRPr="00732D54" w:rsidRDefault="00081F53" w:rsidP="00081F53">
      <w:pPr>
        <w:spacing w:after="120"/>
        <w:ind w:left="851" w:right="1008"/>
        <w:contextualSpacing/>
        <w:jc w:val="both"/>
        <w:rPr>
          <w:rFonts w:ascii="Arial" w:hAnsi="Arial" w:cs="Arial"/>
          <w:color w:val="auto"/>
          <w:sz w:val="22"/>
          <w:szCs w:val="22"/>
        </w:rPr>
      </w:pPr>
      <w:bookmarkStart w:id="0" w:name="_Hlk116914909"/>
      <w:r w:rsidRPr="008615A9">
        <w:rPr>
          <w:rFonts w:ascii="Arial" w:hAnsi="Arial" w:cs="Arial"/>
          <w:color w:val="auto"/>
          <w:sz w:val="22"/>
          <w:szCs w:val="22"/>
          <w:lang w:val="en-PH"/>
        </w:rPr>
        <w:t xml:space="preserve">The </w:t>
      </w:r>
      <w:r w:rsidR="00906155">
        <w:rPr>
          <w:rFonts w:ascii="Arial" w:hAnsi="Arial" w:cs="Arial"/>
          <w:b/>
          <w:bCs/>
          <w:color w:val="auto"/>
          <w:sz w:val="22"/>
          <w:szCs w:val="22"/>
          <w:lang w:val="en-PH"/>
        </w:rPr>
        <w:t>INSTITUTION</w:t>
      </w:r>
      <w:r w:rsidRPr="008615A9">
        <w:rPr>
          <w:rFonts w:ascii="Arial" w:hAnsi="Arial" w:cs="Arial"/>
          <w:color w:val="auto"/>
          <w:sz w:val="22"/>
          <w:szCs w:val="22"/>
          <w:lang w:val="en-PH"/>
        </w:rPr>
        <w:t xml:space="preserve"> and the </w:t>
      </w:r>
      <w:r w:rsidRPr="008615A9">
        <w:rPr>
          <w:rFonts w:ascii="Arial" w:hAnsi="Arial" w:cs="Arial"/>
          <w:b/>
          <w:bCs/>
          <w:color w:val="auto"/>
          <w:sz w:val="22"/>
          <w:szCs w:val="22"/>
          <w:lang w:val="en-PH"/>
        </w:rPr>
        <w:t>HTE</w:t>
      </w:r>
      <w:r w:rsidRPr="008615A9">
        <w:rPr>
          <w:rFonts w:ascii="Arial" w:hAnsi="Arial" w:cs="Arial"/>
          <w:color w:val="auto"/>
          <w:sz w:val="22"/>
          <w:szCs w:val="22"/>
          <w:lang w:val="en-PH"/>
        </w:rPr>
        <w:t xml:space="preserve"> shall be referred to individually as a </w:t>
      </w:r>
      <w:r w:rsidRPr="001A2127">
        <w:rPr>
          <w:rFonts w:ascii="Arial" w:hAnsi="Arial" w:cs="Arial"/>
          <w:color w:val="auto"/>
          <w:sz w:val="22"/>
          <w:szCs w:val="22"/>
          <w:lang w:val="en-PH"/>
        </w:rPr>
        <w:t>“</w:t>
      </w:r>
      <w:r w:rsidRPr="008615A9">
        <w:rPr>
          <w:rFonts w:ascii="Arial" w:hAnsi="Arial" w:cs="Arial"/>
          <w:b/>
          <w:bCs/>
          <w:color w:val="auto"/>
          <w:sz w:val="22"/>
          <w:szCs w:val="22"/>
          <w:lang w:val="en-PH"/>
        </w:rPr>
        <w:t>Party</w:t>
      </w:r>
      <w:r w:rsidRPr="001A2127">
        <w:rPr>
          <w:rFonts w:ascii="Arial" w:hAnsi="Arial" w:cs="Arial"/>
          <w:color w:val="auto"/>
          <w:sz w:val="22"/>
          <w:szCs w:val="22"/>
          <w:lang w:val="en-PH"/>
        </w:rPr>
        <w:t xml:space="preserve">” </w:t>
      </w:r>
      <w:r w:rsidRPr="008615A9">
        <w:rPr>
          <w:rFonts w:ascii="Arial" w:hAnsi="Arial" w:cs="Arial"/>
          <w:color w:val="auto"/>
          <w:sz w:val="22"/>
          <w:szCs w:val="22"/>
          <w:lang w:val="en-PH"/>
        </w:rPr>
        <w:t xml:space="preserve">and collectively as the </w:t>
      </w:r>
      <w:r w:rsidRPr="001A2127">
        <w:rPr>
          <w:rFonts w:ascii="Arial" w:hAnsi="Arial" w:cs="Arial"/>
          <w:color w:val="auto"/>
          <w:sz w:val="22"/>
          <w:szCs w:val="22"/>
          <w:lang w:val="en-PH"/>
        </w:rPr>
        <w:t>“</w:t>
      </w:r>
      <w:r w:rsidRPr="008615A9">
        <w:rPr>
          <w:rFonts w:ascii="Arial" w:hAnsi="Arial" w:cs="Arial"/>
          <w:b/>
          <w:bCs/>
          <w:color w:val="auto"/>
          <w:sz w:val="22"/>
          <w:szCs w:val="22"/>
          <w:lang w:val="en-PH"/>
        </w:rPr>
        <w:t>Parties</w:t>
      </w:r>
      <w:r w:rsidRPr="001A2127">
        <w:rPr>
          <w:rFonts w:ascii="Arial" w:hAnsi="Arial" w:cs="Arial"/>
          <w:color w:val="auto"/>
          <w:sz w:val="22"/>
          <w:szCs w:val="22"/>
          <w:lang w:val="en-PH"/>
        </w:rPr>
        <w:t>”.</w:t>
      </w:r>
    </w:p>
    <w:bookmarkEnd w:id="0"/>
    <w:p w14:paraId="7730EE8F" w14:textId="201E0A84" w:rsidR="00192B5D" w:rsidRDefault="00192B5D" w:rsidP="00693A11">
      <w:pPr>
        <w:tabs>
          <w:tab w:val="left" w:pos="8640"/>
        </w:tabs>
        <w:spacing w:after="120"/>
        <w:ind w:right="1008"/>
        <w:contextualSpacing/>
        <w:rPr>
          <w:rFonts w:ascii="Arial" w:hAnsi="Arial" w:cs="Arial"/>
          <w:color w:val="auto"/>
          <w:sz w:val="22"/>
          <w:szCs w:val="22"/>
        </w:rPr>
      </w:pPr>
    </w:p>
    <w:p w14:paraId="3B861FD4" w14:textId="77777777" w:rsidR="00702124" w:rsidRDefault="00702124" w:rsidP="00693A11">
      <w:pPr>
        <w:tabs>
          <w:tab w:val="left" w:pos="8640"/>
        </w:tabs>
        <w:spacing w:after="120"/>
        <w:ind w:right="1008"/>
        <w:contextualSpacing/>
        <w:rPr>
          <w:rFonts w:ascii="Arial" w:hAnsi="Arial" w:cs="Arial"/>
          <w:color w:val="auto"/>
          <w:sz w:val="22"/>
          <w:szCs w:val="22"/>
        </w:rPr>
      </w:pPr>
    </w:p>
    <w:p w14:paraId="7C5141DF" w14:textId="77777777" w:rsidR="00906155" w:rsidRPr="00732D54" w:rsidRDefault="00906155" w:rsidP="0081504F">
      <w:pPr>
        <w:tabs>
          <w:tab w:val="left" w:pos="8640"/>
        </w:tabs>
        <w:spacing w:after="120"/>
        <w:ind w:right="1008"/>
        <w:contextualSpacing/>
        <w:rPr>
          <w:rFonts w:ascii="Arial" w:hAnsi="Arial" w:cs="Arial"/>
          <w:color w:val="auto"/>
          <w:sz w:val="22"/>
          <w:szCs w:val="22"/>
        </w:rPr>
      </w:pPr>
    </w:p>
    <w:p w14:paraId="0E3DDB22" w14:textId="77777777" w:rsidR="00C023DA" w:rsidRPr="00C023DA" w:rsidRDefault="00C023DA" w:rsidP="00192B5D">
      <w:pPr>
        <w:contextualSpacing/>
        <w:jc w:val="center"/>
        <w:rPr>
          <w:rFonts w:ascii="Arial" w:eastAsia="Calibri" w:hAnsi="Arial" w:cs="Arial"/>
          <w:b/>
          <w:color w:val="auto"/>
          <w:sz w:val="22"/>
          <w:szCs w:val="22"/>
          <w:lang w:val="en-PH"/>
        </w:rPr>
      </w:pPr>
      <w:r w:rsidRPr="00C023DA">
        <w:rPr>
          <w:rFonts w:ascii="Arial" w:eastAsia="Calibri" w:hAnsi="Arial" w:cs="Arial"/>
          <w:b/>
          <w:color w:val="auto"/>
          <w:sz w:val="22"/>
          <w:szCs w:val="22"/>
          <w:lang w:val="en-PH"/>
        </w:rPr>
        <w:t>WITNESSETH:</w:t>
      </w:r>
    </w:p>
    <w:p w14:paraId="760C4E63" w14:textId="77777777" w:rsidR="00C023DA" w:rsidRPr="00C023DA" w:rsidRDefault="00C023DA" w:rsidP="00192B5D">
      <w:pPr>
        <w:contextualSpacing/>
        <w:jc w:val="center"/>
        <w:rPr>
          <w:rFonts w:ascii="Arial" w:eastAsia="Calibri" w:hAnsi="Arial" w:cs="Arial"/>
          <w:b/>
          <w:color w:val="auto"/>
          <w:sz w:val="22"/>
          <w:szCs w:val="22"/>
          <w:lang w:val="en-PH"/>
        </w:rPr>
      </w:pPr>
    </w:p>
    <w:p w14:paraId="74A0A014" w14:textId="33436829" w:rsidR="00C023DA" w:rsidRPr="008615A9" w:rsidRDefault="00C023DA" w:rsidP="00906155">
      <w:pPr>
        <w:spacing w:after="200"/>
        <w:ind w:firstLine="720"/>
        <w:contextualSpacing/>
        <w:jc w:val="both"/>
        <w:rPr>
          <w:rFonts w:ascii="Arial" w:eastAsia="Calibri" w:hAnsi="Arial" w:cs="Arial"/>
          <w:color w:val="auto"/>
          <w:sz w:val="22"/>
          <w:szCs w:val="22"/>
          <w:lang w:val="en-PH"/>
        </w:rPr>
      </w:pPr>
      <w:r w:rsidRPr="008615A9">
        <w:rPr>
          <w:rFonts w:ascii="Arial" w:eastAsia="Calibri" w:hAnsi="Arial" w:cs="Arial"/>
          <w:b/>
          <w:bCs/>
          <w:color w:val="auto"/>
          <w:sz w:val="22"/>
          <w:szCs w:val="22"/>
          <w:lang w:val="en-PH"/>
        </w:rPr>
        <w:t>WHEREAS</w:t>
      </w:r>
      <w:r w:rsidR="00BB24B1" w:rsidRPr="008615A9">
        <w:rPr>
          <w:rFonts w:ascii="Arial" w:eastAsia="Calibri" w:hAnsi="Arial" w:cs="Arial"/>
          <w:color w:val="auto"/>
          <w:sz w:val="22"/>
          <w:szCs w:val="22"/>
          <w:lang w:val="en-PH"/>
        </w:rPr>
        <w:t>,</w:t>
      </w:r>
      <w:r w:rsidR="00BB24B1" w:rsidRPr="008615A9">
        <w:rPr>
          <w:rFonts w:ascii="Arial" w:eastAsia="Calibri" w:hAnsi="Arial" w:cs="Arial"/>
          <w:b/>
          <w:bCs/>
          <w:color w:val="auto"/>
          <w:sz w:val="22"/>
          <w:szCs w:val="22"/>
          <w:lang w:val="en-PH"/>
        </w:rPr>
        <w:t xml:space="preserve"> </w:t>
      </w:r>
      <w:r w:rsidRPr="008615A9">
        <w:rPr>
          <w:rFonts w:ascii="Arial" w:eastAsia="Calibri" w:hAnsi="Arial" w:cs="Arial"/>
          <w:color w:val="auto"/>
          <w:sz w:val="22"/>
          <w:szCs w:val="22"/>
          <w:lang w:val="en-PH"/>
        </w:rPr>
        <w:t>the</w:t>
      </w:r>
      <w:r w:rsidRPr="008615A9">
        <w:rPr>
          <w:rFonts w:ascii="Arial" w:eastAsia="Calibri" w:hAnsi="Arial" w:cs="Arial"/>
          <w:b/>
          <w:bCs/>
          <w:color w:val="auto"/>
          <w:sz w:val="22"/>
          <w:szCs w:val="22"/>
          <w:lang w:val="en-PH"/>
        </w:rPr>
        <w:t xml:space="preserve"> </w:t>
      </w:r>
      <w:r w:rsidRPr="008615A9">
        <w:rPr>
          <w:rFonts w:ascii="Arial" w:eastAsia="Calibri" w:hAnsi="Arial" w:cs="Arial"/>
          <w:color w:val="auto"/>
          <w:sz w:val="22"/>
          <w:szCs w:val="22"/>
          <w:lang w:val="en-PH"/>
        </w:rPr>
        <w:t xml:space="preserve">Commission on Higher Education (CHED), on </w:t>
      </w:r>
      <w:r w:rsidR="00DA13FA" w:rsidRPr="008615A9">
        <w:rPr>
          <w:rFonts w:ascii="Arial" w:eastAsia="Calibri" w:hAnsi="Arial" w:cs="Arial"/>
          <w:color w:val="auto"/>
          <w:sz w:val="22"/>
          <w:szCs w:val="22"/>
          <w:lang w:val="en-PH"/>
        </w:rPr>
        <w:t>29 August 2022</w:t>
      </w:r>
      <w:r w:rsidR="005F22AC" w:rsidRPr="008615A9">
        <w:rPr>
          <w:rFonts w:ascii="Arial" w:eastAsia="Calibri" w:hAnsi="Arial" w:cs="Arial"/>
          <w:color w:val="auto"/>
          <w:sz w:val="22"/>
          <w:szCs w:val="22"/>
          <w:lang w:val="en-PH"/>
        </w:rPr>
        <w:t xml:space="preserve">, issued </w:t>
      </w:r>
      <w:r w:rsidR="005F22AC" w:rsidRPr="008615A9">
        <w:rPr>
          <w:rFonts w:ascii="Arial" w:eastAsia="Calibri" w:hAnsi="Arial" w:cs="Arial"/>
          <w:b/>
          <w:bCs/>
          <w:color w:val="auto"/>
          <w:sz w:val="22"/>
          <w:szCs w:val="22"/>
          <w:lang w:val="en-PH"/>
        </w:rPr>
        <w:t xml:space="preserve">CHED </w:t>
      </w:r>
      <w:r w:rsidR="00DA13FA" w:rsidRPr="008615A9">
        <w:rPr>
          <w:rFonts w:ascii="Arial" w:eastAsia="Calibri" w:hAnsi="Arial" w:cs="Arial"/>
          <w:b/>
          <w:bCs/>
          <w:color w:val="auto"/>
          <w:sz w:val="22"/>
          <w:szCs w:val="22"/>
          <w:lang w:val="en-PH"/>
        </w:rPr>
        <w:t>Memorandum Order No. 09, Series of 2022</w:t>
      </w:r>
      <w:r w:rsidRPr="008615A9">
        <w:rPr>
          <w:rFonts w:ascii="Arial" w:eastAsia="Calibri" w:hAnsi="Arial" w:cs="Arial"/>
          <w:color w:val="auto"/>
          <w:sz w:val="22"/>
          <w:szCs w:val="22"/>
          <w:lang w:val="en-PH"/>
        </w:rPr>
        <w:t xml:space="preserve">, </w:t>
      </w:r>
      <w:r w:rsidR="00DA13FA" w:rsidRPr="008615A9">
        <w:rPr>
          <w:rFonts w:ascii="Arial" w:eastAsia="Calibri" w:hAnsi="Arial" w:cs="Arial"/>
          <w:color w:val="auto"/>
          <w:sz w:val="22"/>
          <w:szCs w:val="22"/>
          <w:lang w:val="en-PH"/>
        </w:rPr>
        <w:t xml:space="preserve">also known as the “Updated Guidelines on the Implementation of Face-to-Face Classes to Prevent and Mitigate COVID-19 Infections in Higher Education.” The CMO states that off-campus activities for the completion of course requirements such as internship/practicum/training are allowed subject to the approval of the Local Government Unit (LGU), where off-campus activities will be held. It also states that </w:t>
      </w:r>
      <w:r w:rsidR="009A36EE" w:rsidRPr="008615A9">
        <w:rPr>
          <w:rFonts w:ascii="Arial" w:eastAsia="Calibri" w:hAnsi="Arial" w:cs="Arial"/>
          <w:color w:val="auto"/>
          <w:sz w:val="22"/>
          <w:szCs w:val="22"/>
          <w:lang w:val="en-PH"/>
        </w:rPr>
        <w:t>Higher Education Institutions (HEIs) are encouraged to coordinate with their partner institutions to allow unvaccinated students to participate in OJT/internship/fieldwork/practicum</w:t>
      </w:r>
      <w:r w:rsidR="00693A11" w:rsidRPr="008615A9">
        <w:rPr>
          <w:rFonts w:ascii="Arial" w:eastAsia="Calibri" w:hAnsi="Arial" w:cs="Arial"/>
          <w:color w:val="auto"/>
          <w:sz w:val="22"/>
          <w:szCs w:val="22"/>
          <w:lang w:val="en-PH"/>
        </w:rPr>
        <w:t>;</w:t>
      </w:r>
    </w:p>
    <w:p w14:paraId="512A1A86" w14:textId="77777777" w:rsidR="007517C2" w:rsidRPr="008615A9" w:rsidRDefault="007517C2" w:rsidP="00192B5D">
      <w:pPr>
        <w:spacing w:after="200"/>
        <w:ind w:firstLine="720"/>
        <w:contextualSpacing/>
        <w:jc w:val="both"/>
        <w:rPr>
          <w:rFonts w:ascii="Arial" w:eastAsia="Calibri" w:hAnsi="Arial" w:cs="Arial"/>
          <w:b/>
          <w:bCs/>
          <w:color w:val="auto"/>
          <w:sz w:val="22"/>
          <w:szCs w:val="22"/>
          <w:lang w:val="en-PH"/>
        </w:rPr>
      </w:pPr>
    </w:p>
    <w:p w14:paraId="574858E0" w14:textId="5F04C5A1" w:rsidR="00C023DA" w:rsidRPr="00732D54" w:rsidRDefault="00C023DA" w:rsidP="00192B5D">
      <w:pPr>
        <w:spacing w:after="200"/>
        <w:ind w:firstLine="720"/>
        <w:contextualSpacing/>
        <w:jc w:val="both"/>
        <w:rPr>
          <w:rFonts w:ascii="Arial" w:eastAsia="Calibri" w:hAnsi="Arial" w:cs="Arial"/>
          <w:color w:val="auto"/>
          <w:sz w:val="22"/>
          <w:szCs w:val="22"/>
          <w:lang w:val="en-PH"/>
        </w:rPr>
      </w:pPr>
      <w:r w:rsidRPr="008615A9">
        <w:rPr>
          <w:rFonts w:ascii="Arial" w:eastAsia="Calibri" w:hAnsi="Arial" w:cs="Arial"/>
          <w:b/>
          <w:color w:val="auto"/>
          <w:sz w:val="22"/>
          <w:szCs w:val="22"/>
          <w:lang w:val="en-PH"/>
        </w:rPr>
        <w:t>WHEREAS</w:t>
      </w:r>
      <w:r w:rsidRPr="008615A9">
        <w:rPr>
          <w:rFonts w:ascii="Arial" w:eastAsia="Calibri" w:hAnsi="Arial" w:cs="Arial"/>
          <w:bCs/>
          <w:color w:val="auto"/>
          <w:sz w:val="22"/>
          <w:szCs w:val="22"/>
          <w:lang w:val="en-PH"/>
        </w:rPr>
        <w:t>,</w:t>
      </w:r>
      <w:r w:rsidRPr="008615A9">
        <w:rPr>
          <w:rFonts w:ascii="Arial" w:eastAsia="Calibri" w:hAnsi="Arial" w:cs="Arial"/>
          <w:color w:val="auto"/>
          <w:sz w:val="22"/>
          <w:szCs w:val="22"/>
          <w:lang w:val="en-PH"/>
        </w:rPr>
        <w:t xml:space="preserve"> the </w:t>
      </w:r>
      <w:r w:rsidR="00906155">
        <w:rPr>
          <w:rFonts w:ascii="Arial" w:eastAsia="Calibri" w:hAnsi="Arial" w:cs="Arial"/>
          <w:b/>
          <w:color w:val="auto"/>
          <w:sz w:val="22"/>
          <w:szCs w:val="22"/>
          <w:lang w:val="en-PH"/>
        </w:rPr>
        <w:t>INSTITUTION</w:t>
      </w:r>
      <w:r w:rsidRPr="008615A9">
        <w:rPr>
          <w:rFonts w:ascii="Arial" w:eastAsia="Calibri" w:hAnsi="Arial" w:cs="Arial"/>
          <w:b/>
          <w:color w:val="auto"/>
          <w:sz w:val="22"/>
          <w:szCs w:val="22"/>
          <w:lang w:val="en-PH"/>
        </w:rPr>
        <w:t>,</w:t>
      </w:r>
      <w:r w:rsidRPr="008615A9">
        <w:rPr>
          <w:rFonts w:ascii="Arial" w:eastAsia="Calibri" w:hAnsi="Arial" w:cs="Arial"/>
          <w:color w:val="auto"/>
          <w:sz w:val="22"/>
          <w:szCs w:val="22"/>
          <w:lang w:val="en-PH"/>
        </w:rPr>
        <w:t xml:space="preserve"> has established a</w:t>
      </w:r>
      <w:r w:rsidR="005F22AC" w:rsidRPr="008615A9">
        <w:rPr>
          <w:rFonts w:ascii="Arial" w:eastAsia="Calibri" w:hAnsi="Arial" w:cs="Arial"/>
          <w:color w:val="auto"/>
          <w:sz w:val="22"/>
          <w:szCs w:val="22"/>
          <w:lang w:val="en-PH"/>
        </w:rPr>
        <w:t>n I</w:t>
      </w:r>
      <w:r w:rsidRPr="008615A9">
        <w:rPr>
          <w:rFonts w:ascii="Arial" w:eastAsia="Calibri" w:hAnsi="Arial" w:cs="Arial"/>
          <w:color w:val="auto"/>
          <w:sz w:val="22"/>
          <w:szCs w:val="22"/>
          <w:lang w:val="en-PH"/>
        </w:rPr>
        <w:t xml:space="preserve">nternship </w:t>
      </w:r>
      <w:r w:rsidR="005F22AC" w:rsidRPr="008615A9">
        <w:rPr>
          <w:rFonts w:ascii="Arial" w:eastAsia="Calibri" w:hAnsi="Arial" w:cs="Arial"/>
          <w:color w:val="auto"/>
          <w:sz w:val="22"/>
          <w:szCs w:val="22"/>
          <w:lang w:val="en-PH"/>
        </w:rPr>
        <w:t>P</w:t>
      </w:r>
      <w:r w:rsidRPr="008615A9">
        <w:rPr>
          <w:rFonts w:ascii="Arial" w:eastAsia="Calibri" w:hAnsi="Arial" w:cs="Arial"/>
          <w:color w:val="auto"/>
          <w:sz w:val="22"/>
          <w:szCs w:val="22"/>
          <w:lang w:val="en-PH"/>
        </w:rPr>
        <w:t>rogram</w:t>
      </w:r>
      <w:r w:rsidRPr="00940C05">
        <w:rPr>
          <w:rFonts w:ascii="Arial" w:eastAsia="Calibri" w:hAnsi="Arial" w:cs="Arial"/>
          <w:color w:val="auto"/>
          <w:sz w:val="22"/>
          <w:szCs w:val="22"/>
          <w:lang w:val="en-PH"/>
        </w:rPr>
        <w:t xml:space="preserve"> </w:t>
      </w:r>
      <w:r w:rsidRPr="00940C05">
        <w:rPr>
          <w:rFonts w:ascii="Arial" w:eastAsia="Calibri" w:hAnsi="Arial" w:cs="Arial"/>
          <w:color w:val="auto"/>
          <w:sz w:val="22"/>
          <w:szCs w:val="22"/>
        </w:rPr>
        <w:t xml:space="preserve">as part of </w:t>
      </w:r>
      <w:r w:rsidR="00940C05" w:rsidRPr="00940C05">
        <w:rPr>
          <w:rFonts w:ascii="Arial" w:eastAsia="Calibri" w:hAnsi="Arial" w:cs="Arial"/>
          <w:color w:val="auto"/>
          <w:sz w:val="22"/>
          <w:szCs w:val="22"/>
        </w:rPr>
        <w:t>its</w:t>
      </w:r>
      <w:r w:rsidRPr="00940C05">
        <w:rPr>
          <w:rFonts w:ascii="Arial" w:eastAsia="Calibri" w:hAnsi="Arial" w:cs="Arial"/>
          <w:color w:val="auto"/>
          <w:sz w:val="22"/>
          <w:szCs w:val="22"/>
        </w:rPr>
        <w:t xml:space="preserve"> curriculum</w:t>
      </w:r>
      <w:r w:rsidRPr="00940C05">
        <w:rPr>
          <w:rFonts w:ascii="Arial" w:eastAsia="Calibri" w:hAnsi="Arial" w:cs="Arial"/>
          <w:color w:val="auto"/>
          <w:sz w:val="22"/>
          <w:szCs w:val="22"/>
          <w:lang w:val="en-PH"/>
        </w:rPr>
        <w:t>. The program is designed to supplement the learnings and to train students to become competitive and technologically innovative professionals through actual exposure to a pr</w:t>
      </w:r>
      <w:r w:rsidR="0092178F" w:rsidRPr="00940C05">
        <w:rPr>
          <w:rFonts w:ascii="Arial" w:eastAsia="Calibri" w:hAnsi="Arial" w:cs="Arial"/>
          <w:color w:val="auto"/>
          <w:sz w:val="22"/>
          <w:szCs w:val="22"/>
          <w:lang w:val="en-PH"/>
        </w:rPr>
        <w:t xml:space="preserve">ofessional workplace </w:t>
      </w:r>
      <w:r w:rsidR="003E20D7" w:rsidRPr="00940C05">
        <w:rPr>
          <w:rFonts w:ascii="Arial" w:eastAsia="Calibri" w:hAnsi="Arial" w:cs="Arial"/>
          <w:color w:val="auto"/>
          <w:sz w:val="22"/>
          <w:szCs w:val="22"/>
          <w:lang w:val="en-PH"/>
        </w:rPr>
        <w:t xml:space="preserve">or </w:t>
      </w:r>
      <w:r w:rsidR="0092178F" w:rsidRPr="00940C05">
        <w:rPr>
          <w:rFonts w:ascii="Arial" w:eastAsia="Calibri" w:hAnsi="Arial" w:cs="Arial"/>
          <w:color w:val="auto"/>
          <w:sz w:val="22"/>
          <w:szCs w:val="22"/>
          <w:lang w:val="en-PH"/>
        </w:rPr>
        <w:t xml:space="preserve">through </w:t>
      </w:r>
      <w:r w:rsidR="006E4D52">
        <w:rPr>
          <w:rFonts w:ascii="Arial" w:eastAsia="Calibri" w:hAnsi="Arial" w:cs="Arial"/>
          <w:color w:val="auto"/>
          <w:sz w:val="22"/>
          <w:szCs w:val="22"/>
          <w:lang w:val="en-PH"/>
        </w:rPr>
        <w:t xml:space="preserve">the </w:t>
      </w:r>
      <w:r w:rsidR="0092178F" w:rsidRPr="00940C05">
        <w:rPr>
          <w:rFonts w:ascii="Arial" w:eastAsia="Calibri" w:hAnsi="Arial" w:cs="Arial"/>
          <w:color w:val="auto"/>
          <w:sz w:val="22"/>
          <w:szCs w:val="22"/>
          <w:lang w:val="en-PH"/>
        </w:rPr>
        <w:t>on</w:t>
      </w:r>
      <w:r w:rsidRPr="00940C05">
        <w:rPr>
          <w:rFonts w:ascii="Arial" w:eastAsia="Calibri" w:hAnsi="Arial" w:cs="Arial"/>
          <w:color w:val="auto"/>
          <w:sz w:val="22"/>
          <w:szCs w:val="22"/>
          <w:lang w:val="en-PH"/>
        </w:rPr>
        <w:t>line platform to address the new normal brought about by COVID-19;</w:t>
      </w:r>
    </w:p>
    <w:p w14:paraId="0D866D2F" w14:textId="77777777" w:rsidR="007517C2" w:rsidRPr="00C023DA" w:rsidRDefault="007517C2" w:rsidP="00192B5D">
      <w:pPr>
        <w:spacing w:after="200"/>
        <w:ind w:firstLine="720"/>
        <w:contextualSpacing/>
        <w:jc w:val="both"/>
        <w:rPr>
          <w:rFonts w:ascii="Arial" w:eastAsia="Calibri" w:hAnsi="Arial" w:cs="Arial"/>
          <w:color w:val="auto"/>
          <w:sz w:val="22"/>
          <w:szCs w:val="22"/>
          <w:lang w:val="en-PH"/>
        </w:rPr>
      </w:pPr>
    </w:p>
    <w:p w14:paraId="79175573" w14:textId="13FE5736" w:rsidR="00C023DA" w:rsidRPr="00C023DA" w:rsidRDefault="00C023DA" w:rsidP="00192B5D">
      <w:pPr>
        <w:contextualSpacing/>
        <w:jc w:val="both"/>
        <w:rPr>
          <w:rFonts w:ascii="Arial" w:eastAsia="Calibri" w:hAnsi="Arial" w:cs="Arial"/>
          <w:color w:val="auto"/>
          <w:sz w:val="22"/>
          <w:szCs w:val="22"/>
          <w:lang w:val="en-PH"/>
        </w:rPr>
      </w:pPr>
      <w:r w:rsidRPr="00C023DA">
        <w:rPr>
          <w:rFonts w:ascii="Arial" w:eastAsia="Calibri" w:hAnsi="Arial" w:cs="Arial"/>
          <w:color w:val="auto"/>
          <w:sz w:val="22"/>
          <w:szCs w:val="22"/>
          <w:lang w:val="en-PH"/>
        </w:rPr>
        <w:tab/>
      </w:r>
      <w:r w:rsidR="00BB24B1" w:rsidRPr="00C023DA">
        <w:rPr>
          <w:rFonts w:ascii="Arial" w:eastAsia="Calibri" w:hAnsi="Arial" w:cs="Arial"/>
          <w:b/>
          <w:color w:val="auto"/>
          <w:sz w:val="22"/>
          <w:szCs w:val="22"/>
          <w:lang w:val="en-PH"/>
        </w:rPr>
        <w:t>WHEREAS</w:t>
      </w:r>
      <w:r w:rsidR="00BB24B1">
        <w:rPr>
          <w:rFonts w:ascii="Arial" w:eastAsia="Calibri" w:hAnsi="Arial" w:cs="Arial"/>
          <w:color w:val="auto"/>
          <w:sz w:val="22"/>
          <w:szCs w:val="22"/>
          <w:lang w:val="en-PH"/>
        </w:rPr>
        <w:t xml:space="preserve">, </w:t>
      </w:r>
      <w:r w:rsidRPr="00C023DA">
        <w:rPr>
          <w:rFonts w:ascii="Arial" w:eastAsia="Calibri" w:hAnsi="Arial" w:cs="Arial"/>
          <w:color w:val="auto"/>
          <w:sz w:val="22"/>
          <w:szCs w:val="22"/>
          <w:lang w:val="en-PH"/>
        </w:rPr>
        <w:t xml:space="preserve">the </w:t>
      </w:r>
      <w:r w:rsidRPr="00732D54">
        <w:rPr>
          <w:rFonts w:ascii="Arial" w:eastAsia="Calibri" w:hAnsi="Arial" w:cs="Arial"/>
          <w:b/>
          <w:color w:val="auto"/>
          <w:sz w:val="22"/>
          <w:szCs w:val="22"/>
          <w:lang w:val="en-PH"/>
        </w:rPr>
        <w:t>HTE</w:t>
      </w:r>
      <w:r w:rsidRPr="00C023DA">
        <w:rPr>
          <w:rFonts w:ascii="Arial" w:eastAsia="Calibri" w:hAnsi="Arial" w:cs="Arial"/>
          <w:color w:val="auto"/>
          <w:sz w:val="22"/>
          <w:szCs w:val="22"/>
          <w:lang w:val="en-PH"/>
        </w:rPr>
        <w:t xml:space="preserve"> supports this program and is willing to give the students of the</w:t>
      </w:r>
      <w:r w:rsidRPr="00C023DA">
        <w:rPr>
          <w:rFonts w:ascii="Arial" w:eastAsia="Calibri" w:hAnsi="Arial" w:cs="Arial"/>
          <w:b/>
          <w:color w:val="auto"/>
          <w:sz w:val="22"/>
          <w:szCs w:val="22"/>
          <w:lang w:val="en-PH"/>
        </w:rPr>
        <w:t xml:space="preserve"> </w:t>
      </w:r>
      <w:r w:rsidR="00906155">
        <w:rPr>
          <w:rFonts w:ascii="Arial" w:eastAsia="Calibri" w:hAnsi="Arial" w:cs="Arial"/>
          <w:b/>
          <w:color w:val="auto"/>
          <w:sz w:val="22"/>
          <w:szCs w:val="22"/>
          <w:lang w:val="en-PH"/>
        </w:rPr>
        <w:t>INSTITUTION</w:t>
      </w:r>
      <w:r w:rsidRPr="00C023DA">
        <w:rPr>
          <w:rFonts w:ascii="Arial" w:eastAsia="Calibri" w:hAnsi="Arial" w:cs="Arial"/>
          <w:color w:val="auto"/>
          <w:sz w:val="22"/>
          <w:szCs w:val="22"/>
          <w:lang w:val="en-PH"/>
        </w:rPr>
        <w:t xml:space="preserve"> </w:t>
      </w:r>
      <w:r w:rsidR="00EB0F01">
        <w:rPr>
          <w:rFonts w:ascii="Arial" w:eastAsia="Calibri" w:hAnsi="Arial" w:cs="Arial"/>
          <w:color w:val="auto"/>
          <w:sz w:val="22"/>
          <w:szCs w:val="22"/>
          <w:lang w:val="en-PH"/>
        </w:rPr>
        <w:t>course-related</w:t>
      </w:r>
      <w:r w:rsidRPr="00C023DA">
        <w:rPr>
          <w:rFonts w:ascii="Arial" w:eastAsia="Calibri" w:hAnsi="Arial" w:cs="Arial"/>
          <w:color w:val="auto"/>
          <w:sz w:val="22"/>
          <w:szCs w:val="22"/>
          <w:lang w:val="en-PH"/>
        </w:rPr>
        <w:t xml:space="preserve"> work assignments and expose them to actual learning experiences;</w:t>
      </w:r>
    </w:p>
    <w:p w14:paraId="0F361185" w14:textId="77777777" w:rsidR="00C023DA" w:rsidRPr="00C023DA" w:rsidRDefault="00C023DA" w:rsidP="00192B5D">
      <w:pPr>
        <w:contextualSpacing/>
        <w:jc w:val="both"/>
        <w:rPr>
          <w:rFonts w:ascii="Arial" w:eastAsia="Calibri" w:hAnsi="Arial" w:cs="Arial"/>
          <w:color w:val="auto"/>
          <w:sz w:val="22"/>
          <w:szCs w:val="22"/>
          <w:lang w:val="en-PH"/>
        </w:rPr>
      </w:pPr>
    </w:p>
    <w:p w14:paraId="7BDE38B8" w14:textId="15425633" w:rsidR="00076FEA" w:rsidRDefault="00C023DA" w:rsidP="00076FEA">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color w:val="auto"/>
          <w:sz w:val="22"/>
          <w:szCs w:val="22"/>
          <w:lang w:val="en-PH"/>
        </w:rPr>
        <w:t>NOW</w:t>
      </w:r>
      <w:r w:rsidR="00390ED6">
        <w:rPr>
          <w:rFonts w:ascii="Arial" w:eastAsia="Calibri" w:hAnsi="Arial" w:cs="Arial"/>
          <w:b/>
          <w:color w:val="auto"/>
          <w:sz w:val="22"/>
          <w:szCs w:val="22"/>
          <w:lang w:val="en-PH"/>
        </w:rPr>
        <w:t>,</w:t>
      </w:r>
      <w:r w:rsidRPr="00C023DA">
        <w:rPr>
          <w:rFonts w:ascii="Arial" w:eastAsia="Calibri" w:hAnsi="Arial" w:cs="Arial"/>
          <w:b/>
          <w:color w:val="auto"/>
          <w:sz w:val="22"/>
          <w:szCs w:val="22"/>
          <w:lang w:val="en-PH"/>
        </w:rPr>
        <w:t xml:space="preserve"> THEREFORE</w:t>
      </w:r>
      <w:r w:rsidRPr="00C023DA">
        <w:rPr>
          <w:rFonts w:ascii="Arial" w:eastAsia="Calibri" w:hAnsi="Arial" w:cs="Arial"/>
          <w:color w:val="auto"/>
          <w:sz w:val="22"/>
          <w:szCs w:val="22"/>
          <w:lang w:val="en-PH"/>
        </w:rPr>
        <w:t>, for in consideration of the foregoing premises, the parties hereby bind themselves to undertake this Agreement under the following terms and conditions:</w:t>
      </w:r>
    </w:p>
    <w:p w14:paraId="1261221E" w14:textId="77777777" w:rsidR="00076FEA" w:rsidRDefault="00076FEA" w:rsidP="00076FEA">
      <w:pPr>
        <w:spacing w:after="200"/>
        <w:contextualSpacing/>
        <w:jc w:val="both"/>
        <w:rPr>
          <w:rFonts w:ascii="Arial" w:eastAsia="Calibri" w:hAnsi="Arial" w:cs="Arial"/>
          <w:color w:val="auto"/>
          <w:sz w:val="22"/>
          <w:szCs w:val="22"/>
          <w:lang w:val="en-PH"/>
        </w:rPr>
      </w:pPr>
    </w:p>
    <w:p w14:paraId="5E9A036B" w14:textId="77777777" w:rsidR="00906155" w:rsidRPr="00732D54" w:rsidRDefault="00906155" w:rsidP="00076FEA">
      <w:pPr>
        <w:spacing w:after="200"/>
        <w:contextualSpacing/>
        <w:jc w:val="both"/>
        <w:rPr>
          <w:rFonts w:ascii="Arial" w:eastAsia="Calibri" w:hAnsi="Arial" w:cs="Arial"/>
          <w:color w:val="auto"/>
          <w:sz w:val="22"/>
          <w:szCs w:val="22"/>
          <w:lang w:val="en-PH"/>
        </w:rPr>
      </w:pPr>
    </w:p>
    <w:p w14:paraId="73B1C942" w14:textId="6A73CF77" w:rsidR="003E20D7" w:rsidRPr="00732D54" w:rsidRDefault="003E20D7" w:rsidP="003E20D7">
      <w:pPr>
        <w:pStyle w:val="ListParagraph"/>
        <w:numPr>
          <w:ilvl w:val="0"/>
          <w:numId w:val="37"/>
        </w:numPr>
        <w:spacing w:after="240"/>
        <w:ind w:left="426" w:hanging="426"/>
        <w:contextualSpacing/>
        <w:jc w:val="both"/>
        <w:rPr>
          <w:rFonts w:ascii="Arial" w:hAnsi="Arial" w:cs="Arial"/>
          <w:b/>
          <w:sz w:val="22"/>
          <w:szCs w:val="22"/>
        </w:rPr>
      </w:pPr>
      <w:r w:rsidRPr="00732D54">
        <w:rPr>
          <w:rFonts w:ascii="Arial" w:hAnsi="Arial" w:cs="Arial"/>
          <w:b/>
          <w:sz w:val="22"/>
          <w:szCs w:val="22"/>
        </w:rPr>
        <w:t xml:space="preserve">Responsibilities of the </w:t>
      </w:r>
      <w:r w:rsidR="00906155">
        <w:rPr>
          <w:rFonts w:ascii="Arial" w:hAnsi="Arial" w:cs="Arial"/>
          <w:b/>
          <w:sz w:val="22"/>
          <w:szCs w:val="22"/>
        </w:rPr>
        <w:t>Institution</w:t>
      </w:r>
    </w:p>
    <w:p w14:paraId="0682DD92" w14:textId="77777777" w:rsidR="003E20D7" w:rsidRPr="00732D54" w:rsidRDefault="003E20D7" w:rsidP="003E20D7">
      <w:pPr>
        <w:pStyle w:val="ListParagraph"/>
        <w:spacing w:after="240"/>
        <w:ind w:left="0"/>
        <w:contextualSpacing/>
        <w:jc w:val="both"/>
        <w:rPr>
          <w:rFonts w:ascii="Arial" w:hAnsi="Arial" w:cs="Arial"/>
          <w:sz w:val="22"/>
          <w:szCs w:val="22"/>
        </w:rPr>
      </w:pPr>
    </w:p>
    <w:p w14:paraId="657ACF6D" w14:textId="0C3F9810" w:rsidR="003E20D7" w:rsidRPr="009A4AFF" w:rsidRDefault="003E20D7" w:rsidP="003E20D7">
      <w:pPr>
        <w:pStyle w:val="ListParagraph"/>
        <w:numPr>
          <w:ilvl w:val="3"/>
          <w:numId w:val="21"/>
        </w:numPr>
        <w:ind w:left="1134" w:hanging="425"/>
        <w:jc w:val="both"/>
        <w:rPr>
          <w:rFonts w:ascii="Arial" w:hAnsi="Arial" w:cs="Arial"/>
          <w:sz w:val="22"/>
          <w:szCs w:val="22"/>
        </w:rPr>
      </w:pPr>
      <w:r w:rsidRPr="009A4AFF">
        <w:rPr>
          <w:rFonts w:ascii="Arial" w:hAnsi="Arial" w:cs="Arial"/>
          <w:sz w:val="22"/>
          <w:szCs w:val="22"/>
        </w:rPr>
        <w:t xml:space="preserve">The </w:t>
      </w:r>
      <w:r w:rsidR="00906155">
        <w:rPr>
          <w:rFonts w:ascii="Arial" w:hAnsi="Arial" w:cs="Arial"/>
          <w:sz w:val="22"/>
          <w:szCs w:val="22"/>
        </w:rPr>
        <w:t>Institution</w:t>
      </w:r>
      <w:r w:rsidRPr="009A4AFF">
        <w:rPr>
          <w:rFonts w:ascii="Arial" w:hAnsi="Arial" w:cs="Arial"/>
          <w:sz w:val="22"/>
          <w:szCs w:val="22"/>
        </w:rPr>
        <w:t xml:space="preserve"> shall instruct the College to conduct pre-internship orientation </w:t>
      </w:r>
      <w:r w:rsidR="00076FEA">
        <w:rPr>
          <w:rFonts w:ascii="Arial" w:hAnsi="Arial" w:cs="Arial"/>
          <w:sz w:val="22"/>
          <w:szCs w:val="22"/>
        </w:rPr>
        <w:t>for</w:t>
      </w:r>
      <w:r w:rsidRPr="009A4AFF">
        <w:rPr>
          <w:rFonts w:ascii="Arial" w:hAnsi="Arial" w:cs="Arial"/>
          <w:sz w:val="22"/>
          <w:szCs w:val="22"/>
        </w:rPr>
        <w:t xml:space="preserve"> the student intern, as a pre-requisite to his/her deployment to internship venues, on work environment issues, including but not limited to, proper work ethics and laws against sexual harassment</w:t>
      </w:r>
      <w:r w:rsidR="00680AB1" w:rsidRPr="009A4AFF">
        <w:rPr>
          <w:rFonts w:ascii="Arial" w:hAnsi="Arial" w:cs="Arial"/>
          <w:sz w:val="22"/>
          <w:szCs w:val="22"/>
        </w:rPr>
        <w:t>.</w:t>
      </w:r>
    </w:p>
    <w:p w14:paraId="1FAB959D" w14:textId="77777777" w:rsidR="00387E0A" w:rsidRPr="009A4AFF" w:rsidRDefault="00387E0A" w:rsidP="00387E0A">
      <w:pPr>
        <w:pStyle w:val="ListParagraph"/>
        <w:ind w:left="1134"/>
        <w:jc w:val="both"/>
        <w:rPr>
          <w:rFonts w:ascii="Arial" w:hAnsi="Arial" w:cs="Arial"/>
          <w:sz w:val="22"/>
          <w:szCs w:val="22"/>
        </w:rPr>
      </w:pPr>
    </w:p>
    <w:p w14:paraId="169D2A13" w14:textId="04CB0A28" w:rsidR="003E20D7" w:rsidRPr="009A4AFF" w:rsidRDefault="003E20D7" w:rsidP="003E20D7">
      <w:pPr>
        <w:pStyle w:val="ListParagraph"/>
        <w:numPr>
          <w:ilvl w:val="3"/>
          <w:numId w:val="2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w:t>
      </w:r>
      <w:r w:rsidR="00906155">
        <w:rPr>
          <w:rFonts w:ascii="Arial" w:hAnsi="Arial" w:cs="Arial"/>
          <w:sz w:val="22"/>
          <w:szCs w:val="22"/>
        </w:rPr>
        <w:t>Institution</w:t>
      </w:r>
      <w:r w:rsidRPr="009A4AFF">
        <w:rPr>
          <w:rFonts w:ascii="Arial" w:hAnsi="Arial" w:cs="Arial"/>
          <w:sz w:val="22"/>
          <w:szCs w:val="22"/>
          <w:lang w:val="en-PH"/>
        </w:rPr>
        <w:t xml:space="preserve"> shall take appropriate action on any complaint against the student intern in accordance with its policies. It may unilaterally withdraw the student intern who is found to misbehave and/or act in defiance </w:t>
      </w:r>
      <w:r w:rsidR="000D5A8F">
        <w:rPr>
          <w:rFonts w:ascii="Arial" w:hAnsi="Arial" w:cs="Arial"/>
          <w:sz w:val="22"/>
          <w:szCs w:val="22"/>
          <w:lang w:val="en-PH"/>
        </w:rPr>
        <w:t>of</w:t>
      </w:r>
      <w:r w:rsidRPr="009A4AFF">
        <w:rPr>
          <w:rFonts w:ascii="Arial" w:hAnsi="Arial" w:cs="Arial"/>
          <w:sz w:val="22"/>
          <w:szCs w:val="22"/>
          <w:lang w:val="en-PH"/>
        </w:rPr>
        <w:t xml:space="preserve"> existing standards, rules, </w:t>
      </w:r>
      <w:r w:rsidR="000D5A8F">
        <w:rPr>
          <w:rFonts w:ascii="Arial" w:hAnsi="Arial" w:cs="Arial"/>
          <w:sz w:val="22"/>
          <w:szCs w:val="22"/>
          <w:lang w:val="en-PH"/>
        </w:rPr>
        <w:t xml:space="preserve">and </w:t>
      </w:r>
      <w:r w:rsidRPr="009A4AFF">
        <w:rPr>
          <w:rFonts w:ascii="Arial" w:hAnsi="Arial" w:cs="Arial"/>
          <w:sz w:val="22"/>
          <w:szCs w:val="22"/>
          <w:lang w:val="en-PH"/>
        </w:rPr>
        <w:lastRenderedPageBreak/>
        <w:t xml:space="preserve">regulations of the HTE and impose the necessary </w:t>
      </w:r>
      <w:r w:rsidR="00906155">
        <w:rPr>
          <w:rFonts w:ascii="Arial" w:hAnsi="Arial" w:cs="Arial"/>
          <w:sz w:val="22"/>
          <w:szCs w:val="22"/>
          <w:lang w:val="en-PH"/>
        </w:rPr>
        <w:t>Institution</w:t>
      </w:r>
      <w:r w:rsidRPr="009A4AFF">
        <w:rPr>
          <w:rFonts w:ascii="Arial" w:hAnsi="Arial" w:cs="Arial"/>
          <w:sz w:val="22"/>
          <w:szCs w:val="22"/>
          <w:lang w:val="en-PH"/>
        </w:rPr>
        <w:t xml:space="preserve"> sanctions against the said student intern</w:t>
      </w:r>
      <w:r w:rsidR="00680AB1" w:rsidRPr="009A4AFF">
        <w:rPr>
          <w:rFonts w:ascii="Arial" w:hAnsi="Arial" w:cs="Arial"/>
          <w:sz w:val="22"/>
          <w:szCs w:val="22"/>
          <w:lang w:val="en-PH"/>
        </w:rPr>
        <w:t>.</w:t>
      </w:r>
    </w:p>
    <w:p w14:paraId="2663C90F" w14:textId="77777777" w:rsidR="003E20D7" w:rsidRPr="009A4AFF" w:rsidRDefault="003E20D7" w:rsidP="003E20D7">
      <w:pPr>
        <w:pStyle w:val="ListParagraph"/>
        <w:rPr>
          <w:rFonts w:ascii="Arial" w:hAnsi="Arial" w:cs="Arial"/>
          <w:sz w:val="22"/>
          <w:szCs w:val="22"/>
          <w:lang w:val="en-PH"/>
        </w:rPr>
      </w:pPr>
    </w:p>
    <w:p w14:paraId="5D251A17" w14:textId="5E6ECE1A" w:rsidR="003E20D7" w:rsidRPr="009A4AFF" w:rsidRDefault="003E20D7" w:rsidP="003E20D7">
      <w:pPr>
        <w:pStyle w:val="ListParagraph"/>
        <w:numPr>
          <w:ilvl w:val="3"/>
          <w:numId w:val="2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w:t>
      </w:r>
      <w:r w:rsidR="00906155">
        <w:rPr>
          <w:rFonts w:ascii="Arial" w:hAnsi="Arial" w:cs="Arial"/>
          <w:sz w:val="22"/>
          <w:szCs w:val="22"/>
        </w:rPr>
        <w:t>Institution</w:t>
      </w:r>
      <w:r w:rsidRPr="009A4AFF">
        <w:rPr>
          <w:rFonts w:ascii="Arial" w:hAnsi="Arial" w:cs="Arial"/>
          <w:sz w:val="22"/>
          <w:szCs w:val="22"/>
          <w:lang w:val="en-PH"/>
        </w:rPr>
        <w:t xml:space="preserve"> shall issue a final grade to the student intern upon completion of the requirements within the prescribed period in accordance with its regulations on </w:t>
      </w:r>
      <w:r w:rsidR="00446DEC">
        <w:rPr>
          <w:rFonts w:ascii="Arial" w:hAnsi="Arial" w:cs="Arial"/>
          <w:sz w:val="22"/>
          <w:szCs w:val="22"/>
          <w:lang w:val="en-PH"/>
        </w:rPr>
        <w:t xml:space="preserve">the </w:t>
      </w:r>
      <w:r w:rsidRPr="009A4AFF">
        <w:rPr>
          <w:rFonts w:ascii="Arial" w:hAnsi="Arial" w:cs="Arial"/>
          <w:sz w:val="22"/>
          <w:szCs w:val="22"/>
          <w:lang w:val="en-PH"/>
        </w:rPr>
        <w:t>grading system and performance assessment of the HTE.</w:t>
      </w:r>
    </w:p>
    <w:p w14:paraId="7366D5CB" w14:textId="77777777" w:rsidR="003E20D7" w:rsidRDefault="003E20D7" w:rsidP="003E20D7">
      <w:pPr>
        <w:pStyle w:val="ListParagraph"/>
        <w:tabs>
          <w:tab w:val="left" w:pos="1134"/>
        </w:tabs>
        <w:spacing w:after="240"/>
        <w:ind w:left="1134"/>
        <w:contextualSpacing/>
        <w:jc w:val="both"/>
        <w:rPr>
          <w:rFonts w:ascii="Arial" w:hAnsi="Arial" w:cs="Arial"/>
          <w:sz w:val="22"/>
          <w:szCs w:val="22"/>
          <w:lang w:val="en-PH"/>
        </w:rPr>
      </w:pPr>
    </w:p>
    <w:p w14:paraId="78FB5FE0" w14:textId="77777777" w:rsidR="00906155" w:rsidRPr="00732D54" w:rsidRDefault="00906155" w:rsidP="003E20D7">
      <w:pPr>
        <w:pStyle w:val="ListParagraph"/>
        <w:tabs>
          <w:tab w:val="left" w:pos="1134"/>
        </w:tabs>
        <w:spacing w:after="240"/>
        <w:ind w:left="1134"/>
        <w:contextualSpacing/>
        <w:jc w:val="both"/>
        <w:rPr>
          <w:rFonts w:ascii="Arial" w:hAnsi="Arial" w:cs="Arial"/>
          <w:sz w:val="22"/>
          <w:szCs w:val="22"/>
          <w:lang w:val="en-PH"/>
        </w:rPr>
      </w:pPr>
    </w:p>
    <w:p w14:paraId="4B24CD19" w14:textId="77777777" w:rsidR="003E20D7" w:rsidRPr="00732D54" w:rsidRDefault="003E20D7" w:rsidP="003E20D7">
      <w:pPr>
        <w:pStyle w:val="ListParagraph"/>
        <w:numPr>
          <w:ilvl w:val="0"/>
          <w:numId w:val="37"/>
        </w:numPr>
        <w:tabs>
          <w:tab w:val="left" w:pos="426"/>
        </w:tabs>
        <w:spacing w:after="240"/>
        <w:ind w:left="426" w:hanging="426"/>
        <w:contextualSpacing/>
        <w:jc w:val="both"/>
        <w:rPr>
          <w:rFonts w:ascii="Arial" w:hAnsi="Arial" w:cs="Arial"/>
          <w:b/>
          <w:sz w:val="22"/>
          <w:szCs w:val="22"/>
        </w:rPr>
      </w:pPr>
      <w:r w:rsidRPr="00732D54">
        <w:rPr>
          <w:rFonts w:ascii="Arial" w:hAnsi="Arial" w:cs="Arial"/>
          <w:b/>
          <w:sz w:val="22"/>
          <w:szCs w:val="22"/>
        </w:rPr>
        <w:t>Responsibilities of the HTE</w:t>
      </w:r>
    </w:p>
    <w:p w14:paraId="5DDD17C4" w14:textId="77777777" w:rsidR="003E20D7" w:rsidRPr="00732D54" w:rsidRDefault="003E20D7" w:rsidP="003E20D7">
      <w:pPr>
        <w:pStyle w:val="ListParagraph"/>
        <w:tabs>
          <w:tab w:val="left" w:pos="284"/>
        </w:tabs>
        <w:spacing w:after="240"/>
        <w:contextualSpacing/>
        <w:jc w:val="both"/>
        <w:rPr>
          <w:rFonts w:ascii="Arial" w:hAnsi="Arial" w:cs="Arial"/>
          <w:b/>
          <w:sz w:val="22"/>
          <w:szCs w:val="22"/>
        </w:rPr>
      </w:pPr>
    </w:p>
    <w:p w14:paraId="05E59253" w14:textId="18C5F706" w:rsidR="003E20D7" w:rsidRPr="009A4AFF" w:rsidRDefault="003E20D7" w:rsidP="003B4699">
      <w:pPr>
        <w:pStyle w:val="ListParagraph"/>
        <w:numPr>
          <w:ilvl w:val="0"/>
          <w:numId w:val="39"/>
        </w:numPr>
        <w:ind w:left="1134"/>
        <w:jc w:val="both"/>
        <w:rPr>
          <w:rFonts w:ascii="Arial" w:hAnsi="Arial" w:cs="Arial"/>
          <w:sz w:val="22"/>
          <w:szCs w:val="22"/>
        </w:rPr>
      </w:pPr>
      <w:r w:rsidRPr="009A4AFF">
        <w:rPr>
          <w:rFonts w:ascii="Arial" w:hAnsi="Arial" w:cs="Arial"/>
          <w:sz w:val="22"/>
          <w:szCs w:val="22"/>
        </w:rPr>
        <w:t xml:space="preserve">The HTE shall commit to take in the student intern to </w:t>
      </w:r>
      <w:r w:rsidRPr="006D0A1C">
        <w:rPr>
          <w:rFonts w:ascii="Arial" w:hAnsi="Arial" w:cs="Arial"/>
          <w:sz w:val="22"/>
          <w:szCs w:val="22"/>
        </w:rPr>
        <w:t xml:space="preserve">undergo </w:t>
      </w:r>
      <w:r w:rsidR="007216FD" w:rsidRPr="006D0A1C">
        <w:rPr>
          <w:rFonts w:ascii="Arial" w:hAnsi="Arial" w:cs="Arial"/>
          <w:sz w:val="22"/>
          <w:szCs w:val="22"/>
        </w:rPr>
        <w:t xml:space="preserve">the </w:t>
      </w:r>
      <w:r w:rsidRPr="006D0A1C">
        <w:rPr>
          <w:rFonts w:ascii="Arial" w:hAnsi="Arial" w:cs="Arial"/>
          <w:sz w:val="22"/>
          <w:szCs w:val="22"/>
        </w:rPr>
        <w:t>In</w:t>
      </w:r>
      <w:r w:rsidRPr="009A4AFF">
        <w:rPr>
          <w:rFonts w:ascii="Arial" w:hAnsi="Arial" w:cs="Arial"/>
          <w:sz w:val="22"/>
          <w:szCs w:val="22"/>
        </w:rPr>
        <w:t xml:space="preserve">ternship Program consistent with the requirements of the </w:t>
      </w:r>
      <w:r w:rsidR="00906155">
        <w:rPr>
          <w:rFonts w:ascii="Arial" w:hAnsi="Arial" w:cs="Arial"/>
          <w:sz w:val="22"/>
          <w:szCs w:val="22"/>
        </w:rPr>
        <w:t>Institution</w:t>
      </w:r>
      <w:r w:rsidR="00680AB1" w:rsidRPr="009A4AFF">
        <w:rPr>
          <w:rFonts w:ascii="Arial" w:hAnsi="Arial" w:cs="Arial"/>
          <w:sz w:val="22"/>
          <w:szCs w:val="22"/>
        </w:rPr>
        <w:t>.</w:t>
      </w:r>
    </w:p>
    <w:p w14:paraId="532B1EA4" w14:textId="77777777" w:rsidR="003E20D7" w:rsidRPr="009A4AFF" w:rsidRDefault="003E20D7" w:rsidP="003B4699">
      <w:pPr>
        <w:pStyle w:val="ListParagraph"/>
        <w:ind w:left="1134"/>
        <w:jc w:val="both"/>
        <w:rPr>
          <w:rFonts w:ascii="Arial" w:hAnsi="Arial" w:cs="Arial"/>
          <w:sz w:val="22"/>
          <w:szCs w:val="22"/>
        </w:rPr>
      </w:pPr>
    </w:p>
    <w:p w14:paraId="38436507" w14:textId="345DBE2C" w:rsidR="003E20D7" w:rsidRPr="009A4AFF" w:rsidRDefault="003E20D7" w:rsidP="003B4699">
      <w:pPr>
        <w:pStyle w:val="ListParagraph"/>
        <w:numPr>
          <w:ilvl w:val="0"/>
          <w:numId w:val="39"/>
        </w:numPr>
        <w:ind w:left="1134"/>
        <w:jc w:val="both"/>
        <w:rPr>
          <w:rFonts w:ascii="Arial" w:hAnsi="Arial" w:cs="Arial"/>
          <w:sz w:val="22"/>
          <w:szCs w:val="22"/>
        </w:rPr>
      </w:pPr>
      <w:r w:rsidRPr="009A4AFF">
        <w:rPr>
          <w:rFonts w:ascii="Arial" w:hAnsi="Arial" w:cs="Arial"/>
          <w:sz w:val="22"/>
          <w:szCs w:val="22"/>
        </w:rPr>
        <w:t>The HTE shall orient the student intern on the standard rules and regulations of their establishment</w:t>
      </w:r>
      <w:r w:rsidR="00680AB1" w:rsidRPr="009A4AFF">
        <w:rPr>
          <w:rFonts w:ascii="Arial" w:hAnsi="Arial" w:cs="Arial"/>
          <w:sz w:val="22"/>
          <w:szCs w:val="22"/>
        </w:rPr>
        <w:t>.</w:t>
      </w:r>
    </w:p>
    <w:p w14:paraId="0C878328" w14:textId="77777777" w:rsidR="003E20D7" w:rsidRPr="009A4AFF" w:rsidRDefault="003E20D7" w:rsidP="003B4699">
      <w:pPr>
        <w:pStyle w:val="ListParagraph"/>
        <w:spacing w:after="240"/>
        <w:ind w:left="1134"/>
        <w:contextualSpacing/>
        <w:jc w:val="both"/>
        <w:rPr>
          <w:rFonts w:ascii="Arial" w:hAnsi="Arial" w:cs="Arial"/>
          <w:sz w:val="22"/>
          <w:szCs w:val="22"/>
        </w:rPr>
      </w:pPr>
    </w:p>
    <w:p w14:paraId="45BF3F31" w14:textId="3EEF7297" w:rsidR="003E20D7" w:rsidRPr="009A4AFF" w:rsidRDefault="003E20D7" w:rsidP="003B4699">
      <w:pPr>
        <w:pStyle w:val="ListParagraph"/>
        <w:numPr>
          <w:ilvl w:val="0"/>
          <w:numId w:val="39"/>
        </w:numPr>
        <w:spacing w:after="240"/>
        <w:ind w:left="1134"/>
        <w:contextualSpacing/>
        <w:jc w:val="both"/>
        <w:rPr>
          <w:rFonts w:ascii="Arial" w:hAnsi="Arial" w:cs="Arial"/>
          <w:sz w:val="22"/>
          <w:szCs w:val="22"/>
        </w:rPr>
      </w:pPr>
      <w:r w:rsidRPr="009A4AFF">
        <w:rPr>
          <w:rFonts w:ascii="Arial" w:hAnsi="Arial" w:cs="Arial"/>
          <w:sz w:val="22"/>
          <w:szCs w:val="22"/>
        </w:rPr>
        <w:t xml:space="preserve">The HTE shall provide free relevant instruction, exposure, and training to the </w:t>
      </w:r>
      <w:r w:rsidR="00E71BE5" w:rsidRPr="009A4AFF">
        <w:rPr>
          <w:rFonts w:ascii="Arial" w:hAnsi="Arial" w:cs="Arial"/>
          <w:sz w:val="22"/>
          <w:szCs w:val="22"/>
        </w:rPr>
        <w:t xml:space="preserve">student </w:t>
      </w:r>
      <w:r w:rsidRPr="009A4AFF">
        <w:rPr>
          <w:rFonts w:ascii="Arial" w:hAnsi="Arial" w:cs="Arial"/>
          <w:sz w:val="22"/>
          <w:szCs w:val="22"/>
        </w:rPr>
        <w:t xml:space="preserve">intern, consistent with </w:t>
      </w:r>
      <w:r w:rsidRPr="009A4AFF">
        <w:rPr>
          <w:rFonts w:ascii="Arial" w:hAnsi="Arial" w:cs="Arial"/>
          <w:sz w:val="22"/>
          <w:szCs w:val="22"/>
          <w:lang w:val="en-PH"/>
        </w:rPr>
        <w:t>its policies, rules</w:t>
      </w:r>
      <w:r w:rsidR="000D5A8F">
        <w:rPr>
          <w:rFonts w:ascii="Arial" w:hAnsi="Arial" w:cs="Arial"/>
          <w:sz w:val="22"/>
          <w:szCs w:val="22"/>
          <w:lang w:val="en-PH"/>
        </w:rPr>
        <w:t>,</w:t>
      </w:r>
      <w:r w:rsidRPr="009A4AFF">
        <w:rPr>
          <w:rFonts w:ascii="Arial" w:hAnsi="Arial" w:cs="Arial"/>
          <w:sz w:val="22"/>
          <w:szCs w:val="22"/>
          <w:lang w:val="en-PH"/>
        </w:rPr>
        <w:t xml:space="preserve"> and regulations</w:t>
      </w:r>
      <w:r w:rsidRPr="009A4AFF">
        <w:rPr>
          <w:rFonts w:ascii="Arial" w:hAnsi="Arial" w:cs="Arial"/>
          <w:sz w:val="22"/>
          <w:szCs w:val="22"/>
        </w:rPr>
        <w:t xml:space="preserve">. It shall treat the </w:t>
      </w:r>
      <w:r w:rsidR="00E71BE5" w:rsidRPr="009A4AFF">
        <w:rPr>
          <w:rFonts w:ascii="Arial" w:hAnsi="Arial" w:cs="Arial"/>
          <w:sz w:val="22"/>
          <w:szCs w:val="22"/>
        </w:rPr>
        <w:t xml:space="preserve">student </w:t>
      </w:r>
      <w:r w:rsidRPr="009A4AFF">
        <w:rPr>
          <w:rFonts w:ascii="Arial" w:hAnsi="Arial" w:cs="Arial"/>
          <w:sz w:val="22"/>
          <w:szCs w:val="22"/>
        </w:rPr>
        <w:t xml:space="preserve">intern in a professional manner, and shall ensure that the </w:t>
      </w:r>
      <w:r w:rsidR="00E71BE5" w:rsidRPr="009A4AFF">
        <w:rPr>
          <w:rFonts w:ascii="Arial" w:hAnsi="Arial" w:cs="Arial"/>
          <w:sz w:val="22"/>
          <w:szCs w:val="22"/>
        </w:rPr>
        <w:t xml:space="preserve">student </w:t>
      </w:r>
      <w:r w:rsidRPr="009A4AFF">
        <w:rPr>
          <w:rFonts w:ascii="Arial" w:hAnsi="Arial" w:cs="Arial"/>
          <w:sz w:val="22"/>
          <w:szCs w:val="22"/>
        </w:rPr>
        <w:t xml:space="preserve">intern, in the course of </w:t>
      </w:r>
      <w:r w:rsidR="000D5A8F">
        <w:rPr>
          <w:rFonts w:ascii="Arial" w:hAnsi="Arial" w:cs="Arial"/>
          <w:sz w:val="22"/>
          <w:szCs w:val="22"/>
        </w:rPr>
        <w:t xml:space="preserve">the </w:t>
      </w:r>
      <w:r w:rsidRPr="009A4AFF">
        <w:rPr>
          <w:rFonts w:ascii="Arial" w:hAnsi="Arial" w:cs="Arial"/>
          <w:sz w:val="22"/>
          <w:szCs w:val="22"/>
        </w:rPr>
        <w:t>internship, shall not be exposed to any form of harassment/unethical practice or tasks and work assignments that are unreasonably risky, dangerous or unrelated to the purposes of the Internship Program</w:t>
      </w:r>
      <w:r w:rsidR="00680AB1" w:rsidRPr="009A4AFF">
        <w:rPr>
          <w:rFonts w:ascii="Arial" w:hAnsi="Arial" w:cs="Arial"/>
          <w:sz w:val="22"/>
          <w:szCs w:val="22"/>
        </w:rPr>
        <w:t>.</w:t>
      </w:r>
    </w:p>
    <w:p w14:paraId="54E81457" w14:textId="77777777" w:rsidR="003E20D7" w:rsidRPr="009A4AFF" w:rsidRDefault="003E20D7" w:rsidP="003B4699">
      <w:pPr>
        <w:pStyle w:val="ListParagraph"/>
        <w:ind w:left="1134"/>
        <w:rPr>
          <w:rFonts w:ascii="Arial" w:hAnsi="Arial" w:cs="Arial"/>
          <w:sz w:val="22"/>
          <w:szCs w:val="22"/>
        </w:rPr>
      </w:pPr>
    </w:p>
    <w:p w14:paraId="666129C4" w14:textId="2060EB35" w:rsidR="003E20D7" w:rsidRPr="009A4AFF" w:rsidRDefault="003E20D7" w:rsidP="003B4699">
      <w:pPr>
        <w:pStyle w:val="ListParagraph"/>
        <w:numPr>
          <w:ilvl w:val="0"/>
          <w:numId w:val="39"/>
        </w:numPr>
        <w:spacing w:after="240"/>
        <w:ind w:left="1134"/>
        <w:contextualSpacing/>
        <w:jc w:val="both"/>
        <w:rPr>
          <w:rFonts w:ascii="Arial" w:hAnsi="Arial" w:cs="Arial"/>
          <w:sz w:val="22"/>
          <w:szCs w:val="22"/>
        </w:rPr>
      </w:pPr>
      <w:r w:rsidRPr="009A4AFF">
        <w:rPr>
          <w:rFonts w:ascii="Arial" w:eastAsia="ヒラギノ角ゴ Pro W3" w:hAnsi="Arial" w:cs="Arial"/>
          <w:sz w:val="22"/>
          <w:szCs w:val="22"/>
        </w:rPr>
        <w:t xml:space="preserve">The HTE </w:t>
      </w:r>
      <w:r w:rsidR="00877746" w:rsidRPr="009A4AFF">
        <w:rPr>
          <w:rFonts w:ascii="Arial" w:eastAsia="ヒラギノ角ゴ Pro W3" w:hAnsi="Arial" w:cs="Arial"/>
          <w:sz w:val="22"/>
          <w:szCs w:val="22"/>
        </w:rPr>
        <w:t>shall</w:t>
      </w:r>
      <w:r w:rsidRPr="009A4AFF">
        <w:rPr>
          <w:rFonts w:ascii="Arial" w:eastAsia="ヒラギノ角ゴ Pro W3" w:hAnsi="Arial" w:cs="Arial"/>
          <w:sz w:val="22"/>
          <w:szCs w:val="22"/>
        </w:rPr>
        <w:t xml:space="preserve"> issue a Certificate of Completion to the student intern within ten (10) working days after the completion of </w:t>
      </w:r>
      <w:r w:rsidR="000D5A8F">
        <w:rPr>
          <w:rFonts w:ascii="Arial" w:eastAsia="ヒラギノ角ゴ Pro W3" w:hAnsi="Arial" w:cs="Arial"/>
          <w:sz w:val="22"/>
          <w:szCs w:val="22"/>
        </w:rPr>
        <w:t xml:space="preserve">the </w:t>
      </w:r>
      <w:r w:rsidRPr="009A4AFF">
        <w:rPr>
          <w:rFonts w:ascii="Arial" w:eastAsia="ヒラギノ角ゴ Pro W3" w:hAnsi="Arial" w:cs="Arial"/>
          <w:sz w:val="22"/>
          <w:szCs w:val="22"/>
        </w:rPr>
        <w:t>internship</w:t>
      </w:r>
      <w:r w:rsidR="00363B7F" w:rsidRPr="009A4AFF">
        <w:rPr>
          <w:rFonts w:ascii="Arial" w:eastAsia="ヒラギノ角ゴ Pro W3" w:hAnsi="Arial" w:cs="Arial"/>
          <w:sz w:val="22"/>
          <w:szCs w:val="22"/>
        </w:rPr>
        <w:t>.</w:t>
      </w:r>
    </w:p>
    <w:p w14:paraId="388C2E14" w14:textId="77777777" w:rsidR="003E20D7" w:rsidRPr="00906155" w:rsidRDefault="003E20D7" w:rsidP="00906155">
      <w:pPr>
        <w:jc w:val="both"/>
        <w:rPr>
          <w:rFonts w:ascii="Arial" w:hAnsi="Arial" w:cs="Arial"/>
          <w:b/>
          <w:sz w:val="22"/>
          <w:szCs w:val="22"/>
        </w:rPr>
      </w:pPr>
    </w:p>
    <w:p w14:paraId="74D081FD" w14:textId="77777777" w:rsidR="003E20D7" w:rsidRPr="00732D54" w:rsidRDefault="003E20D7" w:rsidP="003E20D7">
      <w:pPr>
        <w:pStyle w:val="ListParagraph"/>
        <w:numPr>
          <w:ilvl w:val="0"/>
          <w:numId w:val="37"/>
        </w:numPr>
        <w:spacing w:after="240"/>
        <w:ind w:left="426" w:hanging="426"/>
        <w:contextualSpacing/>
        <w:jc w:val="both"/>
        <w:rPr>
          <w:rFonts w:ascii="Arial" w:hAnsi="Arial" w:cs="Arial"/>
          <w:sz w:val="22"/>
          <w:szCs w:val="22"/>
          <w:lang w:val="en-PH"/>
        </w:rPr>
      </w:pPr>
      <w:r w:rsidRPr="00732D54">
        <w:rPr>
          <w:rFonts w:ascii="Arial" w:hAnsi="Arial" w:cs="Arial"/>
          <w:b/>
          <w:sz w:val="22"/>
          <w:szCs w:val="22"/>
        </w:rPr>
        <w:t>Responsibilities of the Student Intern</w:t>
      </w:r>
    </w:p>
    <w:p w14:paraId="7E17C71C" w14:textId="77777777" w:rsidR="003E20D7" w:rsidRPr="00732D54" w:rsidRDefault="003E20D7" w:rsidP="003E20D7">
      <w:pPr>
        <w:pStyle w:val="ListParagraph"/>
        <w:spacing w:after="240"/>
        <w:ind w:left="426"/>
        <w:contextualSpacing/>
        <w:jc w:val="both"/>
        <w:rPr>
          <w:rFonts w:ascii="Arial" w:hAnsi="Arial" w:cs="Arial"/>
          <w:sz w:val="22"/>
          <w:szCs w:val="22"/>
          <w:lang w:val="en-PH"/>
        </w:rPr>
      </w:pPr>
    </w:p>
    <w:p w14:paraId="47631101" w14:textId="542165DE"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maintain confidentiality, when and where appropriate, during and after the internship period of all the data, business</w:t>
      </w:r>
      <w:r w:rsidR="000D5A8F">
        <w:rPr>
          <w:rFonts w:ascii="Arial" w:hAnsi="Arial" w:cs="Arial"/>
          <w:sz w:val="22"/>
          <w:szCs w:val="22"/>
          <w:lang w:val="en-PH"/>
        </w:rPr>
        <w:t>,</w:t>
      </w:r>
      <w:r w:rsidRPr="009A4AFF">
        <w:rPr>
          <w:rFonts w:ascii="Arial" w:hAnsi="Arial" w:cs="Arial"/>
          <w:sz w:val="22"/>
          <w:szCs w:val="22"/>
          <w:lang w:val="en-PH"/>
        </w:rPr>
        <w:t xml:space="preserve"> or trade secrets where such information is not within the public domain and is indicated and understood as confidential</w:t>
      </w:r>
      <w:r w:rsidR="00680AB1" w:rsidRPr="009A4AFF">
        <w:rPr>
          <w:rFonts w:ascii="Arial" w:hAnsi="Arial" w:cs="Arial"/>
          <w:sz w:val="22"/>
          <w:szCs w:val="22"/>
          <w:lang w:val="en-PH"/>
        </w:rPr>
        <w:t>.</w:t>
      </w:r>
    </w:p>
    <w:p w14:paraId="3E902257" w14:textId="77777777" w:rsidR="003E20D7" w:rsidRPr="009A4AFF" w:rsidRDefault="003E20D7" w:rsidP="003E20D7">
      <w:pPr>
        <w:pStyle w:val="ListParagraph"/>
        <w:spacing w:after="240"/>
        <w:ind w:left="1134"/>
        <w:contextualSpacing/>
        <w:jc w:val="both"/>
        <w:rPr>
          <w:rFonts w:ascii="Arial" w:hAnsi="Arial" w:cs="Arial"/>
          <w:sz w:val="22"/>
          <w:szCs w:val="22"/>
          <w:lang w:val="en-PH"/>
        </w:rPr>
      </w:pPr>
    </w:p>
    <w:p w14:paraId="3A822851" w14:textId="204DD542"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adhere to the existing rules and regulations of the HTE including the proper use of tools, instruments, machines</w:t>
      </w:r>
      <w:r w:rsidR="000D5A8F">
        <w:rPr>
          <w:rFonts w:ascii="Arial" w:hAnsi="Arial" w:cs="Arial"/>
          <w:sz w:val="22"/>
          <w:szCs w:val="22"/>
          <w:lang w:val="en-PH"/>
        </w:rPr>
        <w:t>,</w:t>
      </w:r>
      <w:r w:rsidRPr="009A4AFF">
        <w:rPr>
          <w:rFonts w:ascii="Arial" w:hAnsi="Arial" w:cs="Arial"/>
          <w:sz w:val="22"/>
          <w:szCs w:val="22"/>
          <w:lang w:val="en-PH"/>
        </w:rPr>
        <w:t xml:space="preserve"> and equipment</w:t>
      </w:r>
      <w:r w:rsidR="00680AB1" w:rsidRPr="009A4AFF">
        <w:rPr>
          <w:rFonts w:ascii="Arial" w:hAnsi="Arial" w:cs="Arial"/>
          <w:sz w:val="22"/>
          <w:szCs w:val="22"/>
          <w:lang w:val="en-PH"/>
        </w:rPr>
        <w:t>.</w:t>
      </w:r>
    </w:p>
    <w:p w14:paraId="2E51748F" w14:textId="77777777" w:rsidR="00211F59" w:rsidRPr="009A4AFF" w:rsidRDefault="00211F59" w:rsidP="00211F59">
      <w:pPr>
        <w:pStyle w:val="ListParagraph"/>
        <w:rPr>
          <w:rFonts w:ascii="Arial" w:hAnsi="Arial" w:cs="Arial"/>
          <w:sz w:val="22"/>
          <w:szCs w:val="22"/>
          <w:lang w:val="en-PH"/>
        </w:rPr>
      </w:pPr>
    </w:p>
    <w:p w14:paraId="05F15038" w14:textId="32D6C62A" w:rsidR="00211F59" w:rsidRDefault="00211F59" w:rsidP="00211F59">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be personally responsible for any and all liabilities arising from gross negligence in the performance of his/her duties and f</w:t>
      </w:r>
      <w:r w:rsidR="00363B7F" w:rsidRPr="009A4AFF">
        <w:rPr>
          <w:rFonts w:ascii="Arial" w:hAnsi="Arial" w:cs="Arial"/>
          <w:sz w:val="22"/>
          <w:szCs w:val="22"/>
          <w:lang w:val="en-PH"/>
        </w:rPr>
        <w:t xml:space="preserve">unctions while under </w:t>
      </w:r>
      <w:r w:rsidR="000D5A8F">
        <w:rPr>
          <w:rFonts w:ascii="Arial" w:hAnsi="Arial" w:cs="Arial"/>
          <w:sz w:val="22"/>
          <w:szCs w:val="22"/>
          <w:lang w:val="en-PH"/>
        </w:rPr>
        <w:t xml:space="preserve">the </w:t>
      </w:r>
      <w:r w:rsidR="00363B7F" w:rsidRPr="009A4AFF">
        <w:rPr>
          <w:rFonts w:ascii="Arial" w:hAnsi="Arial" w:cs="Arial"/>
          <w:sz w:val="22"/>
          <w:szCs w:val="22"/>
          <w:lang w:val="en-PH"/>
        </w:rPr>
        <w:t>internship.</w:t>
      </w:r>
    </w:p>
    <w:p w14:paraId="5FF643CC" w14:textId="77777777" w:rsidR="00906155" w:rsidRPr="00906155" w:rsidRDefault="00906155" w:rsidP="00906155">
      <w:pPr>
        <w:pStyle w:val="ListParagraph"/>
        <w:rPr>
          <w:rFonts w:ascii="Arial" w:hAnsi="Arial" w:cs="Arial"/>
          <w:sz w:val="22"/>
          <w:szCs w:val="22"/>
          <w:lang w:val="en-PH"/>
        </w:rPr>
      </w:pPr>
    </w:p>
    <w:p w14:paraId="152C4F98" w14:textId="77777777" w:rsidR="00906155" w:rsidRPr="009A4AFF" w:rsidRDefault="00906155" w:rsidP="00906155">
      <w:pPr>
        <w:pStyle w:val="ListParagraph"/>
        <w:spacing w:after="240"/>
        <w:ind w:left="1134"/>
        <w:contextualSpacing/>
        <w:jc w:val="both"/>
        <w:rPr>
          <w:rFonts w:ascii="Arial" w:hAnsi="Arial" w:cs="Arial"/>
          <w:sz w:val="22"/>
          <w:szCs w:val="22"/>
          <w:lang w:val="en-PH"/>
        </w:rPr>
      </w:pPr>
    </w:p>
    <w:p w14:paraId="159F25A6" w14:textId="77777777" w:rsidR="003E20D7" w:rsidRPr="00211F59" w:rsidRDefault="003E20D7" w:rsidP="00211F59">
      <w:pPr>
        <w:pStyle w:val="ListParagraph"/>
        <w:spacing w:after="240"/>
        <w:ind w:left="1134"/>
        <w:contextualSpacing/>
        <w:jc w:val="both"/>
        <w:rPr>
          <w:rFonts w:ascii="Arial" w:hAnsi="Arial" w:cs="Arial"/>
          <w:sz w:val="22"/>
          <w:szCs w:val="22"/>
          <w:lang w:val="en-PH"/>
        </w:rPr>
      </w:pPr>
    </w:p>
    <w:p w14:paraId="157418B7" w14:textId="77777777" w:rsidR="00670575" w:rsidRPr="008615A9" w:rsidRDefault="00670575" w:rsidP="00670575">
      <w:pPr>
        <w:pStyle w:val="ListParagraph"/>
        <w:numPr>
          <w:ilvl w:val="0"/>
          <w:numId w:val="37"/>
        </w:numPr>
        <w:spacing w:after="240"/>
        <w:ind w:left="426" w:hanging="426"/>
        <w:contextualSpacing/>
        <w:jc w:val="both"/>
        <w:rPr>
          <w:rFonts w:ascii="Arial" w:hAnsi="Arial" w:cs="Arial"/>
          <w:b/>
          <w:sz w:val="22"/>
          <w:szCs w:val="22"/>
          <w:lang w:val="en-PH"/>
        </w:rPr>
      </w:pPr>
      <w:r w:rsidRPr="00732D54">
        <w:rPr>
          <w:rFonts w:ascii="Arial" w:hAnsi="Arial" w:cs="Arial"/>
          <w:b/>
          <w:sz w:val="22"/>
          <w:szCs w:val="22"/>
          <w:lang w:val="en-PH"/>
        </w:rPr>
        <w:t xml:space="preserve">General </w:t>
      </w:r>
      <w:r w:rsidRPr="008615A9">
        <w:rPr>
          <w:rFonts w:ascii="Arial" w:hAnsi="Arial" w:cs="Arial"/>
          <w:b/>
          <w:sz w:val="22"/>
          <w:szCs w:val="22"/>
          <w:lang w:val="en-PH"/>
        </w:rPr>
        <w:t>Provisions</w:t>
      </w:r>
    </w:p>
    <w:p w14:paraId="21E4DBEE" w14:textId="77777777" w:rsidR="00670575" w:rsidRPr="008615A9" w:rsidRDefault="00670575" w:rsidP="00670575">
      <w:pPr>
        <w:pStyle w:val="ListParagraph"/>
        <w:spacing w:after="240"/>
        <w:ind w:left="426"/>
        <w:contextualSpacing/>
        <w:jc w:val="both"/>
        <w:rPr>
          <w:rFonts w:ascii="Arial" w:hAnsi="Arial" w:cs="Arial"/>
          <w:b/>
          <w:sz w:val="22"/>
          <w:szCs w:val="22"/>
          <w:lang w:val="en-PH"/>
        </w:rPr>
      </w:pPr>
    </w:p>
    <w:p w14:paraId="2350E972" w14:textId="73747C9D" w:rsidR="00670575" w:rsidRPr="008615A9" w:rsidRDefault="00752442" w:rsidP="003B4699">
      <w:pPr>
        <w:pStyle w:val="ListParagraph"/>
        <w:numPr>
          <w:ilvl w:val="3"/>
          <w:numId w:val="23"/>
        </w:numPr>
        <w:spacing w:after="240"/>
        <w:ind w:left="1134" w:hanging="425"/>
        <w:contextualSpacing/>
        <w:jc w:val="both"/>
        <w:rPr>
          <w:rFonts w:ascii="Arial" w:hAnsi="Arial" w:cs="Arial"/>
          <w:sz w:val="22"/>
          <w:szCs w:val="22"/>
        </w:rPr>
      </w:pPr>
      <w:r w:rsidRPr="008615A9">
        <w:rPr>
          <w:rFonts w:ascii="Arial" w:hAnsi="Arial" w:cs="Arial"/>
          <w:sz w:val="22"/>
          <w:szCs w:val="22"/>
        </w:rPr>
        <w:t>T</w:t>
      </w:r>
      <w:r w:rsidR="00FA4971" w:rsidRPr="008615A9">
        <w:rPr>
          <w:rFonts w:ascii="Arial" w:hAnsi="Arial" w:cs="Arial"/>
          <w:sz w:val="22"/>
          <w:szCs w:val="22"/>
        </w:rPr>
        <w:t xml:space="preserve">he </w:t>
      </w:r>
      <w:r w:rsidR="00906155">
        <w:rPr>
          <w:rFonts w:ascii="Arial" w:hAnsi="Arial" w:cs="Arial"/>
          <w:sz w:val="22"/>
          <w:szCs w:val="22"/>
        </w:rPr>
        <w:t xml:space="preserve">OJT </w:t>
      </w:r>
      <w:r w:rsidR="00E5470A" w:rsidRPr="008615A9">
        <w:rPr>
          <w:rFonts w:ascii="Arial" w:hAnsi="Arial" w:cs="Arial"/>
          <w:sz w:val="22"/>
          <w:szCs w:val="22"/>
        </w:rPr>
        <w:t>Coordinator</w:t>
      </w:r>
      <w:r w:rsidRPr="008615A9">
        <w:rPr>
          <w:rFonts w:ascii="Arial" w:hAnsi="Arial" w:cs="Arial"/>
          <w:sz w:val="22"/>
          <w:szCs w:val="22"/>
        </w:rPr>
        <w:t>/</w:t>
      </w:r>
      <w:r w:rsidR="00FA4971" w:rsidRPr="008615A9">
        <w:rPr>
          <w:rFonts w:ascii="Arial" w:hAnsi="Arial" w:cs="Arial"/>
          <w:sz w:val="22"/>
          <w:szCs w:val="22"/>
        </w:rPr>
        <w:t>Faculty Adviser</w:t>
      </w:r>
      <w:r w:rsidR="00F51E85" w:rsidRPr="008615A9">
        <w:rPr>
          <w:rFonts w:ascii="Arial" w:hAnsi="Arial" w:cs="Arial"/>
          <w:sz w:val="22"/>
          <w:szCs w:val="22"/>
        </w:rPr>
        <w:t xml:space="preserve"> </w:t>
      </w:r>
      <w:r w:rsidRPr="008615A9">
        <w:rPr>
          <w:rFonts w:ascii="Arial" w:hAnsi="Arial" w:cs="Arial"/>
          <w:sz w:val="22"/>
          <w:szCs w:val="22"/>
        </w:rPr>
        <w:t xml:space="preserve">shall determine the duration of the internship </w:t>
      </w:r>
      <w:r w:rsidR="00F51E85" w:rsidRPr="008615A9">
        <w:rPr>
          <w:rFonts w:ascii="Arial" w:hAnsi="Arial" w:cs="Arial"/>
          <w:sz w:val="22"/>
          <w:szCs w:val="22"/>
        </w:rPr>
        <w:t xml:space="preserve">and shall inform the HTE </w:t>
      </w:r>
      <w:r w:rsidRPr="008615A9">
        <w:rPr>
          <w:rFonts w:ascii="Arial" w:hAnsi="Arial" w:cs="Arial"/>
          <w:sz w:val="22"/>
          <w:szCs w:val="22"/>
        </w:rPr>
        <w:t xml:space="preserve">of the same </w:t>
      </w:r>
      <w:r w:rsidR="00F51E85" w:rsidRPr="008615A9">
        <w:rPr>
          <w:rFonts w:ascii="Arial" w:hAnsi="Arial" w:cs="Arial"/>
          <w:sz w:val="22"/>
          <w:szCs w:val="22"/>
        </w:rPr>
        <w:t xml:space="preserve">through </w:t>
      </w:r>
      <w:r w:rsidRPr="008615A9">
        <w:rPr>
          <w:rFonts w:ascii="Arial" w:hAnsi="Arial" w:cs="Arial"/>
          <w:sz w:val="22"/>
          <w:szCs w:val="22"/>
        </w:rPr>
        <w:t>an</w:t>
      </w:r>
      <w:r w:rsidR="00F51E85" w:rsidRPr="008615A9">
        <w:rPr>
          <w:rFonts w:ascii="Arial" w:hAnsi="Arial" w:cs="Arial"/>
          <w:sz w:val="22"/>
          <w:szCs w:val="22"/>
        </w:rPr>
        <w:t xml:space="preserve"> </w:t>
      </w:r>
      <w:r w:rsidR="008615A9" w:rsidRPr="008615A9">
        <w:rPr>
          <w:rFonts w:ascii="Arial" w:hAnsi="Arial" w:cs="Arial"/>
          <w:sz w:val="22"/>
          <w:szCs w:val="22"/>
        </w:rPr>
        <w:t>endorsement</w:t>
      </w:r>
      <w:r w:rsidR="00F51E85" w:rsidRPr="008615A9">
        <w:rPr>
          <w:rFonts w:ascii="Arial" w:hAnsi="Arial" w:cs="Arial"/>
          <w:sz w:val="22"/>
          <w:szCs w:val="22"/>
        </w:rPr>
        <w:t xml:space="preserve"> letter.</w:t>
      </w:r>
    </w:p>
    <w:p w14:paraId="377C1AF4" w14:textId="77777777" w:rsidR="009D18BA" w:rsidRPr="008615A9" w:rsidRDefault="009D18BA" w:rsidP="003B4699">
      <w:pPr>
        <w:pStyle w:val="ListParagraph"/>
        <w:spacing w:after="240"/>
        <w:ind w:left="1134" w:hanging="425"/>
        <w:contextualSpacing/>
        <w:jc w:val="both"/>
        <w:rPr>
          <w:rFonts w:ascii="Arial" w:hAnsi="Arial" w:cs="Arial"/>
          <w:sz w:val="22"/>
          <w:szCs w:val="22"/>
        </w:rPr>
      </w:pPr>
    </w:p>
    <w:p w14:paraId="5077AC8D" w14:textId="157B7F14" w:rsidR="009D18BA" w:rsidRDefault="00231544" w:rsidP="003B4699">
      <w:pPr>
        <w:pStyle w:val="ListParagraph"/>
        <w:numPr>
          <w:ilvl w:val="3"/>
          <w:numId w:val="23"/>
        </w:numPr>
        <w:spacing w:after="240"/>
        <w:ind w:left="1134" w:hanging="425"/>
        <w:contextualSpacing/>
        <w:jc w:val="both"/>
        <w:rPr>
          <w:rFonts w:ascii="Arial" w:hAnsi="Arial" w:cs="Arial"/>
          <w:sz w:val="22"/>
          <w:szCs w:val="22"/>
          <w:lang w:val="en-PH"/>
        </w:rPr>
      </w:pPr>
      <w:bookmarkStart w:id="1" w:name="_Hlk101447767"/>
      <w:r w:rsidRPr="008615A9">
        <w:rPr>
          <w:rFonts w:ascii="Arial" w:hAnsi="Arial" w:cs="Arial"/>
          <w:sz w:val="22"/>
          <w:szCs w:val="22"/>
          <w:lang w:val="en-PH"/>
        </w:rPr>
        <w:t>The</w:t>
      </w:r>
      <w:r w:rsidR="009D18BA" w:rsidRPr="008615A9">
        <w:rPr>
          <w:rFonts w:ascii="Arial" w:hAnsi="Arial" w:cs="Arial"/>
          <w:sz w:val="22"/>
          <w:szCs w:val="22"/>
          <w:lang w:val="en-PH"/>
        </w:rPr>
        <w:t xml:space="preserve"> internship shall be for a maximum</w:t>
      </w:r>
      <w:r w:rsidR="009D18BA" w:rsidRPr="009A4AFF">
        <w:rPr>
          <w:rFonts w:ascii="Arial" w:hAnsi="Arial" w:cs="Arial"/>
          <w:sz w:val="22"/>
          <w:szCs w:val="22"/>
          <w:lang w:val="en-PH"/>
        </w:rPr>
        <w:t xml:space="preserve"> of </w:t>
      </w:r>
      <w:r w:rsidR="00F77880" w:rsidRPr="009A4AFF">
        <w:rPr>
          <w:rFonts w:ascii="Arial" w:hAnsi="Arial" w:cs="Arial"/>
          <w:sz w:val="22"/>
          <w:szCs w:val="22"/>
          <w:lang w:val="en-PH"/>
        </w:rPr>
        <w:t>eight (</w:t>
      </w:r>
      <w:r w:rsidR="009D18BA" w:rsidRPr="009A4AFF">
        <w:rPr>
          <w:rFonts w:ascii="Arial" w:hAnsi="Arial" w:cs="Arial"/>
          <w:sz w:val="22"/>
          <w:szCs w:val="22"/>
          <w:lang w:val="en-PH"/>
        </w:rPr>
        <w:t>8</w:t>
      </w:r>
      <w:r w:rsidR="00F77880" w:rsidRPr="009A4AFF">
        <w:rPr>
          <w:rFonts w:ascii="Arial" w:hAnsi="Arial" w:cs="Arial"/>
          <w:sz w:val="22"/>
          <w:szCs w:val="22"/>
          <w:lang w:val="en-PH"/>
        </w:rPr>
        <w:t xml:space="preserve">) </w:t>
      </w:r>
      <w:r w:rsidR="009D18BA" w:rsidRPr="009A4AFF">
        <w:rPr>
          <w:rFonts w:ascii="Arial" w:hAnsi="Arial" w:cs="Arial"/>
          <w:sz w:val="22"/>
          <w:szCs w:val="22"/>
          <w:lang w:val="en-PH"/>
        </w:rPr>
        <w:t xml:space="preserve">hours </w:t>
      </w:r>
      <w:r w:rsidR="00752442">
        <w:rPr>
          <w:rFonts w:ascii="Arial" w:hAnsi="Arial" w:cs="Arial"/>
          <w:sz w:val="22"/>
          <w:szCs w:val="22"/>
          <w:lang w:val="en-PH"/>
        </w:rPr>
        <w:t xml:space="preserve">per day, </w:t>
      </w:r>
      <w:r w:rsidR="009D18BA" w:rsidRPr="009A4AFF">
        <w:rPr>
          <w:rFonts w:ascii="Arial" w:hAnsi="Arial" w:cs="Arial"/>
          <w:sz w:val="22"/>
          <w:szCs w:val="22"/>
          <w:lang w:val="en-PH"/>
        </w:rPr>
        <w:t>between 8:00 am to 5:00 pm, Mondays to Fridays only</w:t>
      </w:r>
      <w:r w:rsidR="00847E8D">
        <w:rPr>
          <w:rFonts w:ascii="Arial" w:hAnsi="Arial" w:cs="Arial"/>
          <w:sz w:val="22"/>
          <w:szCs w:val="22"/>
          <w:lang w:val="en-PH"/>
        </w:rPr>
        <w:t>.</w:t>
      </w:r>
    </w:p>
    <w:p w14:paraId="59B04E4F" w14:textId="77777777" w:rsidR="00752442" w:rsidRPr="00752442" w:rsidRDefault="00752442" w:rsidP="00752442">
      <w:pPr>
        <w:pStyle w:val="ListParagraph"/>
        <w:rPr>
          <w:rFonts w:ascii="Arial" w:hAnsi="Arial" w:cs="Arial"/>
          <w:sz w:val="22"/>
          <w:szCs w:val="22"/>
          <w:lang w:val="en-PH"/>
        </w:rPr>
      </w:pPr>
    </w:p>
    <w:p w14:paraId="59BEC65B" w14:textId="5E0A589D" w:rsidR="00752442" w:rsidRDefault="00752442" w:rsidP="00752442">
      <w:pPr>
        <w:pStyle w:val="ListParagraph"/>
        <w:numPr>
          <w:ilvl w:val="3"/>
          <w:numId w:val="23"/>
        </w:numPr>
        <w:spacing w:after="240"/>
        <w:ind w:left="1134" w:hanging="425"/>
        <w:contextualSpacing/>
        <w:jc w:val="both"/>
        <w:rPr>
          <w:rFonts w:ascii="Arial" w:hAnsi="Arial" w:cs="Arial"/>
          <w:sz w:val="22"/>
          <w:szCs w:val="22"/>
          <w:lang w:val="en-PH"/>
        </w:rPr>
      </w:pPr>
      <w:r>
        <w:rPr>
          <w:rFonts w:ascii="Arial" w:hAnsi="Arial" w:cs="Arial"/>
          <w:sz w:val="22"/>
          <w:szCs w:val="22"/>
          <w:lang w:val="en-PH"/>
        </w:rPr>
        <w:t xml:space="preserve">The </w:t>
      </w:r>
      <w:r w:rsidRPr="00752442">
        <w:rPr>
          <w:rFonts w:ascii="Arial" w:hAnsi="Arial" w:cs="Arial"/>
          <w:sz w:val="22"/>
          <w:szCs w:val="22"/>
          <w:lang w:val="en-PH"/>
        </w:rPr>
        <w:t>student intern shall not be subjected to mandatory overtime (OT) nor be required to work during holidays.</w:t>
      </w:r>
    </w:p>
    <w:p w14:paraId="7E633F0D" w14:textId="77777777" w:rsidR="00752442" w:rsidRPr="00752442" w:rsidRDefault="00752442" w:rsidP="00752442">
      <w:pPr>
        <w:pStyle w:val="ListParagraph"/>
        <w:rPr>
          <w:rFonts w:ascii="Arial" w:hAnsi="Arial" w:cs="Arial"/>
          <w:sz w:val="22"/>
          <w:szCs w:val="22"/>
          <w:lang w:val="en-PH"/>
        </w:rPr>
      </w:pPr>
    </w:p>
    <w:bookmarkEnd w:id="1"/>
    <w:p w14:paraId="4781A8DD" w14:textId="44AC8A43" w:rsidR="00670575" w:rsidRPr="00FF467B" w:rsidRDefault="00670575" w:rsidP="00752442">
      <w:pPr>
        <w:pStyle w:val="ListParagraph"/>
        <w:numPr>
          <w:ilvl w:val="3"/>
          <w:numId w:val="23"/>
        </w:numPr>
        <w:spacing w:after="240"/>
        <w:ind w:left="1134" w:hanging="425"/>
        <w:contextualSpacing/>
        <w:jc w:val="both"/>
        <w:rPr>
          <w:rFonts w:ascii="Arial" w:hAnsi="Arial" w:cs="Arial"/>
          <w:sz w:val="22"/>
          <w:szCs w:val="22"/>
          <w:lang w:val="en-PH"/>
        </w:rPr>
      </w:pPr>
      <w:r w:rsidRPr="00752442">
        <w:rPr>
          <w:rFonts w:ascii="Arial" w:hAnsi="Arial" w:cs="Arial"/>
          <w:sz w:val="22"/>
          <w:szCs w:val="22"/>
        </w:rPr>
        <w:t xml:space="preserve">The HTE and the </w:t>
      </w:r>
      <w:r w:rsidR="00906155">
        <w:rPr>
          <w:rFonts w:ascii="Arial" w:hAnsi="Arial" w:cs="Arial"/>
          <w:sz w:val="22"/>
          <w:szCs w:val="22"/>
        </w:rPr>
        <w:t>Institution</w:t>
      </w:r>
      <w:r w:rsidRPr="00752442">
        <w:rPr>
          <w:rFonts w:ascii="Arial" w:hAnsi="Arial" w:cs="Arial"/>
          <w:sz w:val="22"/>
          <w:szCs w:val="22"/>
        </w:rPr>
        <w:t xml:space="preserve"> shall jointly develop an Internship Plan</w:t>
      </w:r>
      <w:r w:rsidRPr="00752442">
        <w:rPr>
          <w:rFonts w:ascii="Arial" w:hAnsi="Arial" w:cs="Arial"/>
          <w:i/>
          <w:sz w:val="22"/>
          <w:szCs w:val="22"/>
        </w:rPr>
        <w:t xml:space="preserve"> </w:t>
      </w:r>
      <w:r w:rsidRPr="00752442">
        <w:rPr>
          <w:rFonts w:ascii="Arial" w:hAnsi="Arial" w:cs="Arial"/>
          <w:sz w:val="22"/>
          <w:szCs w:val="22"/>
        </w:rPr>
        <w:t>for the student intern specifying objectives, knowledge, and competencies that the student intern should acquire in each learning area, assignment, and/or activity covered by the Internship Plan</w:t>
      </w:r>
      <w:r w:rsidR="00680AB1" w:rsidRPr="00752442">
        <w:rPr>
          <w:rFonts w:ascii="Arial" w:hAnsi="Arial" w:cs="Arial"/>
          <w:sz w:val="22"/>
          <w:szCs w:val="22"/>
        </w:rPr>
        <w:t>.</w:t>
      </w:r>
    </w:p>
    <w:p w14:paraId="1CCD566B" w14:textId="77777777" w:rsidR="00FF467B" w:rsidRPr="00FF467B" w:rsidRDefault="00FF467B" w:rsidP="00FF467B">
      <w:pPr>
        <w:pStyle w:val="ListParagraph"/>
        <w:rPr>
          <w:rFonts w:ascii="Arial" w:hAnsi="Arial" w:cs="Arial"/>
          <w:sz w:val="22"/>
          <w:szCs w:val="22"/>
          <w:lang w:val="en-PH"/>
        </w:rPr>
      </w:pPr>
    </w:p>
    <w:p w14:paraId="24BEF399" w14:textId="644835F1" w:rsidR="00436A25" w:rsidRPr="009B5C1F" w:rsidRDefault="00436A25" w:rsidP="00436A25">
      <w:pPr>
        <w:pStyle w:val="ListParagraph"/>
        <w:numPr>
          <w:ilvl w:val="3"/>
          <w:numId w:val="23"/>
        </w:numPr>
        <w:spacing w:after="240"/>
        <w:ind w:left="1134" w:hanging="425"/>
        <w:contextualSpacing/>
        <w:jc w:val="both"/>
        <w:rPr>
          <w:rFonts w:ascii="Arial" w:hAnsi="Arial" w:cs="Arial"/>
          <w:sz w:val="22"/>
          <w:szCs w:val="22"/>
          <w:lang w:val="en-PH"/>
        </w:rPr>
      </w:pPr>
      <w:r w:rsidRPr="009B5C1F">
        <w:rPr>
          <w:rFonts w:ascii="Arial" w:hAnsi="Arial" w:cs="Arial"/>
          <w:sz w:val="22"/>
          <w:szCs w:val="22"/>
          <w:lang w:val="en-PH"/>
        </w:rPr>
        <w:t>The Institution and HTE shall facilitate faculty immersion programs within the company to enhance practical learning experiences and industry exposure.</w:t>
      </w:r>
    </w:p>
    <w:p w14:paraId="5BCEB30B" w14:textId="77777777" w:rsidR="00436A25" w:rsidRPr="009B5C1F" w:rsidRDefault="00436A25" w:rsidP="00436A25">
      <w:pPr>
        <w:pStyle w:val="ListParagraph"/>
        <w:rPr>
          <w:rFonts w:ascii="Arial" w:hAnsi="Arial" w:cs="Arial"/>
          <w:sz w:val="22"/>
          <w:szCs w:val="22"/>
          <w:lang w:val="en-PH"/>
        </w:rPr>
      </w:pPr>
    </w:p>
    <w:p w14:paraId="08D5B39C" w14:textId="77777777" w:rsidR="00436A25" w:rsidRPr="009B5C1F" w:rsidRDefault="00436A25" w:rsidP="00436A25">
      <w:pPr>
        <w:pStyle w:val="ListParagraph"/>
        <w:numPr>
          <w:ilvl w:val="3"/>
          <w:numId w:val="23"/>
        </w:numPr>
        <w:spacing w:after="240"/>
        <w:ind w:left="1134" w:hanging="425"/>
        <w:contextualSpacing/>
        <w:jc w:val="both"/>
        <w:rPr>
          <w:rFonts w:ascii="Arial" w:hAnsi="Arial" w:cs="Arial"/>
          <w:sz w:val="22"/>
          <w:szCs w:val="22"/>
          <w:lang w:val="en-PH"/>
        </w:rPr>
      </w:pPr>
      <w:r w:rsidRPr="009B5C1F">
        <w:rPr>
          <w:rFonts w:ascii="Arial" w:hAnsi="Arial" w:cs="Arial"/>
          <w:sz w:val="22"/>
          <w:szCs w:val="22"/>
          <w:lang w:val="en-PH"/>
        </w:rPr>
        <w:lastRenderedPageBreak/>
        <w:t>The Institution and HTE shall also facilitate student immersion programs within the company to provide hands-on training and real-world industry experience.</w:t>
      </w:r>
    </w:p>
    <w:p w14:paraId="414A55E9" w14:textId="77777777" w:rsidR="00436A25" w:rsidRPr="00436A25" w:rsidRDefault="00436A25" w:rsidP="00436A25">
      <w:pPr>
        <w:pStyle w:val="ListParagraph"/>
        <w:spacing w:after="240"/>
        <w:ind w:left="1134"/>
        <w:contextualSpacing/>
        <w:jc w:val="both"/>
        <w:rPr>
          <w:rFonts w:ascii="Arial" w:hAnsi="Arial" w:cs="Arial"/>
          <w:sz w:val="22"/>
          <w:szCs w:val="22"/>
          <w:lang w:val="en-PH"/>
        </w:rPr>
      </w:pPr>
    </w:p>
    <w:p w14:paraId="02194C6F" w14:textId="0CA352E2"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rPr>
      </w:pPr>
      <w:r w:rsidRPr="009A4AFF">
        <w:rPr>
          <w:rFonts w:ascii="Arial" w:hAnsi="Arial" w:cs="Arial"/>
          <w:sz w:val="22"/>
          <w:szCs w:val="22"/>
        </w:rPr>
        <w:t xml:space="preserve">The HTE is not obliged to employ the student intern upon completion of the internship. The HTE, however, upon consultation with the </w:t>
      </w:r>
      <w:r w:rsidR="00906155">
        <w:rPr>
          <w:rFonts w:ascii="Arial" w:hAnsi="Arial" w:cs="Arial"/>
          <w:sz w:val="22"/>
          <w:szCs w:val="22"/>
        </w:rPr>
        <w:t>Institution</w:t>
      </w:r>
      <w:r w:rsidRPr="009A4AFF">
        <w:rPr>
          <w:rFonts w:ascii="Arial" w:hAnsi="Arial" w:cs="Arial"/>
          <w:sz w:val="22"/>
          <w:szCs w:val="22"/>
        </w:rPr>
        <w:t>, may invite qualified students to submit themselves to examinations</w:t>
      </w:r>
      <w:r w:rsidR="003867CB">
        <w:rPr>
          <w:rFonts w:ascii="Arial" w:hAnsi="Arial" w:cs="Arial"/>
          <w:sz w:val="22"/>
          <w:szCs w:val="22"/>
        </w:rPr>
        <w:t xml:space="preserve">, </w:t>
      </w:r>
      <w:r w:rsidRPr="009A4AFF">
        <w:rPr>
          <w:rFonts w:ascii="Arial" w:hAnsi="Arial" w:cs="Arial"/>
          <w:sz w:val="22"/>
          <w:szCs w:val="22"/>
        </w:rPr>
        <w:t>interviews</w:t>
      </w:r>
      <w:r w:rsidR="003867CB">
        <w:rPr>
          <w:rFonts w:ascii="Arial" w:hAnsi="Arial" w:cs="Arial"/>
          <w:sz w:val="22"/>
          <w:szCs w:val="22"/>
        </w:rPr>
        <w:t>,</w:t>
      </w:r>
      <w:r w:rsidRPr="009A4AFF">
        <w:rPr>
          <w:rFonts w:ascii="Arial" w:hAnsi="Arial" w:cs="Arial"/>
          <w:sz w:val="22"/>
          <w:szCs w:val="22"/>
        </w:rPr>
        <w:t xml:space="preserve"> and file pertinent documents in support of their application</w:t>
      </w:r>
      <w:r w:rsidR="00680AB1" w:rsidRPr="009A4AFF">
        <w:rPr>
          <w:rFonts w:ascii="Arial" w:hAnsi="Arial" w:cs="Arial"/>
          <w:sz w:val="22"/>
          <w:szCs w:val="22"/>
        </w:rPr>
        <w:t>.</w:t>
      </w:r>
    </w:p>
    <w:p w14:paraId="1F95E0CB" w14:textId="77777777" w:rsidR="00670575" w:rsidRPr="009A4AFF" w:rsidRDefault="00670575" w:rsidP="003B4699">
      <w:pPr>
        <w:pStyle w:val="ListParagraph"/>
        <w:ind w:left="1134" w:hanging="425"/>
        <w:rPr>
          <w:rFonts w:ascii="Arial" w:hAnsi="Arial" w:cs="Arial"/>
          <w:sz w:val="22"/>
          <w:szCs w:val="22"/>
        </w:rPr>
      </w:pPr>
    </w:p>
    <w:p w14:paraId="53DD9481" w14:textId="1ABB4423"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There is no employer-employee relationship between the HTE</w:t>
      </w:r>
      <w:r w:rsidR="00E160F8" w:rsidRPr="009A4AFF">
        <w:rPr>
          <w:rFonts w:ascii="Arial" w:hAnsi="Arial" w:cs="Arial"/>
          <w:sz w:val="22"/>
          <w:szCs w:val="22"/>
          <w:lang w:val="en-PH"/>
        </w:rPr>
        <w:t xml:space="preserve"> and the student</w:t>
      </w:r>
      <w:r w:rsidR="00577B2F">
        <w:rPr>
          <w:rFonts w:ascii="Arial" w:hAnsi="Arial" w:cs="Arial"/>
          <w:sz w:val="22"/>
          <w:szCs w:val="22"/>
          <w:lang w:val="en-PH"/>
        </w:rPr>
        <w:t xml:space="preserve"> </w:t>
      </w:r>
      <w:r w:rsidR="00E160F8" w:rsidRPr="009A4AFF">
        <w:rPr>
          <w:rFonts w:ascii="Arial" w:hAnsi="Arial" w:cs="Arial"/>
          <w:sz w:val="22"/>
          <w:szCs w:val="22"/>
          <w:lang w:val="en-PH"/>
        </w:rPr>
        <w:t xml:space="preserve">intern. The student intern shall not be entitled to </w:t>
      </w:r>
      <w:r w:rsidRPr="009A4AFF">
        <w:rPr>
          <w:rFonts w:ascii="Arial" w:hAnsi="Arial" w:cs="Arial"/>
          <w:sz w:val="22"/>
          <w:szCs w:val="22"/>
          <w:lang w:val="en-PH"/>
        </w:rPr>
        <w:t>compensation/benefits accorded to an employee. However, the HTE may grant the student intern a training allowance, if possible, in accordance with the HTE’s existing rul</w:t>
      </w:r>
      <w:r w:rsidR="009D0298" w:rsidRPr="009A4AFF">
        <w:rPr>
          <w:rFonts w:ascii="Arial" w:hAnsi="Arial" w:cs="Arial"/>
          <w:sz w:val="22"/>
          <w:szCs w:val="22"/>
          <w:lang w:val="en-PH"/>
        </w:rPr>
        <w:t>es and regulations</w:t>
      </w:r>
      <w:r w:rsidR="00680AB1" w:rsidRPr="009A4AFF">
        <w:rPr>
          <w:rFonts w:ascii="Arial" w:hAnsi="Arial" w:cs="Arial"/>
          <w:sz w:val="22"/>
          <w:szCs w:val="22"/>
          <w:lang w:val="en-PH"/>
        </w:rPr>
        <w:t>.</w:t>
      </w:r>
    </w:p>
    <w:p w14:paraId="433EE2A5" w14:textId="77777777" w:rsidR="003B6E5A" w:rsidRPr="009A4AFF" w:rsidRDefault="003B6E5A" w:rsidP="003B4699">
      <w:pPr>
        <w:pStyle w:val="ListParagraph"/>
        <w:ind w:left="1134" w:hanging="425"/>
        <w:rPr>
          <w:rFonts w:ascii="Arial" w:hAnsi="Arial" w:cs="Arial"/>
          <w:sz w:val="22"/>
          <w:szCs w:val="22"/>
          <w:lang w:val="en-PH"/>
        </w:rPr>
      </w:pPr>
    </w:p>
    <w:p w14:paraId="1F3E15BA" w14:textId="7AC60597" w:rsidR="00B452E7" w:rsidRPr="00752442" w:rsidRDefault="002C44F9" w:rsidP="00752442">
      <w:pPr>
        <w:pStyle w:val="ListParagraph"/>
        <w:numPr>
          <w:ilvl w:val="3"/>
          <w:numId w:val="23"/>
        </w:numPr>
        <w:spacing w:after="240"/>
        <w:ind w:left="1134" w:hanging="425"/>
        <w:contextualSpacing/>
        <w:jc w:val="both"/>
        <w:rPr>
          <w:rFonts w:ascii="Arial" w:hAnsi="Arial" w:cs="Arial"/>
          <w:sz w:val="22"/>
          <w:szCs w:val="22"/>
          <w:lang w:val="en-PH"/>
        </w:rPr>
      </w:pPr>
      <w:r w:rsidRPr="00752442">
        <w:rPr>
          <w:rFonts w:ascii="Arial" w:hAnsi="Arial" w:cs="Arial"/>
          <w:sz w:val="22"/>
          <w:szCs w:val="22"/>
          <w:lang w:val="en-PH"/>
        </w:rPr>
        <w:t>The Parties shall claim co-ownership for whatever output/result/technologies generated from the internship that will merit intellectual property application, publications</w:t>
      </w:r>
      <w:r w:rsidR="00CA37A9" w:rsidRPr="00752442">
        <w:rPr>
          <w:rFonts w:ascii="Arial" w:hAnsi="Arial" w:cs="Arial"/>
          <w:sz w:val="22"/>
          <w:szCs w:val="22"/>
          <w:lang w:val="en-PH"/>
        </w:rPr>
        <w:t>,</w:t>
      </w:r>
      <w:r w:rsidRPr="00752442">
        <w:rPr>
          <w:rFonts w:ascii="Arial" w:hAnsi="Arial" w:cs="Arial"/>
          <w:sz w:val="22"/>
          <w:szCs w:val="22"/>
          <w:lang w:val="en-PH"/>
        </w:rPr>
        <w:t xml:space="preserve"> or use, subject to the policies of the </w:t>
      </w:r>
      <w:r w:rsidR="00906155">
        <w:rPr>
          <w:rFonts w:ascii="Arial" w:hAnsi="Arial" w:cs="Arial"/>
          <w:sz w:val="22"/>
          <w:szCs w:val="22"/>
        </w:rPr>
        <w:t>Institution</w:t>
      </w:r>
      <w:r w:rsidRPr="00752442">
        <w:rPr>
          <w:rFonts w:ascii="Arial" w:hAnsi="Arial" w:cs="Arial"/>
          <w:sz w:val="22"/>
          <w:szCs w:val="22"/>
          <w:lang w:val="en-PH"/>
        </w:rPr>
        <w:t xml:space="preserve"> relating to copyright a</w:t>
      </w:r>
      <w:r w:rsidR="007E6E77" w:rsidRPr="00752442">
        <w:rPr>
          <w:rFonts w:ascii="Arial" w:hAnsi="Arial" w:cs="Arial"/>
          <w:sz w:val="22"/>
          <w:szCs w:val="22"/>
          <w:lang w:val="en-PH"/>
        </w:rPr>
        <w:t>nd intellectual property rights</w:t>
      </w:r>
      <w:r w:rsidR="00680AB1" w:rsidRPr="00752442">
        <w:rPr>
          <w:rFonts w:ascii="Arial" w:hAnsi="Arial" w:cs="Arial"/>
          <w:sz w:val="22"/>
          <w:szCs w:val="22"/>
          <w:lang w:val="en-PH"/>
        </w:rPr>
        <w:t>.</w:t>
      </w:r>
      <w:r w:rsidR="00B452E7" w:rsidRPr="00752442">
        <w:rPr>
          <w:rFonts w:ascii="Segoe UI" w:hAnsi="Segoe UI" w:cs="Segoe UI"/>
          <w:sz w:val="18"/>
          <w:szCs w:val="18"/>
          <w:lang w:val="en-PH"/>
        </w:rPr>
        <w:t xml:space="preserve"> </w:t>
      </w:r>
    </w:p>
    <w:p w14:paraId="7DCB02CA" w14:textId="77777777" w:rsidR="00B452E7" w:rsidRPr="00B452E7" w:rsidRDefault="00B452E7" w:rsidP="00B452E7">
      <w:pPr>
        <w:pStyle w:val="ListParagraph"/>
        <w:rPr>
          <w:rFonts w:ascii="Arial" w:hAnsi="Arial" w:cs="Arial"/>
          <w:sz w:val="22"/>
          <w:szCs w:val="22"/>
          <w:lang w:val="en-PH"/>
        </w:rPr>
      </w:pPr>
    </w:p>
    <w:p w14:paraId="60EB18A2" w14:textId="7EFE9552" w:rsidR="00670575" w:rsidRDefault="00DB226D" w:rsidP="00390ED6">
      <w:pPr>
        <w:pStyle w:val="ListParagraph"/>
        <w:numPr>
          <w:ilvl w:val="3"/>
          <w:numId w:val="23"/>
        </w:numPr>
        <w:spacing w:after="240"/>
        <w:ind w:left="1134" w:hanging="425"/>
        <w:contextualSpacing/>
        <w:jc w:val="both"/>
        <w:rPr>
          <w:rFonts w:ascii="Arial" w:hAnsi="Arial" w:cs="Arial"/>
          <w:sz w:val="22"/>
          <w:szCs w:val="22"/>
          <w:lang w:val="en-PH"/>
        </w:rPr>
      </w:pPr>
      <w:r w:rsidRPr="00B452E7">
        <w:rPr>
          <w:rFonts w:ascii="Arial" w:hAnsi="Arial" w:cs="Arial"/>
          <w:sz w:val="22"/>
          <w:szCs w:val="22"/>
          <w:lang w:val="en-PH"/>
        </w:rPr>
        <w:t>The P</w:t>
      </w:r>
      <w:r w:rsidR="007E6E77" w:rsidRPr="00B452E7">
        <w:rPr>
          <w:rFonts w:ascii="Arial" w:hAnsi="Arial" w:cs="Arial"/>
          <w:sz w:val="22"/>
          <w:szCs w:val="22"/>
          <w:lang w:val="en-PH"/>
        </w:rPr>
        <w:t>arties shall not divulge any information that it may have access to, and any such information will only be used for academic purposes.</w:t>
      </w:r>
    </w:p>
    <w:p w14:paraId="2C4D1849" w14:textId="77777777" w:rsidR="00906155" w:rsidRPr="00906155" w:rsidRDefault="00906155" w:rsidP="00906155">
      <w:pPr>
        <w:pStyle w:val="ListParagraph"/>
        <w:rPr>
          <w:rFonts w:ascii="Arial" w:hAnsi="Arial" w:cs="Arial"/>
          <w:sz w:val="22"/>
          <w:szCs w:val="22"/>
          <w:lang w:val="en-PH"/>
        </w:rPr>
      </w:pPr>
    </w:p>
    <w:p w14:paraId="1B6FD50D" w14:textId="77777777" w:rsidR="00906155" w:rsidRPr="00390ED6" w:rsidRDefault="00906155" w:rsidP="00906155">
      <w:pPr>
        <w:pStyle w:val="ListParagraph"/>
        <w:spacing w:after="240"/>
        <w:ind w:left="1134"/>
        <w:contextualSpacing/>
        <w:jc w:val="both"/>
        <w:rPr>
          <w:rFonts w:ascii="Arial" w:hAnsi="Arial" w:cs="Arial"/>
          <w:sz w:val="22"/>
          <w:szCs w:val="22"/>
          <w:lang w:val="en-PH"/>
        </w:rPr>
      </w:pPr>
    </w:p>
    <w:p w14:paraId="7A710FC2" w14:textId="1860FEFE" w:rsidR="006E0ED4" w:rsidRPr="00732D54" w:rsidRDefault="00390ED6" w:rsidP="0057301E">
      <w:pPr>
        <w:spacing w:after="240"/>
        <w:ind w:left="426" w:hanging="426"/>
        <w:contextualSpacing/>
        <w:rPr>
          <w:rFonts w:ascii="Arial" w:hAnsi="Arial" w:cs="Arial"/>
          <w:b/>
          <w:color w:val="auto"/>
          <w:sz w:val="22"/>
          <w:szCs w:val="22"/>
        </w:rPr>
      </w:pPr>
      <w:r>
        <w:rPr>
          <w:rFonts w:ascii="Arial" w:hAnsi="Arial" w:cs="Arial"/>
          <w:b/>
          <w:caps/>
          <w:color w:val="auto"/>
          <w:sz w:val="22"/>
          <w:szCs w:val="22"/>
        </w:rPr>
        <w:t>E</w:t>
      </w:r>
      <w:r w:rsidR="006E0ED4" w:rsidRPr="00732D54">
        <w:rPr>
          <w:rFonts w:ascii="Arial" w:hAnsi="Arial" w:cs="Arial"/>
          <w:b/>
          <w:caps/>
          <w:color w:val="auto"/>
          <w:sz w:val="22"/>
          <w:szCs w:val="22"/>
        </w:rPr>
        <w:t xml:space="preserve">. </w:t>
      </w:r>
      <w:r w:rsidR="001945E8">
        <w:rPr>
          <w:rFonts w:ascii="Arial" w:hAnsi="Arial" w:cs="Arial"/>
          <w:b/>
          <w:caps/>
          <w:color w:val="auto"/>
          <w:sz w:val="22"/>
          <w:szCs w:val="22"/>
        </w:rPr>
        <w:t xml:space="preserve">  </w:t>
      </w:r>
      <w:r w:rsidR="006E0ED4" w:rsidRPr="00732D54">
        <w:rPr>
          <w:rFonts w:ascii="Arial" w:hAnsi="Arial" w:cs="Arial"/>
          <w:b/>
          <w:color w:val="auto"/>
          <w:sz w:val="22"/>
          <w:szCs w:val="22"/>
        </w:rPr>
        <w:t xml:space="preserve">Termination, </w:t>
      </w:r>
      <w:r w:rsidR="00847783" w:rsidRPr="00732D54">
        <w:rPr>
          <w:rFonts w:ascii="Arial" w:hAnsi="Arial" w:cs="Arial"/>
          <w:b/>
          <w:color w:val="auto"/>
          <w:sz w:val="22"/>
          <w:szCs w:val="22"/>
        </w:rPr>
        <w:t xml:space="preserve">Entirety </w:t>
      </w:r>
      <w:r w:rsidR="00C3097F" w:rsidRPr="00732D54">
        <w:rPr>
          <w:rFonts w:ascii="Arial" w:hAnsi="Arial" w:cs="Arial"/>
          <w:b/>
          <w:color w:val="auto"/>
          <w:sz w:val="22"/>
          <w:szCs w:val="22"/>
        </w:rPr>
        <w:t>of</w:t>
      </w:r>
      <w:r w:rsidR="003A335C" w:rsidRPr="00732D54">
        <w:rPr>
          <w:rFonts w:ascii="Arial" w:hAnsi="Arial" w:cs="Arial"/>
          <w:b/>
          <w:color w:val="auto"/>
          <w:sz w:val="22"/>
          <w:szCs w:val="22"/>
        </w:rPr>
        <w:t xml:space="preserve"> the</w:t>
      </w:r>
      <w:r w:rsidR="00C3097F" w:rsidRPr="00732D54">
        <w:rPr>
          <w:rFonts w:ascii="Arial" w:hAnsi="Arial" w:cs="Arial"/>
          <w:b/>
          <w:color w:val="auto"/>
          <w:sz w:val="22"/>
          <w:szCs w:val="22"/>
        </w:rPr>
        <w:t xml:space="preserve"> Agreement</w:t>
      </w:r>
      <w:r w:rsidR="00DF0421" w:rsidRPr="00732D54">
        <w:rPr>
          <w:rFonts w:ascii="Arial" w:hAnsi="Arial" w:cs="Arial"/>
          <w:b/>
          <w:color w:val="auto"/>
          <w:sz w:val="22"/>
          <w:szCs w:val="22"/>
        </w:rPr>
        <w:t>, Period</w:t>
      </w:r>
      <w:r w:rsidR="00CA37A9">
        <w:rPr>
          <w:rFonts w:ascii="Arial" w:hAnsi="Arial" w:cs="Arial"/>
          <w:b/>
          <w:color w:val="auto"/>
          <w:sz w:val="22"/>
          <w:szCs w:val="22"/>
        </w:rPr>
        <w:t>,</w:t>
      </w:r>
      <w:r w:rsidR="006E0ED4" w:rsidRPr="00732D54">
        <w:rPr>
          <w:rFonts w:ascii="Arial" w:hAnsi="Arial" w:cs="Arial"/>
          <w:b/>
          <w:color w:val="auto"/>
          <w:sz w:val="22"/>
          <w:szCs w:val="22"/>
        </w:rPr>
        <w:t xml:space="preserve"> and Governing Law</w:t>
      </w:r>
    </w:p>
    <w:p w14:paraId="5E767E09" w14:textId="6E6495D9" w:rsidR="007707FF" w:rsidRPr="009A4AFF" w:rsidRDefault="006E0786" w:rsidP="007707FF">
      <w:pPr>
        <w:pStyle w:val="ListParagraph"/>
        <w:numPr>
          <w:ilvl w:val="3"/>
          <w:numId w:val="30"/>
        </w:numPr>
        <w:spacing w:after="240"/>
        <w:ind w:left="1134" w:hanging="425"/>
        <w:contextualSpacing/>
        <w:jc w:val="both"/>
        <w:rPr>
          <w:rFonts w:ascii="Arial" w:hAnsi="Arial" w:cs="Arial"/>
          <w:sz w:val="22"/>
          <w:szCs w:val="22"/>
        </w:rPr>
      </w:pPr>
      <w:r w:rsidRPr="00732D54">
        <w:rPr>
          <w:rFonts w:ascii="Arial" w:hAnsi="Arial" w:cs="Arial"/>
          <w:sz w:val="22"/>
          <w:szCs w:val="22"/>
        </w:rPr>
        <w:t>The P</w:t>
      </w:r>
      <w:r w:rsidR="00C3097F" w:rsidRPr="00732D54">
        <w:rPr>
          <w:rFonts w:ascii="Arial" w:hAnsi="Arial" w:cs="Arial"/>
          <w:sz w:val="22"/>
          <w:szCs w:val="22"/>
        </w:rPr>
        <w:t xml:space="preserve">arties shall </w:t>
      </w:r>
      <w:r w:rsidR="00C3097F" w:rsidRPr="009A4AFF">
        <w:rPr>
          <w:rFonts w:ascii="Arial" w:hAnsi="Arial" w:cs="Arial"/>
          <w:sz w:val="22"/>
          <w:szCs w:val="22"/>
        </w:rPr>
        <w:t xml:space="preserve">have the right to pre-terminate the </w:t>
      </w:r>
      <w:r w:rsidR="003D1A06">
        <w:rPr>
          <w:rFonts w:ascii="Arial" w:hAnsi="Arial" w:cs="Arial"/>
          <w:sz w:val="22"/>
          <w:szCs w:val="22"/>
        </w:rPr>
        <w:t>internship</w:t>
      </w:r>
      <w:r w:rsidR="00C3097F" w:rsidRPr="009A4AFF">
        <w:rPr>
          <w:rFonts w:ascii="Arial" w:hAnsi="Arial" w:cs="Arial"/>
          <w:sz w:val="22"/>
          <w:szCs w:val="22"/>
        </w:rPr>
        <w:t xml:space="preserve"> </w:t>
      </w:r>
      <w:r w:rsidRPr="009A4AFF">
        <w:rPr>
          <w:rFonts w:ascii="Arial" w:hAnsi="Arial" w:cs="Arial"/>
          <w:sz w:val="22"/>
          <w:szCs w:val="22"/>
        </w:rPr>
        <w:t>contemplated by this Agreement by</w:t>
      </w:r>
      <w:r w:rsidR="00C90B09" w:rsidRPr="009A4AFF">
        <w:rPr>
          <w:rFonts w:ascii="Arial" w:hAnsi="Arial" w:cs="Arial"/>
          <w:sz w:val="22"/>
          <w:szCs w:val="22"/>
        </w:rPr>
        <w:t xml:space="preserve"> serving a written notice to the other party at least thirty (30) days prior to the intended date of termination and</w:t>
      </w:r>
      <w:r w:rsidR="00660760" w:rsidRPr="009A4AFF">
        <w:rPr>
          <w:rFonts w:ascii="Arial" w:hAnsi="Arial" w:cs="Arial"/>
          <w:sz w:val="22"/>
          <w:szCs w:val="22"/>
        </w:rPr>
        <w:t xml:space="preserve"> based on </w:t>
      </w:r>
      <w:r w:rsidR="0033091B" w:rsidRPr="009A4AFF">
        <w:rPr>
          <w:rFonts w:ascii="Arial" w:hAnsi="Arial" w:cs="Arial"/>
          <w:sz w:val="22"/>
          <w:szCs w:val="22"/>
        </w:rPr>
        <w:t>the following grounds:</w:t>
      </w:r>
      <w:r w:rsidR="00847783" w:rsidRPr="009A4AFF">
        <w:rPr>
          <w:rFonts w:ascii="Arial" w:hAnsi="Arial" w:cs="Arial"/>
          <w:sz w:val="22"/>
          <w:szCs w:val="22"/>
        </w:rPr>
        <w:t xml:space="preserve"> </w:t>
      </w:r>
    </w:p>
    <w:p w14:paraId="02CE0327" w14:textId="77777777" w:rsidR="006E0ED4"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7707FF" w:rsidRPr="009A4AFF">
        <w:rPr>
          <w:rFonts w:ascii="Arial" w:hAnsi="Arial" w:cs="Arial"/>
          <w:sz w:val="22"/>
          <w:szCs w:val="22"/>
        </w:rPr>
        <w:t xml:space="preserve">student intern </w:t>
      </w:r>
      <w:r w:rsidR="00B6775F" w:rsidRPr="009A4AFF">
        <w:rPr>
          <w:rFonts w:ascii="Arial" w:hAnsi="Arial" w:cs="Arial"/>
          <w:sz w:val="22"/>
          <w:szCs w:val="22"/>
        </w:rPr>
        <w:t xml:space="preserve">substantially </w:t>
      </w:r>
      <w:r w:rsidRPr="009A4AFF">
        <w:rPr>
          <w:rFonts w:ascii="Arial" w:hAnsi="Arial" w:cs="Arial"/>
          <w:sz w:val="22"/>
          <w:szCs w:val="22"/>
        </w:rPr>
        <w:t xml:space="preserve">violates the rules and regulations of </w:t>
      </w:r>
      <w:r w:rsidR="00462EB7" w:rsidRPr="009A4AFF">
        <w:rPr>
          <w:rFonts w:ascii="Arial" w:hAnsi="Arial" w:cs="Arial"/>
          <w:sz w:val="22"/>
          <w:szCs w:val="22"/>
        </w:rPr>
        <w:t>HTE</w:t>
      </w:r>
      <w:r w:rsidRPr="009A4AFF">
        <w:rPr>
          <w:rFonts w:ascii="Arial" w:hAnsi="Arial" w:cs="Arial"/>
          <w:sz w:val="22"/>
          <w:szCs w:val="22"/>
        </w:rPr>
        <w:t xml:space="preserve">, or </w:t>
      </w:r>
      <w:r w:rsidR="0033091B" w:rsidRPr="009A4AFF">
        <w:rPr>
          <w:rFonts w:ascii="Arial" w:hAnsi="Arial" w:cs="Arial"/>
          <w:sz w:val="22"/>
          <w:szCs w:val="22"/>
        </w:rPr>
        <w:t>in cases of</w:t>
      </w:r>
      <w:r w:rsidRPr="009A4AFF">
        <w:rPr>
          <w:rFonts w:ascii="Arial" w:hAnsi="Arial" w:cs="Arial"/>
          <w:sz w:val="22"/>
          <w:szCs w:val="22"/>
        </w:rPr>
        <w:t xml:space="preserve"> serious misconduct</w:t>
      </w:r>
      <w:r w:rsidR="0033091B" w:rsidRPr="009A4AFF">
        <w:rPr>
          <w:rFonts w:ascii="Arial" w:hAnsi="Arial" w:cs="Arial"/>
          <w:sz w:val="22"/>
          <w:szCs w:val="22"/>
        </w:rPr>
        <w:t xml:space="preserve"> of the </w:t>
      </w:r>
      <w:r w:rsidR="007707FF" w:rsidRPr="009A4AFF">
        <w:rPr>
          <w:rFonts w:ascii="Arial" w:hAnsi="Arial" w:cs="Arial"/>
          <w:sz w:val="22"/>
          <w:szCs w:val="22"/>
        </w:rPr>
        <w:t>student intern</w:t>
      </w:r>
      <w:r w:rsidRPr="009A4AFF">
        <w:rPr>
          <w:rFonts w:ascii="Arial" w:hAnsi="Arial" w:cs="Arial"/>
          <w:sz w:val="22"/>
          <w:szCs w:val="22"/>
        </w:rPr>
        <w:t>;</w:t>
      </w:r>
      <w:r w:rsidR="00847783" w:rsidRPr="009A4AFF">
        <w:rPr>
          <w:rFonts w:ascii="Arial" w:hAnsi="Arial" w:cs="Arial"/>
          <w:sz w:val="22"/>
          <w:szCs w:val="22"/>
        </w:rPr>
        <w:t xml:space="preserve"> </w:t>
      </w:r>
    </w:p>
    <w:p w14:paraId="345BA784" w14:textId="77777777" w:rsidR="006E0ED4"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462EB7" w:rsidRPr="009A4AFF">
        <w:rPr>
          <w:rFonts w:ascii="Arial" w:hAnsi="Arial" w:cs="Arial"/>
          <w:sz w:val="22"/>
          <w:szCs w:val="22"/>
        </w:rPr>
        <w:t>HTE</w:t>
      </w:r>
      <w:r w:rsidRPr="009A4AFF">
        <w:rPr>
          <w:rFonts w:ascii="Arial" w:hAnsi="Arial" w:cs="Arial"/>
          <w:sz w:val="22"/>
          <w:szCs w:val="22"/>
        </w:rPr>
        <w:t xml:space="preserve"> </w:t>
      </w:r>
      <w:r w:rsidR="00D06327" w:rsidRPr="009A4AFF">
        <w:rPr>
          <w:rFonts w:ascii="Arial" w:hAnsi="Arial" w:cs="Arial"/>
          <w:sz w:val="22"/>
          <w:szCs w:val="22"/>
        </w:rPr>
        <w:t xml:space="preserve">is proven to fail in providing the </w:t>
      </w:r>
      <w:r w:rsidR="008B1181" w:rsidRPr="009A4AFF">
        <w:rPr>
          <w:rFonts w:ascii="Arial" w:hAnsi="Arial" w:cs="Arial"/>
          <w:sz w:val="22"/>
          <w:szCs w:val="22"/>
        </w:rPr>
        <w:t>safety of the</w:t>
      </w:r>
      <w:r w:rsidR="007707FF" w:rsidRPr="009A4AFF">
        <w:rPr>
          <w:rFonts w:ascii="Arial" w:hAnsi="Arial" w:cs="Arial"/>
          <w:sz w:val="22"/>
          <w:szCs w:val="22"/>
        </w:rPr>
        <w:t xml:space="preserve"> student intern </w:t>
      </w:r>
      <w:r w:rsidR="008B1181" w:rsidRPr="009A4AFF">
        <w:rPr>
          <w:rFonts w:ascii="Arial" w:hAnsi="Arial" w:cs="Arial"/>
          <w:sz w:val="22"/>
          <w:szCs w:val="22"/>
        </w:rPr>
        <w:t xml:space="preserve">and </w:t>
      </w:r>
      <w:r w:rsidR="00D06327" w:rsidRPr="009A4AFF">
        <w:rPr>
          <w:rFonts w:ascii="Arial" w:hAnsi="Arial" w:cs="Arial"/>
          <w:sz w:val="22"/>
          <w:szCs w:val="22"/>
        </w:rPr>
        <w:t>quality of training contemplated by this Agreement</w:t>
      </w:r>
      <w:r w:rsidR="00847783" w:rsidRPr="009A4AFF">
        <w:rPr>
          <w:rFonts w:ascii="Arial" w:hAnsi="Arial" w:cs="Arial"/>
          <w:sz w:val="22"/>
          <w:szCs w:val="22"/>
        </w:rPr>
        <w:t xml:space="preserve">; and </w:t>
      </w:r>
    </w:p>
    <w:p w14:paraId="3B363D36" w14:textId="77777777" w:rsidR="00C3097F"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There is any</w:t>
      </w:r>
      <w:r w:rsidR="008818E4" w:rsidRPr="009A4AFF">
        <w:rPr>
          <w:rFonts w:ascii="Arial" w:hAnsi="Arial" w:cs="Arial"/>
          <w:sz w:val="22"/>
          <w:szCs w:val="22"/>
        </w:rPr>
        <w:t xml:space="preserve"> material</w:t>
      </w:r>
      <w:r w:rsidRPr="009A4AFF">
        <w:rPr>
          <w:rFonts w:ascii="Arial" w:hAnsi="Arial" w:cs="Arial"/>
          <w:sz w:val="22"/>
          <w:szCs w:val="22"/>
        </w:rPr>
        <w:t xml:space="preserve"> violation of the foregoing covenants that will warrant the cancellation of this Agreement.</w:t>
      </w:r>
    </w:p>
    <w:p w14:paraId="2AD70B53" w14:textId="113FD026" w:rsidR="007707FF" w:rsidRPr="009A4AFF" w:rsidRDefault="00DF0421" w:rsidP="00DF0421">
      <w:pPr>
        <w:pStyle w:val="ListParagraph"/>
        <w:spacing w:after="240"/>
        <w:ind w:left="1134"/>
        <w:contextualSpacing/>
        <w:jc w:val="both"/>
        <w:rPr>
          <w:rFonts w:ascii="Arial" w:hAnsi="Arial" w:cs="Arial"/>
          <w:sz w:val="22"/>
          <w:szCs w:val="22"/>
        </w:rPr>
      </w:pPr>
      <w:r w:rsidRPr="00FE3A02">
        <w:rPr>
          <w:rFonts w:ascii="Arial" w:hAnsi="Arial" w:cs="Arial"/>
          <w:sz w:val="22"/>
          <w:szCs w:val="22"/>
        </w:rPr>
        <w:t>PROVIDED</w:t>
      </w:r>
      <w:r w:rsidR="001A2127">
        <w:rPr>
          <w:rFonts w:ascii="Arial" w:hAnsi="Arial" w:cs="Arial"/>
          <w:sz w:val="22"/>
          <w:szCs w:val="22"/>
        </w:rPr>
        <w:t xml:space="preserve">, </w:t>
      </w:r>
      <w:r w:rsidRPr="00FE3A02">
        <w:rPr>
          <w:rFonts w:ascii="Arial" w:hAnsi="Arial" w:cs="Arial"/>
          <w:sz w:val="22"/>
          <w:szCs w:val="22"/>
        </w:rPr>
        <w:t xml:space="preserve">that the terminating party shall formally inform the </w:t>
      </w:r>
      <w:r w:rsidR="00004CC7" w:rsidRPr="00FE3A02">
        <w:rPr>
          <w:rFonts w:ascii="Arial" w:hAnsi="Arial" w:cs="Arial"/>
          <w:sz w:val="22"/>
          <w:szCs w:val="22"/>
        </w:rPr>
        <w:t>OJT Coordinator</w:t>
      </w:r>
      <w:r w:rsidR="00DA6974">
        <w:rPr>
          <w:rFonts w:ascii="Arial" w:hAnsi="Arial" w:cs="Arial"/>
          <w:sz w:val="22"/>
          <w:szCs w:val="22"/>
        </w:rPr>
        <w:t>/</w:t>
      </w:r>
      <w:r w:rsidRPr="00FE3A02">
        <w:rPr>
          <w:rFonts w:ascii="Arial" w:hAnsi="Arial" w:cs="Arial"/>
          <w:sz w:val="22"/>
          <w:szCs w:val="22"/>
        </w:rPr>
        <w:t xml:space="preserve">Faculty Adviser of the grievance before any decision to terminate is made and finalized. The </w:t>
      </w:r>
      <w:r w:rsidR="003D1A06" w:rsidRPr="00FE3A02">
        <w:rPr>
          <w:rFonts w:ascii="Arial" w:hAnsi="Arial" w:cs="Arial"/>
          <w:sz w:val="22"/>
          <w:szCs w:val="22"/>
        </w:rPr>
        <w:t xml:space="preserve">OJT Coordinator </w:t>
      </w:r>
      <w:r w:rsidR="00DA6974">
        <w:rPr>
          <w:rFonts w:ascii="Arial" w:hAnsi="Arial" w:cs="Arial"/>
          <w:sz w:val="22"/>
          <w:szCs w:val="22"/>
        </w:rPr>
        <w:t>/</w:t>
      </w:r>
      <w:r w:rsidRPr="00FE3A02">
        <w:rPr>
          <w:rFonts w:ascii="Arial" w:hAnsi="Arial" w:cs="Arial"/>
          <w:sz w:val="22"/>
          <w:szCs w:val="22"/>
        </w:rPr>
        <w:t>Faculty Adviser shall intervene</w:t>
      </w:r>
      <w:r w:rsidRPr="009A4AFF">
        <w:rPr>
          <w:rFonts w:ascii="Arial" w:hAnsi="Arial" w:cs="Arial"/>
          <w:sz w:val="22"/>
          <w:szCs w:val="22"/>
        </w:rPr>
        <w:t xml:space="preserve"> </w:t>
      </w:r>
      <w:r w:rsidR="00680AB1" w:rsidRPr="009A4AFF">
        <w:rPr>
          <w:rFonts w:ascii="Arial" w:hAnsi="Arial" w:cs="Arial"/>
          <w:sz w:val="22"/>
          <w:szCs w:val="22"/>
        </w:rPr>
        <w:t>to</w:t>
      </w:r>
      <w:r w:rsidRPr="009A4AFF">
        <w:rPr>
          <w:rFonts w:ascii="Arial" w:hAnsi="Arial" w:cs="Arial"/>
          <w:sz w:val="22"/>
          <w:szCs w:val="22"/>
        </w:rPr>
        <w:t xml:space="preserve"> rectify the situation in the interest of all parties concerned.</w:t>
      </w:r>
    </w:p>
    <w:p w14:paraId="16DA264D" w14:textId="77777777" w:rsidR="00DF0421" w:rsidRPr="009A4AFF" w:rsidRDefault="00DF0421" w:rsidP="007707FF">
      <w:pPr>
        <w:pStyle w:val="ListParagraph"/>
        <w:tabs>
          <w:tab w:val="center" w:pos="1701"/>
        </w:tabs>
        <w:spacing w:after="240"/>
        <w:ind w:left="1701"/>
        <w:contextualSpacing/>
        <w:jc w:val="both"/>
        <w:rPr>
          <w:rFonts w:ascii="Arial" w:hAnsi="Arial" w:cs="Arial"/>
          <w:sz w:val="22"/>
          <w:szCs w:val="22"/>
        </w:rPr>
      </w:pPr>
    </w:p>
    <w:p w14:paraId="49FC25D3" w14:textId="69292A08" w:rsidR="003443B3" w:rsidRPr="009A4AFF" w:rsidRDefault="003443B3" w:rsidP="007707FF">
      <w:pPr>
        <w:pStyle w:val="ListParagraph"/>
        <w:numPr>
          <w:ilvl w:val="3"/>
          <w:numId w:val="30"/>
        </w:numPr>
        <w:spacing w:after="240"/>
        <w:ind w:left="1134" w:hanging="425"/>
        <w:contextualSpacing/>
        <w:jc w:val="both"/>
        <w:rPr>
          <w:rFonts w:ascii="Arial" w:hAnsi="Arial" w:cs="Arial"/>
          <w:sz w:val="22"/>
          <w:szCs w:val="22"/>
        </w:rPr>
      </w:pPr>
      <w:r w:rsidRPr="009A4AFF">
        <w:rPr>
          <w:rFonts w:ascii="Arial" w:hAnsi="Arial" w:cs="Arial"/>
          <w:sz w:val="22"/>
          <w:szCs w:val="22"/>
        </w:rPr>
        <w:t xml:space="preserve">This </w:t>
      </w:r>
      <w:r w:rsidR="008818E4" w:rsidRPr="009A4AFF">
        <w:rPr>
          <w:rFonts w:ascii="Arial" w:hAnsi="Arial" w:cs="Arial"/>
          <w:sz w:val="22"/>
          <w:szCs w:val="22"/>
        </w:rPr>
        <w:t>Agreement</w:t>
      </w:r>
      <w:r w:rsidRPr="009A4AFF">
        <w:rPr>
          <w:rFonts w:ascii="Arial" w:hAnsi="Arial" w:cs="Arial"/>
          <w:sz w:val="22"/>
          <w:szCs w:val="22"/>
        </w:rPr>
        <w:t xml:space="preserve"> constitutes th</w:t>
      </w:r>
      <w:r w:rsidR="008818E4" w:rsidRPr="009A4AFF">
        <w:rPr>
          <w:rFonts w:ascii="Arial" w:hAnsi="Arial" w:cs="Arial"/>
          <w:sz w:val="22"/>
          <w:szCs w:val="22"/>
        </w:rPr>
        <w:t xml:space="preserve">e entire agreement between the </w:t>
      </w:r>
      <w:r w:rsidR="007707FF" w:rsidRPr="009A4AFF">
        <w:rPr>
          <w:rFonts w:ascii="Arial" w:hAnsi="Arial" w:cs="Arial"/>
          <w:sz w:val="22"/>
          <w:szCs w:val="22"/>
        </w:rPr>
        <w:t>Parties</w:t>
      </w:r>
      <w:r w:rsidRPr="009A4AFF">
        <w:rPr>
          <w:rFonts w:ascii="Arial" w:hAnsi="Arial" w:cs="Arial"/>
          <w:sz w:val="22"/>
          <w:szCs w:val="22"/>
        </w:rPr>
        <w:t xml:space="preserve"> with respect to the subject matter hereof. It excludes and supersedes everything else which has occurred between the parties whether written or oral, including all other communication with respect to the subject matter hereof.  Any amendment hereto shall be mutually</w:t>
      </w:r>
      <w:r w:rsidR="00DF0421" w:rsidRPr="009A4AFF">
        <w:rPr>
          <w:rFonts w:ascii="Arial" w:hAnsi="Arial" w:cs="Arial"/>
          <w:sz w:val="22"/>
          <w:szCs w:val="22"/>
        </w:rPr>
        <w:t xml:space="preserve"> agreed upon in writing by the P</w:t>
      </w:r>
      <w:r w:rsidRPr="009A4AFF">
        <w:rPr>
          <w:rFonts w:ascii="Arial" w:hAnsi="Arial" w:cs="Arial"/>
          <w:sz w:val="22"/>
          <w:szCs w:val="22"/>
        </w:rPr>
        <w:t>arties.</w:t>
      </w:r>
    </w:p>
    <w:p w14:paraId="6943DEED" w14:textId="77777777" w:rsidR="00DF0421" w:rsidRPr="00732D54" w:rsidRDefault="00DF0421" w:rsidP="00DF0421">
      <w:pPr>
        <w:pStyle w:val="ListParagraph"/>
        <w:spacing w:after="240"/>
        <w:ind w:left="1134"/>
        <w:contextualSpacing/>
        <w:jc w:val="both"/>
        <w:rPr>
          <w:rFonts w:ascii="Arial" w:hAnsi="Arial" w:cs="Arial"/>
          <w:sz w:val="22"/>
          <w:szCs w:val="22"/>
        </w:rPr>
      </w:pPr>
    </w:p>
    <w:p w14:paraId="6BCC0AAE" w14:textId="2E135887" w:rsidR="00DF0421" w:rsidRPr="00732D54" w:rsidRDefault="00DF0421" w:rsidP="00DF0421">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 xml:space="preserve">This Agreement shall take effect </w:t>
      </w:r>
      <w:r w:rsidR="006929DF">
        <w:rPr>
          <w:rFonts w:ascii="Arial" w:hAnsi="Arial" w:cs="Arial"/>
          <w:b/>
          <w:bCs/>
          <w:sz w:val="22"/>
          <w:szCs w:val="22"/>
          <w:lang w:val="en-PH"/>
        </w:rPr>
        <w:t>on the date of</w:t>
      </w:r>
      <w:r w:rsidR="0039641F" w:rsidRPr="00756963">
        <w:rPr>
          <w:rFonts w:ascii="Arial" w:hAnsi="Arial" w:cs="Arial"/>
          <w:b/>
          <w:bCs/>
          <w:sz w:val="22"/>
          <w:szCs w:val="22"/>
          <w:lang w:val="en-PH"/>
        </w:rPr>
        <w:t xml:space="preserve"> signing by both parties</w:t>
      </w:r>
      <w:r w:rsidRPr="00756963">
        <w:rPr>
          <w:rFonts w:ascii="Arial" w:hAnsi="Arial" w:cs="Arial"/>
          <w:b/>
          <w:bCs/>
          <w:sz w:val="22"/>
          <w:szCs w:val="22"/>
          <w:lang w:val="en-PH"/>
        </w:rPr>
        <w:t xml:space="preserve"> and shall continue to be in force for a period of three (3) years unless earlier</w:t>
      </w:r>
      <w:r w:rsidRPr="00777CEB">
        <w:rPr>
          <w:rFonts w:ascii="Arial" w:hAnsi="Arial" w:cs="Arial"/>
          <w:b/>
          <w:bCs/>
          <w:sz w:val="22"/>
          <w:szCs w:val="22"/>
          <w:lang w:val="en-PH"/>
        </w:rPr>
        <w:t xml:space="preserve"> termin</w:t>
      </w:r>
      <w:r w:rsidR="00732D54" w:rsidRPr="00777CEB">
        <w:rPr>
          <w:rFonts w:ascii="Arial" w:hAnsi="Arial" w:cs="Arial"/>
          <w:b/>
          <w:bCs/>
          <w:sz w:val="22"/>
          <w:szCs w:val="22"/>
          <w:lang w:val="en-PH"/>
        </w:rPr>
        <w:t>ated for just cause</w:t>
      </w:r>
      <w:r w:rsidR="00732D54">
        <w:rPr>
          <w:rFonts w:ascii="Arial" w:hAnsi="Arial" w:cs="Arial"/>
          <w:sz w:val="22"/>
          <w:szCs w:val="22"/>
          <w:lang w:val="en-PH"/>
        </w:rPr>
        <w:t>, by either P</w:t>
      </w:r>
      <w:r w:rsidRPr="00732D54">
        <w:rPr>
          <w:rFonts w:ascii="Arial" w:hAnsi="Arial" w:cs="Arial"/>
          <w:sz w:val="22"/>
          <w:szCs w:val="22"/>
          <w:lang w:val="en-PH"/>
        </w:rPr>
        <w:t>arty</w:t>
      </w:r>
      <w:r w:rsidR="00446DEC">
        <w:rPr>
          <w:rFonts w:ascii="Arial" w:hAnsi="Arial" w:cs="Arial"/>
          <w:sz w:val="22"/>
          <w:szCs w:val="22"/>
          <w:lang w:val="en-PH"/>
        </w:rPr>
        <w:t>,</w:t>
      </w:r>
      <w:r w:rsidRPr="00732D54">
        <w:rPr>
          <w:rFonts w:ascii="Arial" w:hAnsi="Arial" w:cs="Arial"/>
          <w:sz w:val="22"/>
          <w:szCs w:val="22"/>
          <w:lang w:val="en-PH"/>
        </w:rPr>
        <w:t xml:space="preserve"> after thirty (30) </w:t>
      </w:r>
      <w:r w:rsidR="00CA37A9">
        <w:rPr>
          <w:rFonts w:ascii="Arial" w:hAnsi="Arial" w:cs="Arial"/>
          <w:sz w:val="22"/>
          <w:szCs w:val="22"/>
          <w:lang w:val="en-PH"/>
        </w:rPr>
        <w:t xml:space="preserve">days </w:t>
      </w:r>
      <w:r w:rsidRPr="00732D54">
        <w:rPr>
          <w:rFonts w:ascii="Arial" w:hAnsi="Arial" w:cs="Arial"/>
          <w:sz w:val="22"/>
          <w:szCs w:val="22"/>
          <w:lang w:val="en-PH"/>
        </w:rPr>
        <w:t>pri</w:t>
      </w:r>
      <w:r w:rsidR="00732D54">
        <w:rPr>
          <w:rFonts w:ascii="Arial" w:hAnsi="Arial" w:cs="Arial"/>
          <w:sz w:val="22"/>
          <w:szCs w:val="22"/>
          <w:lang w:val="en-PH"/>
        </w:rPr>
        <w:t>or written notice to the other P</w:t>
      </w:r>
      <w:r w:rsidRPr="00732D54">
        <w:rPr>
          <w:rFonts w:ascii="Arial" w:hAnsi="Arial" w:cs="Arial"/>
          <w:sz w:val="22"/>
          <w:szCs w:val="22"/>
          <w:lang w:val="en-PH"/>
        </w:rPr>
        <w:t>arty.</w:t>
      </w:r>
    </w:p>
    <w:p w14:paraId="0DC29439" w14:textId="372A3467" w:rsidR="00DF0421" w:rsidRPr="009A4AFF" w:rsidRDefault="00DF0421" w:rsidP="00DF0421">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The three</w:t>
      </w:r>
      <w:r w:rsidR="00FD1830">
        <w:rPr>
          <w:rFonts w:ascii="Arial" w:hAnsi="Arial" w:cs="Arial"/>
          <w:sz w:val="22"/>
          <w:szCs w:val="22"/>
          <w:lang w:val="en-PH"/>
        </w:rPr>
        <w:t>-</w:t>
      </w:r>
      <w:r w:rsidRPr="00732D54">
        <w:rPr>
          <w:rFonts w:ascii="Arial" w:hAnsi="Arial" w:cs="Arial"/>
          <w:sz w:val="22"/>
          <w:szCs w:val="22"/>
          <w:lang w:val="en-PH"/>
        </w:rPr>
        <w:t xml:space="preserve">year period shall be applicable to cover other </w:t>
      </w:r>
      <w:r w:rsidRPr="009A4AFF">
        <w:rPr>
          <w:rFonts w:ascii="Arial" w:hAnsi="Arial" w:cs="Arial"/>
          <w:sz w:val="22"/>
          <w:szCs w:val="22"/>
          <w:lang w:val="en-PH"/>
        </w:rPr>
        <w:t>prospective student interns who may like</w:t>
      </w:r>
      <w:r w:rsidR="00732D54" w:rsidRPr="009A4AFF">
        <w:rPr>
          <w:rFonts w:ascii="Arial" w:hAnsi="Arial" w:cs="Arial"/>
          <w:sz w:val="22"/>
          <w:szCs w:val="22"/>
          <w:lang w:val="en-PH"/>
        </w:rPr>
        <w:t>wise be required to undergo an i</w:t>
      </w:r>
      <w:r w:rsidRPr="009A4AFF">
        <w:rPr>
          <w:rFonts w:ascii="Arial" w:hAnsi="Arial" w:cs="Arial"/>
          <w:sz w:val="22"/>
          <w:szCs w:val="22"/>
          <w:lang w:val="en-PH"/>
        </w:rPr>
        <w:t>nternship with the HTE during the effectivity of this Agreement.</w:t>
      </w:r>
    </w:p>
    <w:p w14:paraId="7CBD0E78" w14:textId="18F78452" w:rsidR="007707FF" w:rsidRPr="00732D54" w:rsidRDefault="00DF0421" w:rsidP="002E61CB">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 xml:space="preserve"> </w:t>
      </w:r>
      <w:r w:rsidR="00732D54" w:rsidRPr="00732D54">
        <w:rPr>
          <w:rFonts w:ascii="Arial" w:hAnsi="Arial" w:cs="Arial"/>
          <w:sz w:val="22"/>
          <w:szCs w:val="22"/>
          <w:lang w:val="en-PH"/>
        </w:rPr>
        <w:t xml:space="preserve">Any renewal of this Agreement shall be through the mutual written consent </w:t>
      </w:r>
      <w:r w:rsidR="00446DEC">
        <w:rPr>
          <w:rFonts w:ascii="Arial" w:hAnsi="Arial" w:cs="Arial"/>
          <w:sz w:val="22"/>
          <w:szCs w:val="22"/>
          <w:lang w:val="en-PH"/>
        </w:rPr>
        <w:t>of</w:t>
      </w:r>
      <w:r w:rsidR="00732D54" w:rsidRPr="00732D54">
        <w:rPr>
          <w:rFonts w:ascii="Arial" w:hAnsi="Arial" w:cs="Arial"/>
          <w:sz w:val="22"/>
          <w:szCs w:val="22"/>
          <w:lang w:val="en-PH"/>
        </w:rPr>
        <w:t xml:space="preserve"> both parties.</w:t>
      </w:r>
    </w:p>
    <w:p w14:paraId="7BE10189" w14:textId="39C81482" w:rsidR="00732D54" w:rsidRDefault="003443B3" w:rsidP="00D87ABC">
      <w:pPr>
        <w:pStyle w:val="ListParagraph"/>
        <w:numPr>
          <w:ilvl w:val="3"/>
          <w:numId w:val="30"/>
        </w:numPr>
        <w:spacing w:after="240"/>
        <w:ind w:left="1134" w:hanging="425"/>
        <w:contextualSpacing/>
        <w:jc w:val="both"/>
        <w:rPr>
          <w:rFonts w:ascii="Arial" w:hAnsi="Arial" w:cs="Arial"/>
          <w:sz w:val="22"/>
          <w:szCs w:val="22"/>
        </w:rPr>
      </w:pPr>
      <w:r w:rsidRPr="00732D54">
        <w:rPr>
          <w:rFonts w:ascii="Arial" w:hAnsi="Arial" w:cs="Arial"/>
          <w:sz w:val="22"/>
          <w:szCs w:val="22"/>
        </w:rPr>
        <w:t xml:space="preserve">This Agreement shall be governed by and construed in accordance with the laws of the </w:t>
      </w:r>
      <w:r w:rsidR="00E60B5B" w:rsidRPr="00732D54">
        <w:rPr>
          <w:rFonts w:ascii="Arial" w:hAnsi="Arial" w:cs="Arial"/>
          <w:sz w:val="22"/>
          <w:szCs w:val="22"/>
        </w:rPr>
        <w:t xml:space="preserve">Republic of the </w:t>
      </w:r>
      <w:r w:rsidR="009A2D0F" w:rsidRPr="00732D54">
        <w:rPr>
          <w:rFonts w:ascii="Arial" w:hAnsi="Arial" w:cs="Arial"/>
          <w:sz w:val="22"/>
          <w:szCs w:val="22"/>
        </w:rPr>
        <w:t xml:space="preserve">Philippines. </w:t>
      </w:r>
    </w:p>
    <w:p w14:paraId="414C293B" w14:textId="77777777" w:rsidR="00752442" w:rsidRDefault="00752442" w:rsidP="00906155">
      <w:pPr>
        <w:spacing w:after="240"/>
        <w:contextualSpacing/>
        <w:jc w:val="both"/>
        <w:rPr>
          <w:rFonts w:ascii="Arial" w:hAnsi="Arial" w:cs="Arial"/>
          <w:sz w:val="22"/>
          <w:szCs w:val="22"/>
        </w:rPr>
      </w:pPr>
    </w:p>
    <w:p w14:paraId="1FFE5709" w14:textId="77777777" w:rsidR="00906155" w:rsidRDefault="00906155" w:rsidP="00906155">
      <w:pPr>
        <w:spacing w:after="240"/>
        <w:contextualSpacing/>
        <w:jc w:val="both"/>
        <w:rPr>
          <w:rFonts w:ascii="Arial" w:hAnsi="Arial" w:cs="Arial"/>
          <w:sz w:val="22"/>
          <w:szCs w:val="22"/>
        </w:rPr>
      </w:pPr>
    </w:p>
    <w:p w14:paraId="7B5DAABD" w14:textId="77777777" w:rsidR="00906155" w:rsidRDefault="00906155" w:rsidP="00906155">
      <w:pPr>
        <w:spacing w:after="240"/>
        <w:contextualSpacing/>
        <w:jc w:val="both"/>
        <w:rPr>
          <w:rFonts w:ascii="Arial" w:hAnsi="Arial" w:cs="Arial"/>
          <w:sz w:val="22"/>
          <w:szCs w:val="22"/>
        </w:rPr>
      </w:pPr>
    </w:p>
    <w:p w14:paraId="536C16E2" w14:textId="77777777" w:rsidR="00906155" w:rsidRDefault="00906155" w:rsidP="00906155">
      <w:pPr>
        <w:spacing w:after="240"/>
        <w:contextualSpacing/>
        <w:jc w:val="both"/>
        <w:rPr>
          <w:rFonts w:ascii="Arial" w:hAnsi="Arial" w:cs="Arial"/>
          <w:sz w:val="22"/>
          <w:szCs w:val="22"/>
        </w:rPr>
      </w:pPr>
    </w:p>
    <w:p w14:paraId="74B6D09D" w14:textId="77777777" w:rsidR="00906155" w:rsidRDefault="00906155" w:rsidP="00906155">
      <w:pPr>
        <w:spacing w:after="240"/>
        <w:contextualSpacing/>
        <w:jc w:val="both"/>
        <w:rPr>
          <w:rFonts w:ascii="Arial" w:hAnsi="Arial" w:cs="Arial"/>
          <w:sz w:val="22"/>
          <w:szCs w:val="22"/>
        </w:rPr>
      </w:pPr>
    </w:p>
    <w:p w14:paraId="33AB593C" w14:textId="77777777" w:rsidR="00906155" w:rsidRDefault="00906155" w:rsidP="00906155">
      <w:pPr>
        <w:spacing w:after="240"/>
        <w:contextualSpacing/>
        <w:jc w:val="both"/>
        <w:rPr>
          <w:rFonts w:ascii="Arial" w:hAnsi="Arial" w:cs="Arial"/>
          <w:sz w:val="22"/>
          <w:szCs w:val="22"/>
        </w:rPr>
      </w:pPr>
    </w:p>
    <w:p w14:paraId="6CC0AEBA" w14:textId="77777777" w:rsidR="006500C6" w:rsidRDefault="006500C6" w:rsidP="00906155">
      <w:pPr>
        <w:spacing w:after="240"/>
        <w:contextualSpacing/>
        <w:jc w:val="both"/>
        <w:rPr>
          <w:rFonts w:ascii="Arial" w:hAnsi="Arial" w:cs="Arial"/>
          <w:sz w:val="22"/>
          <w:szCs w:val="22"/>
        </w:rPr>
      </w:pPr>
    </w:p>
    <w:p w14:paraId="36FC0943" w14:textId="77777777" w:rsidR="006500C6" w:rsidRDefault="006500C6" w:rsidP="00906155">
      <w:pPr>
        <w:spacing w:after="240"/>
        <w:contextualSpacing/>
        <w:jc w:val="both"/>
        <w:rPr>
          <w:rFonts w:ascii="Arial" w:hAnsi="Arial" w:cs="Arial"/>
          <w:sz w:val="22"/>
          <w:szCs w:val="22"/>
        </w:rPr>
      </w:pPr>
    </w:p>
    <w:p w14:paraId="7DFC1FBC" w14:textId="77777777" w:rsidR="006500C6" w:rsidRDefault="006500C6" w:rsidP="00906155">
      <w:pPr>
        <w:spacing w:after="240"/>
        <w:contextualSpacing/>
        <w:jc w:val="both"/>
        <w:rPr>
          <w:rFonts w:ascii="Arial" w:hAnsi="Arial" w:cs="Arial"/>
          <w:sz w:val="22"/>
          <w:szCs w:val="22"/>
        </w:rPr>
      </w:pPr>
    </w:p>
    <w:p w14:paraId="4F8B2298" w14:textId="77777777" w:rsidR="00906155" w:rsidRDefault="00906155" w:rsidP="00906155">
      <w:pPr>
        <w:spacing w:after="240"/>
        <w:contextualSpacing/>
        <w:jc w:val="both"/>
        <w:rPr>
          <w:rFonts w:ascii="Arial" w:hAnsi="Arial" w:cs="Arial"/>
          <w:sz w:val="22"/>
          <w:szCs w:val="22"/>
        </w:rPr>
      </w:pPr>
    </w:p>
    <w:p w14:paraId="0204CD00" w14:textId="7F102379" w:rsidR="00C3097F" w:rsidRDefault="00DF0421" w:rsidP="00192B5D">
      <w:pPr>
        <w:spacing w:after="240"/>
        <w:ind w:firstLine="720"/>
        <w:contextualSpacing/>
        <w:jc w:val="both"/>
        <w:rPr>
          <w:rFonts w:ascii="Arial" w:hAnsi="Arial" w:cs="Arial"/>
          <w:bCs/>
          <w:color w:val="auto"/>
          <w:sz w:val="22"/>
          <w:szCs w:val="22"/>
        </w:rPr>
      </w:pPr>
      <w:r w:rsidRPr="00732D54">
        <w:rPr>
          <w:rFonts w:ascii="Arial" w:hAnsi="Arial" w:cs="Arial"/>
          <w:b/>
          <w:bCs/>
          <w:color w:val="auto"/>
          <w:sz w:val="22"/>
          <w:szCs w:val="22"/>
        </w:rPr>
        <w:t xml:space="preserve">IN WITNESS WHEREOF, </w:t>
      </w:r>
      <w:r w:rsidRPr="00732D54">
        <w:rPr>
          <w:rFonts w:ascii="Arial" w:hAnsi="Arial" w:cs="Arial"/>
          <w:bCs/>
          <w:color w:val="auto"/>
          <w:sz w:val="22"/>
          <w:szCs w:val="22"/>
        </w:rPr>
        <w:t>the parties hereby affix their signatures this _____ day of _____, 20___ at _____________________, Philippines.</w:t>
      </w:r>
    </w:p>
    <w:p w14:paraId="0ED6C2F6" w14:textId="4628FECD" w:rsidR="006B0C73" w:rsidRDefault="00994C00" w:rsidP="006B0C73">
      <w:pPr>
        <w:spacing w:after="240"/>
        <w:contextualSpacing/>
        <w:jc w:val="both"/>
        <w:rPr>
          <w:rFonts w:ascii="Arial" w:hAnsi="Arial" w:cs="Arial"/>
          <w:bCs/>
          <w:color w:val="auto"/>
          <w:sz w:val="22"/>
          <w:szCs w:val="22"/>
        </w:rPr>
      </w:pPr>
      <w:r>
        <w:rPr>
          <w:rFonts w:ascii="Arial" w:hAnsi="Arial" w:cs="Arial"/>
          <w:bCs/>
          <w:color w:val="auto"/>
          <w:sz w:val="22"/>
          <w:szCs w:val="22"/>
        </w:rPr>
        <w:t xml:space="preserve"> </w:t>
      </w:r>
    </w:p>
    <w:p w14:paraId="27CC7D20" w14:textId="77777777" w:rsidR="00D52D00" w:rsidRDefault="00D52D00" w:rsidP="006B0C73">
      <w:pPr>
        <w:spacing w:after="240"/>
        <w:contextualSpacing/>
        <w:jc w:val="both"/>
        <w:rPr>
          <w:rFonts w:ascii="Arial" w:hAnsi="Arial" w:cs="Arial"/>
          <w:bCs/>
          <w:color w:val="auto"/>
          <w:sz w:val="22"/>
          <w:szCs w:val="22"/>
        </w:rPr>
      </w:pPr>
    </w:p>
    <w:p w14:paraId="0DC5C36F" w14:textId="77777777" w:rsidR="00BB440D" w:rsidRDefault="00BB440D" w:rsidP="006B0C73">
      <w:pPr>
        <w:spacing w:after="240"/>
        <w:contextualSpacing/>
        <w:jc w:val="both"/>
        <w:rPr>
          <w:rFonts w:ascii="Arial" w:hAnsi="Arial" w:cs="Arial"/>
          <w:bCs/>
          <w:color w:val="auto"/>
          <w:sz w:val="22"/>
          <w:szCs w:val="22"/>
        </w:rPr>
      </w:pPr>
    </w:p>
    <w:p w14:paraId="2F454D15" w14:textId="77777777" w:rsidR="00314FDD" w:rsidRPr="00732D54" w:rsidRDefault="00314FDD" w:rsidP="00511713">
      <w:pPr>
        <w:spacing w:after="240"/>
        <w:contextualSpacing/>
        <w:rPr>
          <w:rFonts w:ascii="Arial" w:hAnsi="Arial" w:cs="Arial"/>
          <w:color w:val="auto"/>
          <w:sz w:val="22"/>
          <w:szCs w:val="22"/>
        </w:rPr>
      </w:pPr>
    </w:p>
    <w:tbl>
      <w:tblPr>
        <w:tblW w:w="0" w:type="auto"/>
        <w:tblLook w:val="04A0" w:firstRow="1" w:lastRow="0" w:firstColumn="1" w:lastColumn="0" w:noHBand="0" w:noVBand="1"/>
      </w:tblPr>
      <w:tblGrid>
        <w:gridCol w:w="4680"/>
        <w:gridCol w:w="4680"/>
      </w:tblGrid>
      <w:tr w:rsidR="00732D54" w:rsidRPr="00906155" w14:paraId="22EB02B6" w14:textId="77777777" w:rsidTr="00423872">
        <w:tc>
          <w:tcPr>
            <w:tcW w:w="4788" w:type="dxa"/>
            <w:shd w:val="clear" w:color="auto" w:fill="auto"/>
          </w:tcPr>
          <w:p w14:paraId="67457C76" w14:textId="4382D8C3" w:rsidR="00732D54" w:rsidRPr="00906155" w:rsidRDefault="00906155" w:rsidP="00314FDD">
            <w:pPr>
              <w:jc w:val="center"/>
              <w:rPr>
                <w:rFonts w:ascii="Arial" w:eastAsia="Calibri" w:hAnsi="Arial" w:cs="Arial"/>
                <w:b/>
                <w:color w:val="auto"/>
                <w:sz w:val="22"/>
                <w:szCs w:val="22"/>
                <w:lang w:val="en-PH"/>
              </w:rPr>
            </w:pPr>
            <w:r w:rsidRPr="00906155">
              <w:rPr>
                <w:rFonts w:ascii="Arial" w:eastAsia="Calibri" w:hAnsi="Arial" w:cs="Arial"/>
                <w:b/>
                <w:color w:val="auto"/>
                <w:sz w:val="22"/>
                <w:szCs w:val="22"/>
                <w:lang w:val="en-PH"/>
              </w:rPr>
              <w:t>BESTLINK COLLEGE OF THE PHILIPPINES</w:t>
            </w:r>
            <w:r w:rsidR="00314FDD" w:rsidRPr="00906155">
              <w:rPr>
                <w:rFonts w:ascii="Arial" w:eastAsia="Calibri" w:hAnsi="Arial" w:cs="Arial"/>
                <w:b/>
                <w:color w:val="auto"/>
                <w:sz w:val="22"/>
                <w:szCs w:val="22"/>
                <w:lang w:val="en-PH"/>
              </w:rPr>
              <w:t xml:space="preserve"> </w:t>
            </w:r>
          </w:p>
        </w:tc>
        <w:tc>
          <w:tcPr>
            <w:tcW w:w="4788" w:type="dxa"/>
            <w:shd w:val="clear" w:color="auto" w:fill="auto"/>
          </w:tcPr>
          <w:p w14:paraId="65BD1C13" w14:textId="36EE283E" w:rsidR="00732D54" w:rsidRPr="00906155" w:rsidRDefault="00E70AC5" w:rsidP="00732D54">
            <w:pPr>
              <w:jc w:val="center"/>
              <w:rPr>
                <w:rFonts w:ascii="Arial" w:eastAsia="Calibri" w:hAnsi="Arial" w:cs="Arial"/>
                <w:b/>
                <w:color w:val="auto"/>
                <w:sz w:val="22"/>
                <w:szCs w:val="22"/>
                <w:lang w:val="en-PH"/>
              </w:rPr>
            </w:pPr>
            <w:r>
              <w:rPr>
                <w:rFonts w:ascii="Arial" w:eastAsia="Calibri" w:hAnsi="Arial" w:cs="Arial"/>
                <w:b/>
                <w:color w:val="auto"/>
                <w:sz w:val="22"/>
                <w:szCs w:val="22"/>
                <w:lang w:val="en-PH"/>
              </w:rPr>
              <w:fldChar w:fldCharType="begin"/>
            </w:r>
            <w:r>
              <w:rPr>
                <w:rFonts w:ascii="Arial" w:eastAsia="Calibri" w:hAnsi="Arial" w:cs="Arial"/>
                <w:b/>
                <w:color w:val="auto"/>
                <w:sz w:val="22"/>
                <w:szCs w:val="22"/>
                <w:lang w:val="en-PH"/>
              </w:rPr>
              <w:instrText xml:space="preserve"> MERGEFIELD Company_Name_ALL_CAPS </w:instrText>
            </w:r>
            <w:r>
              <w:rPr>
                <w:rFonts w:ascii="Arial" w:eastAsia="Calibri" w:hAnsi="Arial" w:cs="Arial"/>
                <w:b/>
                <w:color w:val="auto"/>
                <w:sz w:val="22"/>
                <w:szCs w:val="22"/>
                <w:lang w:val="en-PH"/>
              </w:rPr>
              <w:fldChar w:fldCharType="separate"/>
            </w:r>
            <w:r w:rsidR="000A1AB4" w:rsidRPr="007D0672">
              <w:rPr>
                <w:rFonts w:ascii="Arial" w:eastAsia="Calibri" w:hAnsi="Arial" w:cs="Arial"/>
                <w:b/>
                <w:noProof/>
                <w:color w:val="auto"/>
                <w:sz w:val="22"/>
                <w:szCs w:val="22"/>
                <w:lang w:val="en-PH"/>
              </w:rPr>
              <w:t>BESTLINK</w:t>
            </w:r>
            <w:r>
              <w:rPr>
                <w:rFonts w:ascii="Arial" w:eastAsia="Calibri" w:hAnsi="Arial" w:cs="Arial"/>
                <w:b/>
                <w:color w:val="auto"/>
                <w:sz w:val="22"/>
                <w:szCs w:val="22"/>
                <w:lang w:val="en-PH"/>
              </w:rPr>
              <w:fldChar w:fldCharType="end"/>
            </w:r>
          </w:p>
        </w:tc>
      </w:tr>
      <w:tr w:rsidR="00732D54" w:rsidRPr="00906155" w14:paraId="20DCDD3F" w14:textId="77777777" w:rsidTr="00423872">
        <w:tc>
          <w:tcPr>
            <w:tcW w:w="4788" w:type="dxa"/>
            <w:shd w:val="clear" w:color="auto" w:fill="auto"/>
          </w:tcPr>
          <w:p w14:paraId="2CD3B29F" w14:textId="77777777" w:rsidR="00732D54" w:rsidRPr="00906155" w:rsidRDefault="00732D54" w:rsidP="00732D54">
            <w:pPr>
              <w:jc w:val="both"/>
              <w:rPr>
                <w:rFonts w:ascii="Arial" w:eastAsia="Calibri" w:hAnsi="Arial" w:cs="Arial"/>
                <w:color w:val="auto"/>
                <w:sz w:val="22"/>
                <w:szCs w:val="22"/>
                <w:lang w:val="en-PH"/>
              </w:rPr>
            </w:pPr>
          </w:p>
          <w:p w14:paraId="50784192" w14:textId="77777777" w:rsidR="00732D54" w:rsidRPr="00906155" w:rsidRDefault="00732D54"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By:</w:t>
            </w:r>
          </w:p>
          <w:p w14:paraId="307866A4" w14:textId="77777777" w:rsidR="00732D54" w:rsidRPr="00906155" w:rsidRDefault="00732D54" w:rsidP="00732D54">
            <w:pPr>
              <w:jc w:val="both"/>
              <w:rPr>
                <w:rFonts w:ascii="Arial" w:eastAsia="Calibri" w:hAnsi="Arial" w:cs="Arial"/>
                <w:color w:val="auto"/>
                <w:sz w:val="22"/>
                <w:szCs w:val="22"/>
                <w:lang w:val="en-PH"/>
              </w:rPr>
            </w:pPr>
          </w:p>
          <w:p w14:paraId="223AEBC1" w14:textId="77777777" w:rsidR="00314FDD" w:rsidRPr="00906155" w:rsidRDefault="00314FDD" w:rsidP="00314FDD">
            <w:pPr>
              <w:jc w:val="center"/>
              <w:rPr>
                <w:rFonts w:ascii="Arial" w:eastAsia="Calibri" w:hAnsi="Arial" w:cs="Arial"/>
                <w:color w:val="auto"/>
                <w:sz w:val="22"/>
                <w:szCs w:val="22"/>
                <w:lang w:val="en-PH"/>
              </w:rPr>
            </w:pPr>
            <w:r w:rsidRPr="00906155">
              <w:rPr>
                <w:rFonts w:ascii="Arial" w:eastAsia="Calibri" w:hAnsi="Arial" w:cs="Arial"/>
                <w:color w:val="auto"/>
                <w:sz w:val="22"/>
                <w:szCs w:val="22"/>
                <w:lang w:val="en-PH"/>
              </w:rPr>
              <w:t>_______________________________</w:t>
            </w:r>
          </w:p>
          <w:p w14:paraId="49731DE9" w14:textId="7C96B823" w:rsidR="00314FDD" w:rsidRPr="00906155" w:rsidRDefault="00314FDD" w:rsidP="00314FDD">
            <w:pPr>
              <w:jc w:val="center"/>
              <w:rPr>
                <w:rFonts w:ascii="Arial" w:eastAsia="Calibri" w:hAnsi="Arial" w:cs="Arial"/>
                <w:b/>
                <w:bCs/>
                <w:color w:val="auto"/>
                <w:sz w:val="22"/>
                <w:szCs w:val="22"/>
                <w:lang w:val="en-PH"/>
              </w:rPr>
            </w:pPr>
            <w:r w:rsidRPr="00906155">
              <w:rPr>
                <w:rFonts w:ascii="Arial" w:eastAsia="Calibri" w:hAnsi="Arial" w:cs="Arial"/>
                <w:b/>
                <w:bCs/>
                <w:color w:val="auto"/>
                <w:sz w:val="22"/>
                <w:szCs w:val="22"/>
                <w:lang w:val="en-PH"/>
              </w:rPr>
              <w:t xml:space="preserve">DR. </w:t>
            </w:r>
            <w:r w:rsidR="00906155" w:rsidRPr="00906155">
              <w:rPr>
                <w:rFonts w:ascii="Arial" w:eastAsia="Calibri" w:hAnsi="Arial" w:cs="Arial"/>
                <w:b/>
                <w:bCs/>
                <w:color w:val="auto"/>
                <w:sz w:val="22"/>
                <w:szCs w:val="22"/>
                <w:lang w:val="en-PH"/>
              </w:rPr>
              <w:t>MARIA M. VICENTE</w:t>
            </w:r>
          </w:p>
          <w:p w14:paraId="3C555015" w14:textId="14625552" w:rsidR="00732D54" w:rsidRPr="00906155" w:rsidRDefault="00906155" w:rsidP="00906155">
            <w:pPr>
              <w:jc w:val="center"/>
              <w:rPr>
                <w:rFonts w:ascii="Arial" w:eastAsia="Calibri" w:hAnsi="Arial" w:cs="Arial"/>
                <w:b/>
                <w:i/>
                <w:color w:val="auto"/>
                <w:sz w:val="22"/>
                <w:szCs w:val="22"/>
                <w:lang w:val="en-PH"/>
              </w:rPr>
            </w:pPr>
            <w:r w:rsidRPr="00906155">
              <w:rPr>
                <w:rFonts w:ascii="Arial" w:eastAsia="Calibri" w:hAnsi="Arial" w:cs="Arial"/>
                <w:i/>
                <w:iCs/>
                <w:color w:val="auto"/>
                <w:sz w:val="22"/>
                <w:szCs w:val="22"/>
                <w:lang w:val="en-PH"/>
              </w:rPr>
              <w:t>President/CEO</w:t>
            </w:r>
          </w:p>
        </w:tc>
        <w:tc>
          <w:tcPr>
            <w:tcW w:w="4788" w:type="dxa"/>
            <w:shd w:val="clear" w:color="auto" w:fill="auto"/>
          </w:tcPr>
          <w:p w14:paraId="2FEE08E0" w14:textId="77777777" w:rsidR="00732D54" w:rsidRPr="00906155" w:rsidRDefault="00732D54" w:rsidP="00732D54">
            <w:pPr>
              <w:jc w:val="both"/>
              <w:rPr>
                <w:rFonts w:ascii="Arial" w:eastAsia="Calibri" w:hAnsi="Arial" w:cs="Arial"/>
                <w:color w:val="auto"/>
                <w:sz w:val="22"/>
                <w:szCs w:val="22"/>
                <w:lang w:val="en-PH"/>
              </w:rPr>
            </w:pPr>
          </w:p>
          <w:p w14:paraId="59D74BA5" w14:textId="03C68BA3" w:rsidR="00732D54" w:rsidRPr="00906155" w:rsidRDefault="00732D54"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 xml:space="preserve">By: </w:t>
            </w:r>
          </w:p>
          <w:p w14:paraId="72E7AAED" w14:textId="77777777" w:rsidR="00314FDD" w:rsidRPr="00906155" w:rsidRDefault="00314FDD" w:rsidP="00732D54">
            <w:pPr>
              <w:jc w:val="both"/>
              <w:rPr>
                <w:rFonts w:ascii="Arial" w:eastAsia="Calibri" w:hAnsi="Arial" w:cs="Arial"/>
                <w:color w:val="auto"/>
                <w:sz w:val="22"/>
                <w:szCs w:val="22"/>
                <w:lang w:val="en-PH"/>
              </w:rPr>
            </w:pPr>
          </w:p>
          <w:p w14:paraId="5B7AA153" w14:textId="77777777" w:rsidR="00314FDD" w:rsidRPr="00906155" w:rsidRDefault="00314FDD" w:rsidP="00314FDD">
            <w:pPr>
              <w:jc w:val="center"/>
              <w:rPr>
                <w:rFonts w:ascii="Arial" w:eastAsia="Calibri" w:hAnsi="Arial" w:cs="Arial"/>
                <w:b/>
                <w:color w:val="auto"/>
                <w:sz w:val="22"/>
                <w:szCs w:val="22"/>
                <w:lang w:val="en-PH"/>
              </w:rPr>
            </w:pPr>
            <w:r w:rsidRPr="00906155">
              <w:rPr>
                <w:rFonts w:ascii="Arial" w:eastAsia="Calibri" w:hAnsi="Arial" w:cs="Arial"/>
                <w:color w:val="auto"/>
                <w:sz w:val="22"/>
                <w:szCs w:val="22"/>
                <w:lang w:val="en-PH"/>
              </w:rPr>
              <w:t>_______________________________</w:t>
            </w:r>
          </w:p>
          <w:p w14:paraId="6CF16B6A" w14:textId="77777777" w:rsidR="00E70AC5" w:rsidRDefault="00E70AC5" w:rsidP="00E70AC5">
            <w:pPr>
              <w:jc w:val="center"/>
              <w:rPr>
                <w:rFonts w:ascii="Arial" w:eastAsia="Calibri" w:hAnsi="Arial" w:cs="Arial"/>
                <w:b/>
                <w:color w:val="auto"/>
                <w:sz w:val="22"/>
                <w:szCs w:val="22"/>
              </w:rPr>
            </w:pPr>
            <w:r>
              <w:rPr>
                <w:rFonts w:ascii="Arial" w:eastAsia="Calibri" w:hAnsi="Arial" w:cs="Arial"/>
                <w:b/>
                <w:color w:val="auto"/>
                <w:sz w:val="22"/>
                <w:szCs w:val="22"/>
              </w:rPr>
              <w:fldChar w:fldCharType="begin"/>
            </w:r>
            <w:r>
              <w:rPr>
                <w:rFonts w:ascii="Arial" w:eastAsia="Calibri" w:hAnsi="Arial" w:cs="Arial"/>
                <w:b/>
                <w:color w:val="auto"/>
                <w:sz w:val="22"/>
                <w:szCs w:val="22"/>
              </w:rPr>
              <w:instrText xml:space="preserve"> MERGEFIELD Full_Name_of_the_Company_Contact_Person </w:instrText>
            </w:r>
            <w:r>
              <w:rPr>
                <w:rFonts w:ascii="Arial" w:eastAsia="Calibri" w:hAnsi="Arial" w:cs="Arial"/>
                <w:b/>
                <w:color w:val="auto"/>
                <w:sz w:val="22"/>
                <w:szCs w:val="22"/>
              </w:rPr>
              <w:fldChar w:fldCharType="separate"/>
            </w:r>
            <w:r w:rsidR="000A1AB4" w:rsidRPr="007D0672">
              <w:rPr>
                <w:rFonts w:ascii="Arial" w:eastAsia="Calibri" w:hAnsi="Arial" w:cs="Arial"/>
                <w:b/>
                <w:noProof/>
                <w:color w:val="auto"/>
                <w:sz w:val="22"/>
                <w:szCs w:val="22"/>
              </w:rPr>
              <w:t>MS. MA. TERESA</w:t>
            </w:r>
            <w:r>
              <w:rPr>
                <w:rFonts w:ascii="Arial" w:eastAsia="Calibri" w:hAnsi="Arial" w:cs="Arial"/>
                <w:b/>
                <w:color w:val="auto"/>
                <w:sz w:val="22"/>
                <w:szCs w:val="22"/>
              </w:rPr>
              <w:fldChar w:fldCharType="end"/>
            </w:r>
          </w:p>
          <w:p w14:paraId="28856769" w14:textId="04B2A458" w:rsidR="00732D54" w:rsidRPr="00392519" w:rsidRDefault="00392519" w:rsidP="00E70AC5">
            <w:pPr>
              <w:jc w:val="center"/>
              <w:rPr>
                <w:rFonts w:ascii="Arial" w:eastAsia="Calibri" w:hAnsi="Arial" w:cs="Arial"/>
                <w:b/>
                <w:color w:val="auto"/>
                <w:sz w:val="22"/>
                <w:szCs w:val="22"/>
              </w:rPr>
            </w:pPr>
            <w:r>
              <w:rPr>
                <w:rFonts w:ascii="Arial" w:eastAsia="Calibri" w:hAnsi="Arial" w:cs="Arial"/>
                <w:i/>
                <w:color w:val="auto"/>
                <w:sz w:val="22"/>
                <w:szCs w:val="22"/>
                <w:lang w:val="en-PH"/>
              </w:rPr>
              <w:fldChar w:fldCharType="begin"/>
            </w:r>
            <w:r>
              <w:rPr>
                <w:rFonts w:ascii="Arial" w:eastAsia="Calibri" w:hAnsi="Arial" w:cs="Arial"/>
                <w:i/>
                <w:color w:val="auto"/>
                <w:sz w:val="22"/>
                <w:szCs w:val="22"/>
                <w:lang w:val="en-PH"/>
              </w:rPr>
              <w:instrText xml:space="preserve"> MERGEFIELD Position_of_the_Contact_Person </w:instrText>
            </w:r>
            <w:r>
              <w:rPr>
                <w:rFonts w:ascii="Arial" w:eastAsia="Calibri" w:hAnsi="Arial" w:cs="Arial"/>
                <w:i/>
                <w:color w:val="auto"/>
                <w:sz w:val="22"/>
                <w:szCs w:val="22"/>
                <w:lang w:val="en-PH"/>
              </w:rPr>
              <w:fldChar w:fldCharType="separate"/>
            </w:r>
            <w:r w:rsidR="000A1AB4" w:rsidRPr="007D0672">
              <w:rPr>
                <w:rFonts w:ascii="Arial" w:eastAsia="Calibri" w:hAnsi="Arial" w:cs="Arial"/>
                <w:i/>
                <w:noProof/>
                <w:color w:val="auto"/>
                <w:sz w:val="22"/>
                <w:szCs w:val="22"/>
                <w:lang w:val="en-PH"/>
              </w:rPr>
              <w:t>SECRETARY</w:t>
            </w:r>
            <w:r>
              <w:rPr>
                <w:rFonts w:ascii="Arial" w:eastAsia="Calibri" w:hAnsi="Arial" w:cs="Arial"/>
                <w:i/>
                <w:color w:val="auto"/>
                <w:sz w:val="22"/>
                <w:szCs w:val="22"/>
                <w:lang w:val="en-PH"/>
              </w:rPr>
              <w:fldChar w:fldCharType="end"/>
            </w:r>
          </w:p>
        </w:tc>
      </w:tr>
    </w:tbl>
    <w:p w14:paraId="542072E8" w14:textId="7FF9778E" w:rsidR="00732D54" w:rsidRDefault="00732D54" w:rsidP="00732D54">
      <w:pPr>
        <w:jc w:val="center"/>
        <w:rPr>
          <w:rFonts w:ascii="Arial" w:eastAsia="Calibri" w:hAnsi="Arial" w:cs="Arial"/>
          <w:color w:val="auto"/>
          <w:sz w:val="22"/>
          <w:szCs w:val="22"/>
          <w:lang w:val="en-PH"/>
        </w:rPr>
      </w:pPr>
    </w:p>
    <w:p w14:paraId="206C8AA8" w14:textId="77777777" w:rsidR="006C352A" w:rsidRDefault="006C352A" w:rsidP="00732D54">
      <w:pPr>
        <w:jc w:val="center"/>
        <w:rPr>
          <w:rFonts w:ascii="Arial" w:eastAsia="Calibri" w:hAnsi="Arial" w:cs="Arial"/>
          <w:color w:val="auto"/>
          <w:sz w:val="22"/>
          <w:szCs w:val="22"/>
          <w:lang w:val="en-PH"/>
        </w:rPr>
      </w:pPr>
    </w:p>
    <w:p w14:paraId="1DC5AFCE" w14:textId="3C954793" w:rsidR="00732D54" w:rsidRPr="00732D54" w:rsidRDefault="00732D54" w:rsidP="00314FDD">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SIGNED IN THE PRESENCE OF:</w:t>
      </w:r>
    </w:p>
    <w:p w14:paraId="43F6357F" w14:textId="77777777" w:rsidR="00732D54" w:rsidRPr="00732D54" w:rsidRDefault="00732D54" w:rsidP="00732D54">
      <w:pPr>
        <w:jc w:val="both"/>
        <w:rPr>
          <w:rFonts w:ascii="Arial" w:eastAsia="Calibri" w:hAnsi="Arial" w:cs="Arial"/>
          <w:color w:val="auto"/>
          <w:sz w:val="22"/>
          <w:szCs w:val="22"/>
          <w:lang w:val="en-PH"/>
        </w:rPr>
      </w:pPr>
    </w:p>
    <w:tbl>
      <w:tblPr>
        <w:tblW w:w="0" w:type="auto"/>
        <w:tblLook w:val="04A0" w:firstRow="1" w:lastRow="0" w:firstColumn="1" w:lastColumn="0" w:noHBand="0" w:noVBand="1"/>
      </w:tblPr>
      <w:tblGrid>
        <w:gridCol w:w="4675"/>
        <w:gridCol w:w="4675"/>
      </w:tblGrid>
      <w:tr w:rsidR="00732D54" w:rsidRPr="00906155" w14:paraId="2B5A936E" w14:textId="77777777" w:rsidTr="00511713">
        <w:tc>
          <w:tcPr>
            <w:tcW w:w="4675" w:type="dxa"/>
            <w:shd w:val="clear" w:color="auto" w:fill="auto"/>
          </w:tcPr>
          <w:p w14:paraId="576F23CD" w14:textId="2FF13BFC" w:rsidR="00732D54" w:rsidRDefault="00732D54" w:rsidP="00732D54">
            <w:pPr>
              <w:jc w:val="center"/>
              <w:rPr>
                <w:rFonts w:ascii="Arial" w:eastAsia="Calibri" w:hAnsi="Arial" w:cs="Arial"/>
                <w:i/>
                <w:color w:val="auto"/>
                <w:sz w:val="22"/>
                <w:szCs w:val="22"/>
                <w:lang w:val="en-PH"/>
              </w:rPr>
            </w:pPr>
          </w:p>
          <w:p w14:paraId="5496FD79" w14:textId="77777777" w:rsidR="00F51E85" w:rsidRPr="00732D54" w:rsidRDefault="00F51E85" w:rsidP="00732D54">
            <w:pPr>
              <w:jc w:val="center"/>
              <w:rPr>
                <w:rFonts w:ascii="Arial" w:eastAsia="Calibri" w:hAnsi="Arial" w:cs="Arial"/>
                <w:i/>
                <w:color w:val="auto"/>
                <w:sz w:val="22"/>
                <w:szCs w:val="22"/>
                <w:lang w:val="en-PH"/>
              </w:rPr>
            </w:pPr>
          </w:p>
          <w:p w14:paraId="5DBD4111" w14:textId="77777777" w:rsidR="00732D54" w:rsidRPr="00906155" w:rsidRDefault="00732D54" w:rsidP="00732D54">
            <w:pPr>
              <w:jc w:val="center"/>
              <w:rPr>
                <w:rFonts w:ascii="Arial" w:eastAsia="Calibri" w:hAnsi="Arial" w:cs="Arial"/>
                <w:color w:val="auto"/>
                <w:sz w:val="22"/>
                <w:szCs w:val="22"/>
                <w:lang w:val="en-PH"/>
              </w:rPr>
            </w:pPr>
            <w:r w:rsidRPr="00906155">
              <w:rPr>
                <w:rFonts w:ascii="Arial" w:eastAsia="Calibri" w:hAnsi="Arial" w:cs="Arial"/>
                <w:color w:val="auto"/>
                <w:sz w:val="22"/>
                <w:szCs w:val="22"/>
                <w:lang w:val="en-PH"/>
              </w:rPr>
              <w:t>_______________________________</w:t>
            </w:r>
          </w:p>
          <w:p w14:paraId="407621F6" w14:textId="187FDD0B" w:rsidR="00732D54" w:rsidRPr="00906155" w:rsidRDefault="003255CC" w:rsidP="00732D54">
            <w:pPr>
              <w:jc w:val="center"/>
              <w:rPr>
                <w:rFonts w:ascii="Arial" w:eastAsia="Calibri" w:hAnsi="Arial" w:cs="Arial"/>
                <w:b/>
                <w:color w:val="auto"/>
                <w:sz w:val="22"/>
                <w:szCs w:val="22"/>
                <w:lang w:val="en-PH"/>
              </w:rPr>
            </w:pPr>
            <w:r>
              <w:rPr>
                <w:rFonts w:ascii="Arial" w:eastAsia="Calibri" w:hAnsi="Arial" w:cs="Arial"/>
                <w:b/>
                <w:color w:val="auto"/>
                <w:sz w:val="22"/>
                <w:szCs w:val="22"/>
                <w:lang w:val="en-PH"/>
              </w:rPr>
              <w:t xml:space="preserve">MR. </w:t>
            </w:r>
            <w:r w:rsidR="009B5C1F">
              <w:rPr>
                <w:rFonts w:ascii="Arial" w:eastAsia="Calibri" w:hAnsi="Arial" w:cs="Arial"/>
                <w:b/>
                <w:color w:val="auto"/>
                <w:sz w:val="22"/>
                <w:szCs w:val="22"/>
                <w:lang w:val="en-PH"/>
              </w:rPr>
              <w:t>EMERSON D. GELERA</w:t>
            </w:r>
          </w:p>
          <w:p w14:paraId="0F01ACB7" w14:textId="4163F1CD" w:rsidR="00732D54" w:rsidRPr="00906155" w:rsidRDefault="00732D54" w:rsidP="006D33E9">
            <w:pPr>
              <w:jc w:val="center"/>
              <w:rPr>
                <w:rFonts w:ascii="Arial" w:eastAsia="Calibri" w:hAnsi="Arial" w:cs="Arial"/>
                <w:i/>
                <w:color w:val="auto"/>
                <w:sz w:val="22"/>
                <w:szCs w:val="22"/>
                <w:lang w:val="en-PH"/>
              </w:rPr>
            </w:pPr>
            <w:r w:rsidRPr="00906155">
              <w:rPr>
                <w:rFonts w:ascii="Arial" w:eastAsia="Calibri" w:hAnsi="Arial" w:cs="Arial"/>
                <w:i/>
                <w:color w:val="auto"/>
                <w:sz w:val="22"/>
                <w:szCs w:val="22"/>
                <w:lang w:val="en-PH"/>
              </w:rPr>
              <w:t xml:space="preserve"> </w:t>
            </w:r>
            <w:r w:rsidR="006D33E9">
              <w:rPr>
                <w:rFonts w:ascii="Arial" w:eastAsia="Calibri" w:hAnsi="Arial" w:cs="Arial"/>
                <w:i/>
                <w:color w:val="auto"/>
                <w:sz w:val="22"/>
                <w:szCs w:val="22"/>
                <w:lang w:val="en-PH"/>
              </w:rPr>
              <w:t>OJT Coordinator</w:t>
            </w:r>
          </w:p>
        </w:tc>
        <w:tc>
          <w:tcPr>
            <w:tcW w:w="4675" w:type="dxa"/>
            <w:shd w:val="clear" w:color="auto" w:fill="auto"/>
          </w:tcPr>
          <w:p w14:paraId="4E4BB3DC" w14:textId="3F86FD5F" w:rsidR="00732D54" w:rsidRPr="00906155" w:rsidRDefault="00732D54" w:rsidP="00732D54">
            <w:pPr>
              <w:jc w:val="center"/>
              <w:rPr>
                <w:rFonts w:ascii="Arial" w:eastAsia="Calibri" w:hAnsi="Arial" w:cs="Arial"/>
                <w:color w:val="auto"/>
                <w:sz w:val="22"/>
                <w:szCs w:val="22"/>
                <w:lang w:val="en-PH"/>
              </w:rPr>
            </w:pPr>
          </w:p>
          <w:p w14:paraId="38B30D5D" w14:textId="77777777" w:rsidR="00F51E85" w:rsidRPr="00906155" w:rsidRDefault="00F51E85" w:rsidP="00732D54">
            <w:pPr>
              <w:jc w:val="center"/>
              <w:rPr>
                <w:rFonts w:ascii="Arial" w:eastAsia="Calibri" w:hAnsi="Arial" w:cs="Arial"/>
                <w:color w:val="auto"/>
                <w:sz w:val="22"/>
                <w:szCs w:val="22"/>
                <w:lang w:val="en-PH"/>
              </w:rPr>
            </w:pPr>
          </w:p>
          <w:p w14:paraId="493FCE6C" w14:textId="77777777" w:rsidR="00732D54" w:rsidRPr="00906155" w:rsidRDefault="00732D54" w:rsidP="00732D54">
            <w:pPr>
              <w:jc w:val="center"/>
              <w:rPr>
                <w:rFonts w:ascii="Arial" w:eastAsia="Calibri" w:hAnsi="Arial" w:cs="Arial"/>
                <w:color w:val="auto"/>
                <w:sz w:val="22"/>
                <w:szCs w:val="22"/>
                <w:lang w:val="en-PH"/>
              </w:rPr>
            </w:pPr>
            <w:r w:rsidRPr="00906155">
              <w:rPr>
                <w:rFonts w:ascii="Arial" w:eastAsia="Calibri" w:hAnsi="Arial" w:cs="Arial"/>
                <w:color w:val="auto"/>
                <w:sz w:val="22"/>
                <w:szCs w:val="22"/>
                <w:lang w:val="en-PH"/>
              </w:rPr>
              <w:t>_______________________________</w:t>
            </w:r>
          </w:p>
          <w:p w14:paraId="4852D54F" w14:textId="7F7C5E29" w:rsidR="00E70AC5" w:rsidRDefault="00E70AC5" w:rsidP="00E70AC5">
            <w:pPr>
              <w:jc w:val="center"/>
              <w:rPr>
                <w:rFonts w:ascii="Arial" w:eastAsia="Calibri" w:hAnsi="Arial" w:cs="Arial"/>
                <w:b/>
                <w:color w:val="auto"/>
                <w:sz w:val="22"/>
                <w:szCs w:val="22"/>
                <w:lang w:val="en-PH"/>
              </w:rPr>
            </w:pPr>
            <w:r>
              <w:rPr>
                <w:rFonts w:ascii="Arial" w:eastAsia="Calibri" w:hAnsi="Arial" w:cs="Arial"/>
                <w:b/>
                <w:color w:val="auto"/>
                <w:sz w:val="22"/>
                <w:szCs w:val="22"/>
                <w:lang w:val="en-PH"/>
              </w:rPr>
              <w:fldChar w:fldCharType="begin"/>
            </w:r>
            <w:r>
              <w:rPr>
                <w:rFonts w:ascii="Arial" w:eastAsia="Calibri" w:hAnsi="Arial" w:cs="Arial"/>
                <w:b/>
                <w:color w:val="auto"/>
                <w:sz w:val="22"/>
                <w:szCs w:val="22"/>
                <w:lang w:val="en-PH"/>
              </w:rPr>
              <w:instrText xml:space="preserve"> MERGEFIELD Witness_Name_Full_Name </w:instrText>
            </w:r>
            <w:r>
              <w:rPr>
                <w:rFonts w:ascii="Arial" w:eastAsia="Calibri" w:hAnsi="Arial" w:cs="Arial"/>
                <w:b/>
                <w:color w:val="auto"/>
                <w:sz w:val="22"/>
                <w:szCs w:val="22"/>
                <w:lang w:val="en-PH"/>
              </w:rPr>
              <w:fldChar w:fldCharType="separate"/>
            </w:r>
            <w:r w:rsidR="000A1AB4" w:rsidRPr="007D0672">
              <w:rPr>
                <w:rFonts w:ascii="Arial" w:eastAsia="Calibri" w:hAnsi="Arial" w:cs="Arial"/>
                <w:b/>
                <w:noProof/>
                <w:color w:val="auto"/>
                <w:sz w:val="22"/>
                <w:szCs w:val="22"/>
                <w:lang w:val="en-PH"/>
              </w:rPr>
              <w:t>ABADINAS</w:t>
            </w:r>
            <w:r>
              <w:rPr>
                <w:rFonts w:ascii="Arial" w:eastAsia="Calibri" w:hAnsi="Arial" w:cs="Arial"/>
                <w:b/>
                <w:color w:val="auto"/>
                <w:sz w:val="22"/>
                <w:szCs w:val="22"/>
                <w:lang w:val="en-PH"/>
              </w:rPr>
              <w:fldChar w:fldCharType="end"/>
            </w:r>
          </w:p>
          <w:p w14:paraId="1285A012" w14:textId="2CCE08D9" w:rsidR="00732D54" w:rsidRPr="00906155" w:rsidRDefault="00E70AC5" w:rsidP="00E70AC5">
            <w:pPr>
              <w:jc w:val="center"/>
              <w:rPr>
                <w:rFonts w:ascii="Arial" w:eastAsia="Calibri" w:hAnsi="Arial" w:cs="Arial"/>
                <w:color w:val="auto"/>
                <w:sz w:val="22"/>
                <w:szCs w:val="22"/>
                <w:lang w:val="en-PH"/>
              </w:rPr>
            </w:pPr>
            <w:r>
              <w:rPr>
                <w:rFonts w:ascii="Arial" w:eastAsia="Calibri" w:hAnsi="Arial" w:cs="Arial"/>
                <w:i/>
                <w:color w:val="auto"/>
                <w:sz w:val="22"/>
                <w:szCs w:val="22"/>
                <w:lang w:val="en-PH"/>
              </w:rPr>
              <w:fldChar w:fldCharType="begin"/>
            </w:r>
            <w:r>
              <w:rPr>
                <w:rFonts w:ascii="Arial" w:eastAsia="Calibri" w:hAnsi="Arial" w:cs="Arial"/>
                <w:i/>
                <w:color w:val="auto"/>
                <w:sz w:val="22"/>
                <w:szCs w:val="22"/>
                <w:lang w:val="en-PH"/>
              </w:rPr>
              <w:instrText xml:space="preserve"> MERGEFIELD Position_of_the_Witness </w:instrText>
            </w:r>
            <w:r>
              <w:rPr>
                <w:rFonts w:ascii="Arial" w:eastAsia="Calibri" w:hAnsi="Arial" w:cs="Arial"/>
                <w:i/>
                <w:color w:val="auto"/>
                <w:sz w:val="22"/>
                <w:szCs w:val="22"/>
                <w:lang w:val="en-PH"/>
              </w:rPr>
              <w:fldChar w:fldCharType="separate"/>
            </w:r>
            <w:r w:rsidR="000A1AB4" w:rsidRPr="007D0672">
              <w:rPr>
                <w:rFonts w:ascii="Arial" w:eastAsia="Calibri" w:hAnsi="Arial" w:cs="Arial"/>
                <w:i/>
                <w:noProof/>
                <w:color w:val="auto"/>
                <w:sz w:val="22"/>
                <w:szCs w:val="22"/>
                <w:lang w:val="en-PH"/>
              </w:rPr>
              <w:t>OJT OFFFICER</w:t>
            </w:r>
            <w:r>
              <w:rPr>
                <w:rFonts w:ascii="Arial" w:eastAsia="Calibri" w:hAnsi="Arial" w:cs="Arial"/>
                <w:i/>
                <w:color w:val="auto"/>
                <w:sz w:val="22"/>
                <w:szCs w:val="22"/>
                <w:lang w:val="en-PH"/>
              </w:rPr>
              <w:fldChar w:fldCharType="end"/>
            </w:r>
          </w:p>
        </w:tc>
        <w:bookmarkStart w:id="2" w:name="_GoBack"/>
        <w:bookmarkEnd w:id="2"/>
      </w:tr>
    </w:tbl>
    <w:p w14:paraId="2BDA53E3" w14:textId="4814792F" w:rsidR="0038190D" w:rsidRPr="00906155" w:rsidRDefault="0038190D" w:rsidP="00511713">
      <w:pPr>
        <w:rPr>
          <w:rFonts w:ascii="Arial" w:eastAsia="Calibri" w:hAnsi="Arial" w:cs="Arial"/>
          <w:b/>
          <w:color w:val="auto"/>
          <w:sz w:val="22"/>
          <w:szCs w:val="22"/>
          <w:lang w:val="en-PH"/>
        </w:rPr>
      </w:pPr>
    </w:p>
    <w:p w14:paraId="5479D617" w14:textId="61171E46" w:rsidR="00F51E85" w:rsidRPr="00906155" w:rsidRDefault="00F51E85" w:rsidP="00511713">
      <w:pPr>
        <w:rPr>
          <w:rFonts w:ascii="Arial" w:eastAsia="Calibri" w:hAnsi="Arial" w:cs="Arial"/>
          <w:b/>
          <w:color w:val="auto"/>
          <w:sz w:val="22"/>
          <w:szCs w:val="22"/>
          <w:lang w:val="en-PH"/>
        </w:rPr>
      </w:pPr>
    </w:p>
    <w:p w14:paraId="4EF14F2D" w14:textId="77777777" w:rsidR="00F51E85" w:rsidRPr="00906155" w:rsidRDefault="00F51E85" w:rsidP="00511713">
      <w:pPr>
        <w:rPr>
          <w:rFonts w:ascii="Arial" w:eastAsia="Calibri" w:hAnsi="Arial" w:cs="Arial"/>
          <w:b/>
          <w:color w:val="auto"/>
          <w:sz w:val="22"/>
          <w:szCs w:val="22"/>
          <w:lang w:val="en-PH"/>
        </w:rPr>
      </w:pPr>
    </w:p>
    <w:p w14:paraId="5423BA48" w14:textId="45E7A772" w:rsidR="00732D54" w:rsidRPr="00906155" w:rsidRDefault="00732D54" w:rsidP="00314FDD">
      <w:pPr>
        <w:jc w:val="center"/>
        <w:rPr>
          <w:rFonts w:ascii="Arial" w:eastAsia="Calibri" w:hAnsi="Arial" w:cs="Arial"/>
          <w:b/>
          <w:color w:val="auto"/>
          <w:sz w:val="22"/>
          <w:szCs w:val="22"/>
          <w:lang w:val="en-PH"/>
        </w:rPr>
      </w:pPr>
      <w:r w:rsidRPr="00906155">
        <w:rPr>
          <w:rFonts w:ascii="Arial" w:eastAsia="Calibri" w:hAnsi="Arial" w:cs="Arial"/>
          <w:b/>
          <w:color w:val="auto"/>
          <w:sz w:val="22"/>
          <w:szCs w:val="22"/>
          <w:lang w:val="en-PH"/>
        </w:rPr>
        <w:t>ACKNOWLEDGMENT</w:t>
      </w:r>
    </w:p>
    <w:p w14:paraId="79AE50F7" w14:textId="77777777" w:rsidR="00732D54" w:rsidRPr="00906155" w:rsidRDefault="00732D54"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Republic of the Philippines)</w:t>
      </w:r>
    </w:p>
    <w:p w14:paraId="2F651AC1" w14:textId="77777777" w:rsidR="00732D54" w:rsidRPr="00906155" w:rsidRDefault="00732D54"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City of ____________</w:t>
      </w:r>
      <w:r w:rsidR="00D452D0" w:rsidRPr="00906155">
        <w:rPr>
          <w:rFonts w:ascii="Arial" w:eastAsia="Calibri" w:hAnsi="Arial" w:cs="Arial"/>
          <w:color w:val="auto"/>
          <w:sz w:val="22"/>
          <w:szCs w:val="22"/>
          <w:lang w:val="en-PH"/>
        </w:rPr>
        <w:t>__</w:t>
      </w:r>
      <w:proofErr w:type="gramStart"/>
      <w:r w:rsidR="00D452D0" w:rsidRPr="00906155">
        <w:rPr>
          <w:rFonts w:ascii="Arial" w:eastAsia="Calibri" w:hAnsi="Arial" w:cs="Arial"/>
          <w:color w:val="auto"/>
          <w:sz w:val="22"/>
          <w:szCs w:val="22"/>
          <w:lang w:val="en-PH"/>
        </w:rPr>
        <w:t xml:space="preserve">_ </w:t>
      </w:r>
      <w:r w:rsidRPr="00906155">
        <w:rPr>
          <w:rFonts w:ascii="Arial" w:eastAsia="Calibri" w:hAnsi="Arial" w:cs="Arial"/>
          <w:color w:val="auto"/>
          <w:sz w:val="22"/>
          <w:szCs w:val="22"/>
          <w:lang w:val="en-PH"/>
        </w:rPr>
        <w:t>)</w:t>
      </w:r>
      <w:proofErr w:type="gramEnd"/>
      <w:r w:rsidRPr="00906155">
        <w:rPr>
          <w:rFonts w:ascii="Arial" w:eastAsia="Calibri" w:hAnsi="Arial" w:cs="Arial"/>
          <w:color w:val="auto"/>
          <w:sz w:val="22"/>
          <w:szCs w:val="22"/>
          <w:lang w:val="en-PH"/>
        </w:rPr>
        <w:t xml:space="preserve"> S.S.</w:t>
      </w:r>
    </w:p>
    <w:p w14:paraId="54C01DE0" w14:textId="77777777" w:rsidR="00732D54" w:rsidRPr="00906155" w:rsidRDefault="00732D54" w:rsidP="00732D54">
      <w:pPr>
        <w:jc w:val="both"/>
        <w:rPr>
          <w:rFonts w:ascii="Arial" w:eastAsia="Calibri" w:hAnsi="Arial" w:cs="Arial"/>
          <w:color w:val="auto"/>
          <w:sz w:val="22"/>
          <w:szCs w:val="22"/>
          <w:lang w:val="en-PH"/>
        </w:rPr>
      </w:pPr>
    </w:p>
    <w:p w14:paraId="6563AD80" w14:textId="7E4C9E1D" w:rsidR="00732D54" w:rsidRPr="00906155" w:rsidRDefault="00732D54"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ab/>
      </w:r>
      <w:r w:rsidRPr="00906155">
        <w:rPr>
          <w:rFonts w:ascii="Arial" w:eastAsia="Calibri" w:hAnsi="Arial" w:cs="Arial"/>
          <w:b/>
          <w:color w:val="auto"/>
          <w:sz w:val="22"/>
          <w:szCs w:val="22"/>
          <w:lang w:val="en-PH"/>
        </w:rPr>
        <w:t>BEFORE ME</w:t>
      </w:r>
      <w:r w:rsidRPr="00906155">
        <w:rPr>
          <w:rFonts w:ascii="Arial" w:eastAsia="Calibri" w:hAnsi="Arial" w:cs="Arial"/>
          <w:color w:val="auto"/>
          <w:sz w:val="22"/>
          <w:szCs w:val="22"/>
          <w:lang w:val="en-PH"/>
        </w:rPr>
        <w:t>, a Notary Public, for and in the City of _______________, this _____day of _______, 20___, personally appeared:</w:t>
      </w:r>
    </w:p>
    <w:p w14:paraId="5C5AAB8E" w14:textId="77777777" w:rsidR="001F54E1" w:rsidRPr="00906155" w:rsidRDefault="001F54E1" w:rsidP="00732D54">
      <w:pPr>
        <w:jc w:val="both"/>
        <w:rPr>
          <w:rFonts w:ascii="Arial" w:eastAsia="Calibri" w:hAnsi="Arial" w:cs="Arial"/>
          <w:color w:val="auto"/>
          <w:sz w:val="22"/>
          <w:szCs w:val="22"/>
          <w:lang w:val="en-PH"/>
        </w:rPr>
      </w:pPr>
    </w:p>
    <w:tbl>
      <w:tblPr>
        <w:tblW w:w="5000" w:type="pct"/>
        <w:tblLook w:val="04A0" w:firstRow="1" w:lastRow="0" w:firstColumn="1" w:lastColumn="0" w:noHBand="0" w:noVBand="1"/>
      </w:tblPr>
      <w:tblGrid>
        <w:gridCol w:w="3588"/>
        <w:gridCol w:w="2886"/>
        <w:gridCol w:w="2886"/>
      </w:tblGrid>
      <w:tr w:rsidR="00732D54" w:rsidRPr="00906155" w14:paraId="519D8979" w14:textId="77777777" w:rsidTr="00E70AC5">
        <w:trPr>
          <w:trHeight w:val="241"/>
        </w:trPr>
        <w:tc>
          <w:tcPr>
            <w:tcW w:w="2382" w:type="pct"/>
            <w:shd w:val="clear" w:color="auto" w:fill="auto"/>
          </w:tcPr>
          <w:p w14:paraId="3C03ECCE" w14:textId="77777777" w:rsidR="00732D54" w:rsidRPr="00906155" w:rsidRDefault="00732D54" w:rsidP="00732D54">
            <w:pPr>
              <w:rPr>
                <w:rFonts w:ascii="Arial" w:eastAsia="Calibri" w:hAnsi="Arial" w:cs="Arial"/>
                <w:b/>
                <w:color w:val="auto"/>
                <w:sz w:val="22"/>
                <w:szCs w:val="22"/>
              </w:rPr>
            </w:pPr>
          </w:p>
        </w:tc>
        <w:tc>
          <w:tcPr>
            <w:tcW w:w="1309" w:type="pct"/>
            <w:shd w:val="clear" w:color="auto" w:fill="auto"/>
          </w:tcPr>
          <w:p w14:paraId="7DA0647D" w14:textId="77777777" w:rsidR="00732D54" w:rsidRPr="00906155" w:rsidRDefault="00732D54" w:rsidP="0057301E">
            <w:pPr>
              <w:jc w:val="center"/>
              <w:rPr>
                <w:rFonts w:ascii="Arial" w:eastAsia="Calibri" w:hAnsi="Arial" w:cs="Arial"/>
                <w:b/>
                <w:color w:val="auto"/>
                <w:sz w:val="22"/>
                <w:szCs w:val="22"/>
                <w:lang w:val="en-PH"/>
              </w:rPr>
            </w:pPr>
            <w:r w:rsidRPr="00906155">
              <w:rPr>
                <w:rFonts w:ascii="Arial" w:eastAsia="Calibri" w:hAnsi="Arial" w:cs="Arial"/>
                <w:color w:val="auto"/>
                <w:sz w:val="22"/>
                <w:szCs w:val="22"/>
                <w:lang w:val="en-PH"/>
              </w:rPr>
              <w:t xml:space="preserve">   Valid Proof of Identity</w:t>
            </w:r>
          </w:p>
        </w:tc>
        <w:tc>
          <w:tcPr>
            <w:tcW w:w="1309" w:type="pct"/>
            <w:shd w:val="clear" w:color="auto" w:fill="auto"/>
          </w:tcPr>
          <w:p w14:paraId="0D3BFE75" w14:textId="436B016E" w:rsidR="00732D54" w:rsidRPr="00906155" w:rsidRDefault="00732D54" w:rsidP="00511713">
            <w:pPr>
              <w:tabs>
                <w:tab w:val="left" w:pos="1087"/>
              </w:tabs>
              <w:ind w:left="-168"/>
              <w:jc w:val="center"/>
              <w:rPr>
                <w:rFonts w:ascii="Arial" w:eastAsia="Calibri" w:hAnsi="Arial" w:cs="Arial"/>
                <w:b/>
                <w:color w:val="auto"/>
                <w:sz w:val="22"/>
                <w:szCs w:val="22"/>
                <w:lang w:val="en-PH"/>
              </w:rPr>
            </w:pPr>
            <w:r w:rsidRPr="00906155">
              <w:rPr>
                <w:rFonts w:ascii="Arial" w:eastAsia="Calibri" w:hAnsi="Arial" w:cs="Arial"/>
                <w:color w:val="auto"/>
                <w:sz w:val="22"/>
                <w:szCs w:val="22"/>
                <w:lang w:val="en-PH"/>
              </w:rPr>
              <w:t>Issued at/on</w:t>
            </w:r>
          </w:p>
        </w:tc>
      </w:tr>
      <w:tr w:rsidR="00732D54" w:rsidRPr="00732D54" w14:paraId="299D9820" w14:textId="77777777" w:rsidTr="00E70AC5">
        <w:trPr>
          <w:trHeight w:val="1345"/>
        </w:trPr>
        <w:tc>
          <w:tcPr>
            <w:tcW w:w="2382" w:type="pct"/>
            <w:shd w:val="clear" w:color="auto" w:fill="auto"/>
          </w:tcPr>
          <w:p w14:paraId="11D44623" w14:textId="77777777" w:rsidR="00314FDD" w:rsidRPr="00906155" w:rsidRDefault="00314FDD" w:rsidP="00732D54">
            <w:pPr>
              <w:rPr>
                <w:rFonts w:ascii="Arial" w:eastAsia="Calibri" w:hAnsi="Arial" w:cs="Arial"/>
                <w:b/>
                <w:color w:val="auto"/>
                <w:sz w:val="20"/>
                <w:szCs w:val="22"/>
              </w:rPr>
            </w:pPr>
          </w:p>
          <w:p w14:paraId="374F07B3" w14:textId="12C7E0A3" w:rsidR="00314FDD" w:rsidRPr="00906155" w:rsidRDefault="00314FDD" w:rsidP="00732D54">
            <w:pPr>
              <w:rPr>
                <w:rFonts w:ascii="Arial" w:eastAsia="Calibri" w:hAnsi="Arial" w:cs="Arial"/>
                <w:b/>
                <w:color w:val="auto"/>
                <w:sz w:val="20"/>
                <w:szCs w:val="22"/>
              </w:rPr>
            </w:pPr>
            <w:r w:rsidRPr="00906155">
              <w:rPr>
                <w:rFonts w:ascii="Arial" w:eastAsia="Calibri" w:hAnsi="Arial" w:cs="Arial"/>
                <w:b/>
                <w:color w:val="auto"/>
                <w:sz w:val="20"/>
                <w:szCs w:val="22"/>
              </w:rPr>
              <w:t xml:space="preserve">DR. </w:t>
            </w:r>
            <w:r w:rsidR="00906155" w:rsidRPr="00906155">
              <w:rPr>
                <w:rFonts w:ascii="Arial" w:eastAsia="Calibri" w:hAnsi="Arial" w:cs="Arial"/>
                <w:b/>
                <w:color w:val="auto"/>
                <w:sz w:val="20"/>
                <w:szCs w:val="22"/>
              </w:rPr>
              <w:t>MARIA M. VICENTE</w:t>
            </w:r>
          </w:p>
          <w:p w14:paraId="224CB054" w14:textId="77777777" w:rsidR="00314FDD" w:rsidRPr="00906155" w:rsidRDefault="00314FDD" w:rsidP="00732D54">
            <w:pPr>
              <w:rPr>
                <w:rFonts w:ascii="Arial" w:eastAsia="Calibri" w:hAnsi="Arial" w:cs="Arial"/>
                <w:b/>
                <w:color w:val="auto"/>
                <w:sz w:val="20"/>
                <w:szCs w:val="22"/>
              </w:rPr>
            </w:pPr>
          </w:p>
          <w:p w14:paraId="283C4704" w14:textId="6937DFDF" w:rsidR="00732D54" w:rsidRPr="00906155" w:rsidRDefault="00E70AC5" w:rsidP="0057301E">
            <w:pPr>
              <w:rPr>
                <w:rFonts w:ascii="Arial" w:eastAsia="Calibri" w:hAnsi="Arial" w:cs="Arial"/>
                <w:b/>
                <w:color w:val="auto"/>
                <w:sz w:val="20"/>
                <w:szCs w:val="22"/>
              </w:rPr>
            </w:pPr>
            <w:r>
              <w:rPr>
                <w:rFonts w:ascii="Arial" w:eastAsia="Calibri" w:hAnsi="Arial" w:cs="Arial"/>
                <w:b/>
                <w:color w:val="auto"/>
                <w:sz w:val="22"/>
                <w:szCs w:val="22"/>
              </w:rPr>
              <w:fldChar w:fldCharType="begin"/>
            </w:r>
            <w:r>
              <w:rPr>
                <w:rFonts w:ascii="Arial" w:eastAsia="Calibri" w:hAnsi="Arial" w:cs="Arial"/>
                <w:b/>
                <w:color w:val="auto"/>
                <w:sz w:val="22"/>
                <w:szCs w:val="22"/>
              </w:rPr>
              <w:instrText xml:space="preserve"> MERGEFIELD Full_Name_of_the_Company_Contact_Person </w:instrText>
            </w:r>
            <w:r>
              <w:rPr>
                <w:rFonts w:ascii="Arial" w:eastAsia="Calibri" w:hAnsi="Arial" w:cs="Arial"/>
                <w:b/>
                <w:color w:val="auto"/>
                <w:sz w:val="22"/>
                <w:szCs w:val="22"/>
              </w:rPr>
              <w:fldChar w:fldCharType="separate"/>
            </w:r>
            <w:r w:rsidR="000A1AB4" w:rsidRPr="007D0672">
              <w:rPr>
                <w:rFonts w:ascii="Arial" w:eastAsia="Calibri" w:hAnsi="Arial" w:cs="Arial"/>
                <w:b/>
                <w:noProof/>
                <w:color w:val="auto"/>
                <w:sz w:val="22"/>
                <w:szCs w:val="22"/>
              </w:rPr>
              <w:t>MS. MA. TERESA</w:t>
            </w:r>
            <w:r>
              <w:rPr>
                <w:rFonts w:ascii="Arial" w:eastAsia="Calibri" w:hAnsi="Arial" w:cs="Arial"/>
                <w:b/>
                <w:color w:val="auto"/>
                <w:sz w:val="22"/>
                <w:szCs w:val="22"/>
              </w:rPr>
              <w:fldChar w:fldCharType="end"/>
            </w:r>
          </w:p>
        </w:tc>
        <w:tc>
          <w:tcPr>
            <w:tcW w:w="1309" w:type="pct"/>
            <w:shd w:val="clear" w:color="auto" w:fill="auto"/>
          </w:tcPr>
          <w:p w14:paraId="2B7D31C8" w14:textId="77777777" w:rsidR="00732D54" w:rsidRPr="00906155" w:rsidRDefault="00732D54" w:rsidP="00732D54">
            <w:pPr>
              <w:jc w:val="center"/>
              <w:rPr>
                <w:rFonts w:ascii="Arial" w:eastAsia="Calibri" w:hAnsi="Arial" w:cs="Arial"/>
                <w:bCs/>
                <w:color w:val="auto"/>
                <w:sz w:val="20"/>
                <w:szCs w:val="22"/>
                <w:lang w:val="en-PH"/>
              </w:rPr>
            </w:pPr>
          </w:p>
          <w:p w14:paraId="0502A2F5" w14:textId="77777777" w:rsidR="00732D54" w:rsidRPr="00906155" w:rsidRDefault="00732D54" w:rsidP="00732D54">
            <w:pPr>
              <w:jc w:val="cente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28D4B565" w14:textId="77777777" w:rsidR="00314FDD" w:rsidRPr="00906155" w:rsidRDefault="00314FDD" w:rsidP="00732D54">
            <w:pPr>
              <w:jc w:val="center"/>
              <w:rPr>
                <w:rFonts w:ascii="Arial" w:eastAsia="Calibri" w:hAnsi="Arial" w:cs="Arial"/>
                <w:bCs/>
                <w:color w:val="auto"/>
                <w:sz w:val="20"/>
                <w:szCs w:val="22"/>
                <w:lang w:val="en-PH"/>
              </w:rPr>
            </w:pPr>
          </w:p>
          <w:p w14:paraId="07CD3F12" w14:textId="77777777" w:rsidR="00E62F60" w:rsidRPr="00906155" w:rsidRDefault="00E62F60" w:rsidP="00E62F60">
            <w:pPr>
              <w:jc w:val="cente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7CEB8A83" w14:textId="1C43740D" w:rsidR="00314FDD" w:rsidRPr="00906155" w:rsidRDefault="00314FDD" w:rsidP="00732D54">
            <w:pPr>
              <w:jc w:val="center"/>
              <w:rPr>
                <w:rFonts w:ascii="Arial" w:eastAsia="Calibri" w:hAnsi="Arial" w:cs="Arial"/>
                <w:bCs/>
                <w:color w:val="auto"/>
                <w:sz w:val="20"/>
                <w:szCs w:val="22"/>
                <w:lang w:val="en-PH"/>
              </w:rPr>
            </w:pPr>
          </w:p>
        </w:tc>
        <w:tc>
          <w:tcPr>
            <w:tcW w:w="1309" w:type="pct"/>
            <w:shd w:val="clear" w:color="auto" w:fill="auto"/>
          </w:tcPr>
          <w:p w14:paraId="6AC43C69" w14:textId="77777777" w:rsidR="00E62F60" w:rsidRPr="00906155" w:rsidRDefault="00E62F60" w:rsidP="00314FDD">
            <w:pPr>
              <w:rPr>
                <w:rFonts w:ascii="Arial" w:eastAsia="Calibri" w:hAnsi="Arial" w:cs="Arial"/>
                <w:bCs/>
                <w:color w:val="auto"/>
                <w:sz w:val="20"/>
                <w:szCs w:val="22"/>
                <w:lang w:val="en-PH"/>
              </w:rPr>
            </w:pPr>
          </w:p>
          <w:p w14:paraId="6355DA65" w14:textId="77777777" w:rsidR="00E62F60" w:rsidRPr="00906155" w:rsidRDefault="00E62F60" w:rsidP="00314FDD">
            <w:pP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589765FD" w14:textId="77777777" w:rsidR="00E62F60" w:rsidRPr="00906155" w:rsidRDefault="00E62F60" w:rsidP="00314FDD">
            <w:pPr>
              <w:rPr>
                <w:rFonts w:ascii="Arial" w:eastAsia="Calibri" w:hAnsi="Arial" w:cs="Arial"/>
                <w:bCs/>
                <w:color w:val="auto"/>
                <w:sz w:val="20"/>
                <w:szCs w:val="22"/>
                <w:lang w:val="en-PH"/>
              </w:rPr>
            </w:pPr>
          </w:p>
          <w:p w14:paraId="43308396" w14:textId="77777777" w:rsidR="00E62F60" w:rsidRPr="006C352A" w:rsidRDefault="00E62F60" w:rsidP="00E62F60">
            <w:pPr>
              <w:jc w:val="cente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3D52B95A" w14:textId="2B46DCF5" w:rsidR="00E62F60" w:rsidRPr="006C352A" w:rsidRDefault="00E62F60" w:rsidP="00314FDD">
            <w:pPr>
              <w:rPr>
                <w:rFonts w:ascii="Arial" w:eastAsia="Calibri" w:hAnsi="Arial" w:cs="Arial"/>
                <w:bCs/>
                <w:color w:val="auto"/>
                <w:sz w:val="20"/>
                <w:szCs w:val="22"/>
                <w:lang w:val="en-PH"/>
              </w:rPr>
            </w:pPr>
          </w:p>
        </w:tc>
      </w:tr>
    </w:tbl>
    <w:p w14:paraId="39C5FE71" w14:textId="1D744B84" w:rsidR="00732D54" w:rsidRPr="00732D54" w:rsidRDefault="00732D54" w:rsidP="00732D54">
      <w:pPr>
        <w:jc w:val="both"/>
        <w:rPr>
          <w:rFonts w:ascii="Arial" w:eastAsia="Calibri" w:hAnsi="Arial" w:cs="Arial"/>
          <w:color w:val="auto"/>
          <w:sz w:val="22"/>
          <w:szCs w:val="22"/>
          <w:lang w:val="en-PH"/>
        </w:rPr>
      </w:pPr>
      <w:proofErr w:type="gramStart"/>
      <w:r w:rsidRPr="00732D54">
        <w:rPr>
          <w:rFonts w:ascii="Arial" w:eastAsia="Calibri" w:hAnsi="Arial" w:cs="Arial"/>
          <w:color w:val="auto"/>
          <w:sz w:val="22"/>
          <w:szCs w:val="22"/>
          <w:lang w:val="en-PH"/>
        </w:rPr>
        <w:t>known</w:t>
      </w:r>
      <w:proofErr w:type="gramEnd"/>
      <w:r w:rsidRPr="00732D54">
        <w:rPr>
          <w:rFonts w:ascii="Arial" w:eastAsia="Calibri" w:hAnsi="Arial" w:cs="Arial"/>
          <w:color w:val="auto"/>
          <w:sz w:val="22"/>
          <w:szCs w:val="22"/>
          <w:lang w:val="en-PH"/>
        </w:rPr>
        <w:t xml:space="preserve"> to me to be the same persons who executed this instrument and acknowledged the same to me as their free and voluntary act and deed, and of the entities they respectively represent.</w:t>
      </w:r>
    </w:p>
    <w:p w14:paraId="7BBEFA0E" w14:textId="77777777" w:rsidR="00732D54" w:rsidRPr="00732D54" w:rsidRDefault="00732D54" w:rsidP="00732D54">
      <w:pPr>
        <w:ind w:right="720"/>
        <w:jc w:val="both"/>
        <w:rPr>
          <w:rFonts w:ascii="Arial" w:eastAsia="Calibri" w:hAnsi="Arial" w:cs="Arial"/>
          <w:color w:val="auto"/>
          <w:sz w:val="22"/>
          <w:szCs w:val="22"/>
          <w:lang w:val="en-PH"/>
        </w:rPr>
      </w:pPr>
    </w:p>
    <w:p w14:paraId="688BF673" w14:textId="3762287B" w:rsidR="00732D54" w:rsidRPr="00732D54" w:rsidRDefault="0057301E" w:rsidP="00732D54">
      <w:pPr>
        <w:jc w:val="both"/>
        <w:rPr>
          <w:rFonts w:ascii="Arial" w:eastAsia="Calibri" w:hAnsi="Arial" w:cs="Arial"/>
          <w:color w:val="auto"/>
          <w:sz w:val="22"/>
          <w:szCs w:val="22"/>
          <w:lang w:val="en-PH"/>
        </w:rPr>
      </w:pPr>
      <w:r>
        <w:rPr>
          <w:rFonts w:ascii="Arial" w:eastAsia="Calibri" w:hAnsi="Arial" w:cs="Arial"/>
          <w:color w:val="auto"/>
          <w:sz w:val="22"/>
          <w:szCs w:val="22"/>
          <w:lang w:val="en-PH"/>
        </w:rPr>
        <w:tab/>
      </w:r>
      <w:r w:rsidR="00732D54" w:rsidRPr="00732D54">
        <w:rPr>
          <w:rFonts w:ascii="Arial" w:eastAsia="Calibri" w:hAnsi="Arial" w:cs="Arial"/>
          <w:color w:val="auto"/>
          <w:sz w:val="22"/>
          <w:szCs w:val="22"/>
          <w:lang w:val="en-PH"/>
        </w:rPr>
        <w:t xml:space="preserve">This document consists of </w:t>
      </w:r>
      <w:r w:rsidR="006C352A">
        <w:rPr>
          <w:rFonts w:ascii="Arial" w:eastAsia="Calibri" w:hAnsi="Arial" w:cs="Arial"/>
          <w:color w:val="auto"/>
          <w:sz w:val="22"/>
          <w:szCs w:val="22"/>
          <w:lang w:val="en-PH"/>
        </w:rPr>
        <w:t>f</w:t>
      </w:r>
      <w:r w:rsidR="00693A11">
        <w:rPr>
          <w:rFonts w:ascii="Arial" w:eastAsia="Calibri" w:hAnsi="Arial" w:cs="Arial"/>
          <w:color w:val="auto"/>
          <w:sz w:val="22"/>
          <w:szCs w:val="22"/>
          <w:lang w:val="en-PH"/>
        </w:rPr>
        <w:t>our</w:t>
      </w:r>
      <w:r w:rsidR="00732D54" w:rsidRPr="00732D54">
        <w:rPr>
          <w:rFonts w:ascii="Arial" w:eastAsia="Calibri" w:hAnsi="Arial" w:cs="Arial"/>
          <w:color w:val="auto"/>
          <w:sz w:val="22"/>
          <w:szCs w:val="22"/>
          <w:lang w:val="en-PH"/>
        </w:rPr>
        <w:t xml:space="preserve"> (</w:t>
      </w:r>
      <w:r w:rsidR="00693A11">
        <w:rPr>
          <w:rFonts w:ascii="Arial" w:eastAsia="Calibri" w:hAnsi="Arial" w:cs="Arial"/>
          <w:color w:val="auto"/>
          <w:sz w:val="22"/>
          <w:szCs w:val="22"/>
          <w:lang w:val="en-PH"/>
        </w:rPr>
        <w:t>4</w:t>
      </w:r>
      <w:r w:rsidR="00732D54" w:rsidRPr="00732D54">
        <w:rPr>
          <w:rFonts w:ascii="Arial" w:eastAsia="Calibri" w:hAnsi="Arial" w:cs="Arial"/>
          <w:color w:val="auto"/>
          <w:sz w:val="22"/>
          <w:szCs w:val="22"/>
          <w:lang w:val="en-PH"/>
        </w:rPr>
        <w:t>) pages including the page where this Acknowledgment is written, and the parties signed at the left margin of each and every page hereof.</w:t>
      </w:r>
    </w:p>
    <w:p w14:paraId="5C7A9449" w14:textId="77777777" w:rsidR="00732D54" w:rsidRPr="00732D54" w:rsidRDefault="00732D54" w:rsidP="00732D54">
      <w:pPr>
        <w:ind w:right="720"/>
        <w:jc w:val="both"/>
        <w:rPr>
          <w:rFonts w:ascii="Arial" w:eastAsia="Calibri" w:hAnsi="Arial" w:cs="Arial"/>
          <w:color w:val="auto"/>
          <w:sz w:val="22"/>
          <w:szCs w:val="22"/>
          <w:lang w:val="en-PH"/>
        </w:rPr>
      </w:pPr>
    </w:p>
    <w:p w14:paraId="65978DAF"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b/>
          <w:color w:val="auto"/>
          <w:sz w:val="22"/>
          <w:szCs w:val="22"/>
          <w:lang w:val="en-PH"/>
        </w:rPr>
        <w:t xml:space="preserve">WITNESS MY HAND AND SEAL </w:t>
      </w:r>
      <w:r w:rsidRPr="00732D54">
        <w:rPr>
          <w:rFonts w:ascii="Arial" w:eastAsia="Calibri" w:hAnsi="Arial" w:cs="Arial"/>
          <w:color w:val="auto"/>
          <w:sz w:val="22"/>
          <w:szCs w:val="22"/>
          <w:lang w:val="en-PH"/>
        </w:rPr>
        <w:t>on the place and date first above written.</w:t>
      </w:r>
    </w:p>
    <w:p w14:paraId="02235243" w14:textId="77777777" w:rsidR="00732D54" w:rsidRPr="00732D54" w:rsidRDefault="00732D54" w:rsidP="00732D54">
      <w:pPr>
        <w:ind w:right="720"/>
        <w:jc w:val="both"/>
        <w:rPr>
          <w:rFonts w:ascii="Arial" w:eastAsia="Calibri" w:hAnsi="Arial" w:cs="Arial"/>
          <w:color w:val="auto"/>
          <w:sz w:val="22"/>
          <w:szCs w:val="22"/>
          <w:lang w:val="en-PH"/>
        </w:rPr>
      </w:pPr>
    </w:p>
    <w:p w14:paraId="20178618" w14:textId="77777777" w:rsidR="00D87ABC" w:rsidRDefault="00732D54" w:rsidP="00D87ABC">
      <w:pPr>
        <w:ind w:right="720"/>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t>Notary Public</w:t>
      </w:r>
    </w:p>
    <w:p w14:paraId="692F107D" w14:textId="77777777" w:rsidR="00732D54" w:rsidRPr="00D87ABC" w:rsidRDefault="00732D54" w:rsidP="00D87ABC">
      <w:pPr>
        <w:ind w:right="720"/>
        <w:jc w:val="both"/>
        <w:rPr>
          <w:rFonts w:ascii="Arial" w:eastAsia="Calibri" w:hAnsi="Arial" w:cs="Arial"/>
          <w:color w:val="auto"/>
          <w:sz w:val="22"/>
          <w:szCs w:val="22"/>
          <w:lang w:val="en-PH"/>
        </w:rPr>
      </w:pPr>
      <w:r w:rsidRPr="00D87ABC">
        <w:rPr>
          <w:rFonts w:ascii="Arial" w:eastAsia="Calibri" w:hAnsi="Arial" w:cs="Arial"/>
          <w:color w:val="auto"/>
          <w:sz w:val="20"/>
          <w:szCs w:val="22"/>
        </w:rPr>
        <w:t>Doc. No. _____;</w:t>
      </w:r>
    </w:p>
    <w:p w14:paraId="4D986E51" w14:textId="77777777" w:rsidR="00732D54" w:rsidRPr="00D87ABC" w:rsidRDefault="00732D54"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Page No. _____;</w:t>
      </w:r>
    </w:p>
    <w:p w14:paraId="6BCCEA45" w14:textId="6CA98BD4" w:rsidR="00732D54" w:rsidRPr="00D87ABC" w:rsidRDefault="00732D54"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Book No</w:t>
      </w:r>
      <w:r w:rsidR="001A2127">
        <w:rPr>
          <w:rFonts w:ascii="Arial" w:eastAsia="Calibri" w:hAnsi="Arial" w:cs="Arial"/>
          <w:color w:val="auto"/>
          <w:sz w:val="20"/>
          <w:szCs w:val="22"/>
        </w:rPr>
        <w:t>. _</w:t>
      </w:r>
      <w:r w:rsidRPr="00D87ABC">
        <w:rPr>
          <w:rFonts w:ascii="Arial" w:eastAsia="Calibri" w:hAnsi="Arial" w:cs="Arial"/>
          <w:color w:val="auto"/>
          <w:sz w:val="20"/>
          <w:szCs w:val="22"/>
        </w:rPr>
        <w:t>____;</w:t>
      </w:r>
    </w:p>
    <w:p w14:paraId="2F4458E5" w14:textId="44379862" w:rsidR="00EC518C" w:rsidRPr="00D87ABC" w:rsidRDefault="00732D54" w:rsidP="00747F57">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Series of _____.</w:t>
      </w:r>
      <w:r w:rsidRPr="00732D54">
        <w:rPr>
          <w:rFonts w:ascii="Arial" w:eastAsia="Calibri" w:hAnsi="Arial" w:cs="Arial"/>
          <w:b/>
          <w:color w:val="auto"/>
          <w:sz w:val="22"/>
          <w:szCs w:val="22"/>
          <w:lang w:val="en-PH"/>
        </w:rPr>
        <w:tab/>
      </w:r>
    </w:p>
    <w:sectPr w:rsidR="00EC518C" w:rsidRPr="00D87ABC" w:rsidSect="00906155">
      <w:footerReference w:type="default" r:id="rId8"/>
      <w:type w:val="continuous"/>
      <w:pgSz w:w="12240" w:h="18720" w:code="14"/>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78752" w14:textId="77777777" w:rsidR="00182F3C" w:rsidRDefault="00182F3C">
      <w:r>
        <w:separator/>
      </w:r>
    </w:p>
  </w:endnote>
  <w:endnote w:type="continuationSeparator" w:id="0">
    <w:p w14:paraId="4642B8EC" w14:textId="77777777" w:rsidR="00182F3C" w:rsidRDefault="0018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Lucida Grande">
    <w:altName w:val="Segoe UI"/>
    <w:charset w:val="00"/>
    <w:family w:val="swiss"/>
    <w:pitch w:val="variable"/>
    <w:sig w:usb0="00000000" w:usb1="5000A1FF" w:usb2="00000000" w:usb3="00000000" w:csb0="000001BF" w:csb1="00000000"/>
  </w:font>
  <w:font w:name="Arial Bold">
    <w:panose1 w:val="020B0704020202020204"/>
    <w:charset w:val="00"/>
    <w:family w:val="roman"/>
    <w:pitch w:val="default"/>
  </w:font>
  <w:font w:name="Times New Roman Bold">
    <w:altName w:val="Times New Roman"/>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930" w14:textId="77777777" w:rsidR="00E92D55" w:rsidRDefault="00E92D55" w:rsidP="00FB333A">
    <w:pPr>
      <w:pStyle w:val="Footer"/>
      <w:jc w:val="right"/>
      <w:rPr>
        <w:rFonts w:ascii="Arial" w:hAnsi="Arial" w:cs="Arial"/>
        <w:b/>
        <w:i/>
        <w:color w:val="auto"/>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F1DA4" w14:textId="77777777" w:rsidR="00182F3C" w:rsidRDefault="00182F3C">
      <w:r>
        <w:separator/>
      </w:r>
    </w:p>
  </w:footnote>
  <w:footnote w:type="continuationSeparator" w:id="0">
    <w:p w14:paraId="6BFAE06E" w14:textId="77777777" w:rsidR="00182F3C" w:rsidRDefault="00182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4FA8288"/>
    <w:lvl w:ilvl="0">
      <w:start w:val="1"/>
      <w:numFmt w:val="upperLetter"/>
      <w:lvlText w:val="%1."/>
      <w:lvlJc w:val="left"/>
      <w:pPr>
        <w:tabs>
          <w:tab w:val="num" w:pos="360"/>
        </w:tabs>
        <w:ind w:left="360" w:firstLine="720"/>
      </w:pPr>
      <w:rPr>
        <w:rFonts w:ascii="Arial" w:hAnsi="Arial" w:cs="Arial" w:hint="default"/>
        <w:color w:val="000000"/>
        <w:position w:val="0"/>
        <w:sz w:val="22"/>
        <w:szCs w:val="22"/>
      </w:rPr>
    </w:lvl>
    <w:lvl w:ilvl="1">
      <w:start w:val="1"/>
      <w:numFmt w:val="decimal"/>
      <w:isLgl/>
      <w:lvlText w:val="%2."/>
      <w:lvlJc w:val="left"/>
      <w:pPr>
        <w:tabs>
          <w:tab w:val="num" w:pos="360"/>
        </w:tabs>
        <w:ind w:left="360" w:firstLine="1440"/>
      </w:pPr>
      <w:rPr>
        <w:rFonts w:hint="default"/>
        <w:color w:val="000000"/>
        <w:position w:val="0"/>
        <w:sz w:val="24"/>
      </w:rPr>
    </w:lvl>
    <w:lvl w:ilvl="2">
      <w:start w:val="1"/>
      <w:numFmt w:val="lowerLetter"/>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 w15:restartNumberingAfterBreak="0">
    <w:nsid w:val="00000002"/>
    <w:multiLevelType w:val="multilevel"/>
    <w:tmpl w:val="894EE874"/>
    <w:lvl w:ilvl="0">
      <w:start w:val="2"/>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2" w15:restartNumberingAfterBreak="0">
    <w:nsid w:val="13FE3DC5"/>
    <w:multiLevelType w:val="hybridMultilevel"/>
    <w:tmpl w:val="9DDA4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0437381"/>
    <w:multiLevelType w:val="hybridMultilevel"/>
    <w:tmpl w:val="7A4C4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682207"/>
    <w:multiLevelType w:val="hybridMultilevel"/>
    <w:tmpl w:val="316ED3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A9976EF"/>
    <w:multiLevelType w:val="hybridMultilevel"/>
    <w:tmpl w:val="7A4C4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C17189B"/>
    <w:multiLevelType w:val="hybridMultilevel"/>
    <w:tmpl w:val="343E8672"/>
    <w:lvl w:ilvl="0" w:tplc="04090017">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 w15:restartNumberingAfterBreak="0">
    <w:nsid w:val="2E62240A"/>
    <w:multiLevelType w:val="hybridMultilevel"/>
    <w:tmpl w:val="18A6ECDA"/>
    <w:lvl w:ilvl="0" w:tplc="9F4802FE">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8" w15:restartNumberingAfterBreak="0">
    <w:nsid w:val="3B4E4F18"/>
    <w:multiLevelType w:val="hybridMultilevel"/>
    <w:tmpl w:val="838E596E"/>
    <w:lvl w:ilvl="0" w:tplc="E34A1B4A">
      <w:start w:val="1"/>
      <w:numFmt w:val="decimal"/>
      <w:lvlText w:val="%1."/>
      <w:lvlJc w:val="left"/>
      <w:pPr>
        <w:ind w:left="1080" w:hanging="360"/>
      </w:pPr>
      <w:rPr>
        <w:rFonts w:ascii="Arial" w:eastAsia="ヒラギノ角ゴ Pro W3"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3E2ED6A">
      <w:start w:val="1"/>
      <w:numFmt w:val="decimal"/>
      <w:lvlText w:val="%4."/>
      <w:lvlJc w:val="left"/>
      <w:pPr>
        <w:ind w:left="3240" w:hanging="360"/>
      </w:pPr>
      <w:rPr>
        <w:sz w:val="22"/>
        <w:szCs w:val="22"/>
      </w:rPr>
    </w:lvl>
    <w:lvl w:ilvl="4" w:tplc="15A474C4">
      <w:start w:val="1"/>
      <w:numFmt w:val="lowerLetter"/>
      <w:lvlText w:val="%5."/>
      <w:lvlJc w:val="left"/>
      <w:pPr>
        <w:ind w:left="3960" w:hanging="360"/>
      </w:pPr>
      <w:rPr>
        <w:rFonts w:ascii="Arial" w:hAnsi="Arial" w:cs="Aria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4E65EE5"/>
    <w:multiLevelType w:val="hybridMultilevel"/>
    <w:tmpl w:val="DFCE9D72"/>
    <w:lvl w:ilvl="0" w:tplc="6930F2E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468A4D43"/>
    <w:multiLevelType w:val="hybridMultilevel"/>
    <w:tmpl w:val="9DDEDA54"/>
    <w:lvl w:ilvl="0" w:tplc="1E446E2E">
      <w:start w:val="1"/>
      <w:numFmt w:val="decimal"/>
      <w:lvlText w:val="%1."/>
      <w:lvlJc w:val="left"/>
      <w:pPr>
        <w:ind w:left="1080" w:hanging="360"/>
      </w:pPr>
      <w:rPr>
        <w:rFonts w:ascii="Arial" w:eastAsia="ヒラギノ角ゴ Pro W3" w:hAnsi="Arial" w:cs="Arial"/>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EB8D224">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7332DBF"/>
    <w:multiLevelType w:val="hybridMultilevel"/>
    <w:tmpl w:val="3F26E2AC"/>
    <w:lvl w:ilvl="0" w:tplc="9CFA89BA">
      <w:start w:val="1"/>
      <w:numFmt w:val="upperRoman"/>
      <w:lvlText w:val="%1."/>
      <w:lvlJc w:val="left"/>
      <w:pPr>
        <w:ind w:left="1080" w:hanging="72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AB94DE6"/>
    <w:multiLevelType w:val="multilevel"/>
    <w:tmpl w:val="66CE6B3A"/>
    <w:lvl w:ilvl="0">
      <w:start w:val="1"/>
      <w:numFmt w:val="upperLetter"/>
      <w:lvlText w:val="%1."/>
      <w:lvlJc w:val="left"/>
      <w:pPr>
        <w:tabs>
          <w:tab w:val="num" w:pos="360"/>
        </w:tabs>
        <w:ind w:left="360" w:firstLine="720"/>
      </w:pPr>
      <w:rPr>
        <w:rFonts w:ascii="Arial" w:hAnsi="Arial" w:cs="Arial" w:hint="default"/>
        <w:color w:val="000000"/>
        <w:position w:val="0"/>
        <w:sz w:val="22"/>
        <w:szCs w:val="22"/>
      </w:rPr>
    </w:lvl>
    <w:lvl w:ilvl="1">
      <w:start w:val="1"/>
      <w:numFmt w:val="decimal"/>
      <w:isLgl/>
      <w:lvlText w:val="%2."/>
      <w:lvlJc w:val="left"/>
      <w:pPr>
        <w:tabs>
          <w:tab w:val="num" w:pos="360"/>
        </w:tabs>
        <w:ind w:left="360" w:firstLine="1440"/>
      </w:pPr>
      <w:rPr>
        <w:rFonts w:hint="default"/>
        <w:color w:val="000000"/>
        <w:position w:val="0"/>
        <w:sz w:val="24"/>
      </w:rPr>
    </w:lvl>
    <w:lvl w:ilvl="2">
      <w:start w:val="1"/>
      <w:numFmt w:val="decimal"/>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3" w15:restartNumberingAfterBreak="0">
    <w:nsid w:val="4DB14E6E"/>
    <w:multiLevelType w:val="hybridMultilevel"/>
    <w:tmpl w:val="C6A4FE0C"/>
    <w:lvl w:ilvl="0" w:tplc="04090017">
      <w:start w:val="1"/>
      <w:numFmt w:val="lowerLetter"/>
      <w:lvlText w:val="%1)"/>
      <w:lvlJc w:val="left"/>
      <w:pPr>
        <w:ind w:left="1080" w:hanging="360"/>
      </w:pPr>
    </w:lvl>
    <w:lvl w:ilvl="1" w:tplc="407AEE42">
      <w:start w:val="1"/>
      <w:numFmt w:val="lowerLetter"/>
      <w:pStyle w:val="BodyTextIndent1"/>
      <w:lvlText w:val="%2."/>
      <w:lvlJc w:val="left"/>
      <w:pPr>
        <w:ind w:left="1800" w:hanging="360"/>
      </w:pPr>
    </w:lvl>
    <w:lvl w:ilvl="2" w:tplc="0409001B">
      <w:start w:val="1"/>
      <w:numFmt w:val="lowerRoman"/>
      <w:lvlText w:val="%3."/>
      <w:lvlJc w:val="right"/>
      <w:pPr>
        <w:ind w:left="2520" w:hanging="180"/>
      </w:pPr>
    </w:lvl>
    <w:lvl w:ilvl="3" w:tplc="994218FA">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9C0761C"/>
    <w:multiLevelType w:val="hybridMultilevel"/>
    <w:tmpl w:val="A9B05582"/>
    <w:lvl w:ilvl="0" w:tplc="1244FFC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143006"/>
    <w:multiLevelType w:val="multilevel"/>
    <w:tmpl w:val="B5C0071C"/>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6" w15:restartNumberingAfterBreak="0">
    <w:nsid w:val="6B810D19"/>
    <w:multiLevelType w:val="hybridMultilevel"/>
    <w:tmpl w:val="9D7C0BAE"/>
    <w:lvl w:ilvl="0" w:tplc="CAB05BC4">
      <w:start w:val="1"/>
      <w:numFmt w:val="decimal"/>
      <w:lvlText w:val="%1."/>
      <w:lvlJc w:val="left"/>
      <w:pPr>
        <w:ind w:left="1080" w:hanging="360"/>
      </w:pPr>
      <w:rPr>
        <w:rFonts w:ascii="Arial" w:eastAsia="ヒラギノ角ゴ Pro W3" w:hAnsi="Arial" w:cs="Arial"/>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78448C8">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F0C710C"/>
    <w:multiLevelType w:val="hybridMultilevel"/>
    <w:tmpl w:val="1CE6052C"/>
    <w:lvl w:ilvl="0" w:tplc="E3BE917A">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3FA08C2"/>
    <w:multiLevelType w:val="hybridMultilevel"/>
    <w:tmpl w:val="8F3C7F2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num>
  <w:num w:numId="3">
    <w:abstractNumId w:val="1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2"/>
  </w:num>
  <w:num w:numId="21">
    <w:abstractNumId w:val="10"/>
  </w:num>
  <w:num w:numId="22">
    <w:abstractNumId w:val="18"/>
  </w:num>
  <w:num w:numId="23">
    <w:abstractNumId w:val="13"/>
  </w:num>
  <w:num w:numId="24">
    <w:abstractNumId w:val="5"/>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0"/>
  </w:num>
  <w:num w:numId="28">
    <w:abstractNumId w:val="18"/>
  </w:num>
  <w:num w:numId="29">
    <w:abstractNumId w:val="13"/>
  </w:num>
  <w:num w:numId="30">
    <w:abstractNumId w:val="8"/>
  </w:num>
  <w:num w:numId="31">
    <w:abstractNumId w:val="7"/>
  </w:num>
  <w:num w:numId="32">
    <w:abstractNumId w:val="6"/>
  </w:num>
  <w:num w:numId="33">
    <w:abstractNumId w:val="3"/>
  </w:num>
  <w:num w:numId="34">
    <w:abstractNumId w:val="12"/>
  </w:num>
  <w:num w:numId="35">
    <w:abstractNumId w:val="4"/>
  </w:num>
  <w:num w:numId="36">
    <w:abstractNumId w:val="11"/>
  </w:num>
  <w:num w:numId="37">
    <w:abstractNumId w:val="17"/>
  </w:num>
  <w:num w:numId="38">
    <w:abstractNumId w:val="15"/>
  </w:num>
  <w:num w:numId="39">
    <w:abstractNumId w:val="16"/>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cumentProtection w:edit="forms"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53"/>
    <w:rsid w:val="00000D90"/>
    <w:rsid w:val="00004AD5"/>
    <w:rsid w:val="00004CC7"/>
    <w:rsid w:val="0001357D"/>
    <w:rsid w:val="00013A2B"/>
    <w:rsid w:val="00014D99"/>
    <w:rsid w:val="000172D4"/>
    <w:rsid w:val="00020891"/>
    <w:rsid w:val="00023234"/>
    <w:rsid w:val="00023388"/>
    <w:rsid w:val="00023816"/>
    <w:rsid w:val="00023B28"/>
    <w:rsid w:val="00030C89"/>
    <w:rsid w:val="00031DA7"/>
    <w:rsid w:val="00034A07"/>
    <w:rsid w:val="00034AB6"/>
    <w:rsid w:val="0003504A"/>
    <w:rsid w:val="0003702D"/>
    <w:rsid w:val="00041047"/>
    <w:rsid w:val="000454ED"/>
    <w:rsid w:val="00045DD4"/>
    <w:rsid w:val="00046F13"/>
    <w:rsid w:val="000539F5"/>
    <w:rsid w:val="00053D95"/>
    <w:rsid w:val="00056B2D"/>
    <w:rsid w:val="00057D2F"/>
    <w:rsid w:val="000622C7"/>
    <w:rsid w:val="000660DE"/>
    <w:rsid w:val="00066735"/>
    <w:rsid w:val="00066A0F"/>
    <w:rsid w:val="00067E88"/>
    <w:rsid w:val="00073219"/>
    <w:rsid w:val="0007595B"/>
    <w:rsid w:val="00076595"/>
    <w:rsid w:val="00076FEA"/>
    <w:rsid w:val="000773A6"/>
    <w:rsid w:val="0007751F"/>
    <w:rsid w:val="0008018D"/>
    <w:rsid w:val="00081F53"/>
    <w:rsid w:val="00082A0F"/>
    <w:rsid w:val="00083223"/>
    <w:rsid w:val="000904C5"/>
    <w:rsid w:val="0009190E"/>
    <w:rsid w:val="000929D0"/>
    <w:rsid w:val="000A1AB4"/>
    <w:rsid w:val="000A6F8D"/>
    <w:rsid w:val="000A72AB"/>
    <w:rsid w:val="000B08B3"/>
    <w:rsid w:val="000B1FA7"/>
    <w:rsid w:val="000B50FE"/>
    <w:rsid w:val="000C001D"/>
    <w:rsid w:val="000C351B"/>
    <w:rsid w:val="000C6F57"/>
    <w:rsid w:val="000D0726"/>
    <w:rsid w:val="000D1368"/>
    <w:rsid w:val="000D1807"/>
    <w:rsid w:val="000D5A8F"/>
    <w:rsid w:val="000E7CCB"/>
    <w:rsid w:val="000F0A20"/>
    <w:rsid w:val="000F1158"/>
    <w:rsid w:val="000F229B"/>
    <w:rsid w:val="000F2B01"/>
    <w:rsid w:val="000F322C"/>
    <w:rsid w:val="000F36E3"/>
    <w:rsid w:val="00100282"/>
    <w:rsid w:val="0010419A"/>
    <w:rsid w:val="00110913"/>
    <w:rsid w:val="00113935"/>
    <w:rsid w:val="001139F9"/>
    <w:rsid w:val="00113A4F"/>
    <w:rsid w:val="00114E4F"/>
    <w:rsid w:val="00116AEE"/>
    <w:rsid w:val="00117D79"/>
    <w:rsid w:val="00117EA0"/>
    <w:rsid w:val="00121553"/>
    <w:rsid w:val="0012304B"/>
    <w:rsid w:val="001308B7"/>
    <w:rsid w:val="00132531"/>
    <w:rsid w:val="00134027"/>
    <w:rsid w:val="00135536"/>
    <w:rsid w:val="0013607D"/>
    <w:rsid w:val="001373A5"/>
    <w:rsid w:val="001374FC"/>
    <w:rsid w:val="00145CB7"/>
    <w:rsid w:val="001464D5"/>
    <w:rsid w:val="00147D87"/>
    <w:rsid w:val="001558A2"/>
    <w:rsid w:val="00162DFD"/>
    <w:rsid w:val="00171E57"/>
    <w:rsid w:val="001737E9"/>
    <w:rsid w:val="00174EF5"/>
    <w:rsid w:val="001800B9"/>
    <w:rsid w:val="00182F3C"/>
    <w:rsid w:val="00183550"/>
    <w:rsid w:val="00186E09"/>
    <w:rsid w:val="00192B5D"/>
    <w:rsid w:val="001945E8"/>
    <w:rsid w:val="001947AD"/>
    <w:rsid w:val="001A154C"/>
    <w:rsid w:val="001A2127"/>
    <w:rsid w:val="001A2939"/>
    <w:rsid w:val="001A37A6"/>
    <w:rsid w:val="001A4C23"/>
    <w:rsid w:val="001A5451"/>
    <w:rsid w:val="001A61AB"/>
    <w:rsid w:val="001A6720"/>
    <w:rsid w:val="001B156B"/>
    <w:rsid w:val="001B4410"/>
    <w:rsid w:val="001C63D5"/>
    <w:rsid w:val="001C648C"/>
    <w:rsid w:val="001C68D4"/>
    <w:rsid w:val="001D4A8F"/>
    <w:rsid w:val="001D6329"/>
    <w:rsid w:val="001D636E"/>
    <w:rsid w:val="001D6AFD"/>
    <w:rsid w:val="001E1EBA"/>
    <w:rsid w:val="001E25B8"/>
    <w:rsid w:val="001E4218"/>
    <w:rsid w:val="001E5220"/>
    <w:rsid w:val="001F1B41"/>
    <w:rsid w:val="001F54E1"/>
    <w:rsid w:val="001F57F6"/>
    <w:rsid w:val="001F6CDD"/>
    <w:rsid w:val="001F74A6"/>
    <w:rsid w:val="001F7CB0"/>
    <w:rsid w:val="00201C3D"/>
    <w:rsid w:val="00202B4A"/>
    <w:rsid w:val="00211F59"/>
    <w:rsid w:val="002130DC"/>
    <w:rsid w:val="0021442B"/>
    <w:rsid w:val="00215E56"/>
    <w:rsid w:val="00216106"/>
    <w:rsid w:val="0021779C"/>
    <w:rsid w:val="00217A09"/>
    <w:rsid w:val="00231544"/>
    <w:rsid w:val="0023326C"/>
    <w:rsid w:val="00233D2F"/>
    <w:rsid w:val="00234763"/>
    <w:rsid w:val="0023604C"/>
    <w:rsid w:val="002427FF"/>
    <w:rsid w:val="002453E2"/>
    <w:rsid w:val="00251139"/>
    <w:rsid w:val="00253A97"/>
    <w:rsid w:val="0025432F"/>
    <w:rsid w:val="002546FB"/>
    <w:rsid w:val="00255940"/>
    <w:rsid w:val="00256B54"/>
    <w:rsid w:val="00260954"/>
    <w:rsid w:val="00265F7C"/>
    <w:rsid w:val="00266E3A"/>
    <w:rsid w:val="00273348"/>
    <w:rsid w:val="002757BF"/>
    <w:rsid w:val="002800A9"/>
    <w:rsid w:val="002831D6"/>
    <w:rsid w:val="00286831"/>
    <w:rsid w:val="00287B6D"/>
    <w:rsid w:val="00291F8F"/>
    <w:rsid w:val="002948AD"/>
    <w:rsid w:val="00297364"/>
    <w:rsid w:val="002A191E"/>
    <w:rsid w:val="002A65F2"/>
    <w:rsid w:val="002B5A13"/>
    <w:rsid w:val="002B63C9"/>
    <w:rsid w:val="002B65C8"/>
    <w:rsid w:val="002C0548"/>
    <w:rsid w:val="002C1004"/>
    <w:rsid w:val="002C18C5"/>
    <w:rsid w:val="002C2D25"/>
    <w:rsid w:val="002C44F9"/>
    <w:rsid w:val="002C500A"/>
    <w:rsid w:val="002C7762"/>
    <w:rsid w:val="002D003E"/>
    <w:rsid w:val="002D128E"/>
    <w:rsid w:val="002D1FD2"/>
    <w:rsid w:val="002D5EAF"/>
    <w:rsid w:val="002D6BBA"/>
    <w:rsid w:val="002D702F"/>
    <w:rsid w:val="002E61CB"/>
    <w:rsid w:val="002F1020"/>
    <w:rsid w:val="002F2952"/>
    <w:rsid w:val="002F65F5"/>
    <w:rsid w:val="002F69AC"/>
    <w:rsid w:val="00300C62"/>
    <w:rsid w:val="003019C2"/>
    <w:rsid w:val="003020FD"/>
    <w:rsid w:val="0030585B"/>
    <w:rsid w:val="00305EB7"/>
    <w:rsid w:val="00314FDD"/>
    <w:rsid w:val="00316D55"/>
    <w:rsid w:val="003212FE"/>
    <w:rsid w:val="00322481"/>
    <w:rsid w:val="0032375F"/>
    <w:rsid w:val="00323F4E"/>
    <w:rsid w:val="003243D5"/>
    <w:rsid w:val="003255CC"/>
    <w:rsid w:val="003267B4"/>
    <w:rsid w:val="0033091B"/>
    <w:rsid w:val="00340753"/>
    <w:rsid w:val="003423E8"/>
    <w:rsid w:val="003443B3"/>
    <w:rsid w:val="0034458F"/>
    <w:rsid w:val="00345B03"/>
    <w:rsid w:val="00353538"/>
    <w:rsid w:val="00360132"/>
    <w:rsid w:val="003603A7"/>
    <w:rsid w:val="0036062B"/>
    <w:rsid w:val="003636E1"/>
    <w:rsid w:val="00363B7F"/>
    <w:rsid w:val="003657ED"/>
    <w:rsid w:val="0036630E"/>
    <w:rsid w:val="003679DB"/>
    <w:rsid w:val="00367C5C"/>
    <w:rsid w:val="00367E40"/>
    <w:rsid w:val="00372E00"/>
    <w:rsid w:val="00375E90"/>
    <w:rsid w:val="0038190D"/>
    <w:rsid w:val="00382BB2"/>
    <w:rsid w:val="00385BEA"/>
    <w:rsid w:val="003861BA"/>
    <w:rsid w:val="003867CB"/>
    <w:rsid w:val="00387E0A"/>
    <w:rsid w:val="00387F55"/>
    <w:rsid w:val="00390594"/>
    <w:rsid w:val="00390814"/>
    <w:rsid w:val="00390ED6"/>
    <w:rsid w:val="00391232"/>
    <w:rsid w:val="00392519"/>
    <w:rsid w:val="003935FF"/>
    <w:rsid w:val="0039641F"/>
    <w:rsid w:val="00396ABE"/>
    <w:rsid w:val="003A335C"/>
    <w:rsid w:val="003A474D"/>
    <w:rsid w:val="003A4DBA"/>
    <w:rsid w:val="003A5FCF"/>
    <w:rsid w:val="003A7D7D"/>
    <w:rsid w:val="003B0BCA"/>
    <w:rsid w:val="003B4035"/>
    <w:rsid w:val="003B4699"/>
    <w:rsid w:val="003B4D46"/>
    <w:rsid w:val="003B54AD"/>
    <w:rsid w:val="003B6E5A"/>
    <w:rsid w:val="003C141B"/>
    <w:rsid w:val="003C3681"/>
    <w:rsid w:val="003C6734"/>
    <w:rsid w:val="003D1A06"/>
    <w:rsid w:val="003D3FDD"/>
    <w:rsid w:val="003D45AA"/>
    <w:rsid w:val="003E0795"/>
    <w:rsid w:val="003E0967"/>
    <w:rsid w:val="003E1E2A"/>
    <w:rsid w:val="003E20D7"/>
    <w:rsid w:val="003E7282"/>
    <w:rsid w:val="003F15C6"/>
    <w:rsid w:val="003F25D8"/>
    <w:rsid w:val="003F3098"/>
    <w:rsid w:val="00400443"/>
    <w:rsid w:val="00401E77"/>
    <w:rsid w:val="00403656"/>
    <w:rsid w:val="00403A68"/>
    <w:rsid w:val="004050AA"/>
    <w:rsid w:val="0040561B"/>
    <w:rsid w:val="0040741D"/>
    <w:rsid w:val="00407602"/>
    <w:rsid w:val="00407966"/>
    <w:rsid w:val="00412AFB"/>
    <w:rsid w:val="00415977"/>
    <w:rsid w:val="00421200"/>
    <w:rsid w:val="00423872"/>
    <w:rsid w:val="00424ABE"/>
    <w:rsid w:val="00427D45"/>
    <w:rsid w:val="004325FD"/>
    <w:rsid w:val="004350C7"/>
    <w:rsid w:val="004350CD"/>
    <w:rsid w:val="00436A25"/>
    <w:rsid w:val="00440D1C"/>
    <w:rsid w:val="00443CB1"/>
    <w:rsid w:val="00444F89"/>
    <w:rsid w:val="00446DEC"/>
    <w:rsid w:val="00452452"/>
    <w:rsid w:val="004528EB"/>
    <w:rsid w:val="00457565"/>
    <w:rsid w:val="00461956"/>
    <w:rsid w:val="00462EB7"/>
    <w:rsid w:val="00466A9C"/>
    <w:rsid w:val="004702DA"/>
    <w:rsid w:val="00471384"/>
    <w:rsid w:val="004720C3"/>
    <w:rsid w:val="0047305B"/>
    <w:rsid w:val="00473186"/>
    <w:rsid w:val="004738CE"/>
    <w:rsid w:val="00480A4F"/>
    <w:rsid w:val="00480BDD"/>
    <w:rsid w:val="004819A7"/>
    <w:rsid w:val="0048399D"/>
    <w:rsid w:val="00483B3E"/>
    <w:rsid w:val="00485BEE"/>
    <w:rsid w:val="00492C7E"/>
    <w:rsid w:val="00496B3C"/>
    <w:rsid w:val="00496D63"/>
    <w:rsid w:val="00497F9F"/>
    <w:rsid w:val="004A6493"/>
    <w:rsid w:val="004A7AE9"/>
    <w:rsid w:val="004B07A8"/>
    <w:rsid w:val="004B23CE"/>
    <w:rsid w:val="004B313E"/>
    <w:rsid w:val="004C07AF"/>
    <w:rsid w:val="004C72AF"/>
    <w:rsid w:val="004D0887"/>
    <w:rsid w:val="004D0AA6"/>
    <w:rsid w:val="004D43AD"/>
    <w:rsid w:val="004D792F"/>
    <w:rsid w:val="004E0C24"/>
    <w:rsid w:val="004E1FE5"/>
    <w:rsid w:val="004E2B35"/>
    <w:rsid w:val="004F7B55"/>
    <w:rsid w:val="00503DAC"/>
    <w:rsid w:val="005067AA"/>
    <w:rsid w:val="0051006F"/>
    <w:rsid w:val="005111E3"/>
    <w:rsid w:val="00511713"/>
    <w:rsid w:val="00511A9F"/>
    <w:rsid w:val="005132B4"/>
    <w:rsid w:val="00520AF2"/>
    <w:rsid w:val="0052116B"/>
    <w:rsid w:val="00521490"/>
    <w:rsid w:val="00523DB6"/>
    <w:rsid w:val="005275BE"/>
    <w:rsid w:val="00531595"/>
    <w:rsid w:val="005333D3"/>
    <w:rsid w:val="00535CD2"/>
    <w:rsid w:val="00545310"/>
    <w:rsid w:val="00545587"/>
    <w:rsid w:val="00547900"/>
    <w:rsid w:val="00551327"/>
    <w:rsid w:val="00551D91"/>
    <w:rsid w:val="00551EAC"/>
    <w:rsid w:val="00552E83"/>
    <w:rsid w:val="00553986"/>
    <w:rsid w:val="00554946"/>
    <w:rsid w:val="00555875"/>
    <w:rsid w:val="005577DB"/>
    <w:rsid w:val="0056250E"/>
    <w:rsid w:val="00563773"/>
    <w:rsid w:val="0057058B"/>
    <w:rsid w:val="00570C95"/>
    <w:rsid w:val="0057301E"/>
    <w:rsid w:val="005750DA"/>
    <w:rsid w:val="00577B2F"/>
    <w:rsid w:val="00580460"/>
    <w:rsid w:val="00585715"/>
    <w:rsid w:val="005860FB"/>
    <w:rsid w:val="00587459"/>
    <w:rsid w:val="005A2A34"/>
    <w:rsid w:val="005B13C5"/>
    <w:rsid w:val="005B237C"/>
    <w:rsid w:val="005B5FB7"/>
    <w:rsid w:val="005C1BD9"/>
    <w:rsid w:val="005C28B6"/>
    <w:rsid w:val="005D3824"/>
    <w:rsid w:val="005D4EB7"/>
    <w:rsid w:val="005D65BA"/>
    <w:rsid w:val="005E2A6B"/>
    <w:rsid w:val="005E7A49"/>
    <w:rsid w:val="005F22AC"/>
    <w:rsid w:val="005F27B6"/>
    <w:rsid w:val="005F6649"/>
    <w:rsid w:val="005F7114"/>
    <w:rsid w:val="005F717A"/>
    <w:rsid w:val="00604D08"/>
    <w:rsid w:val="0060510A"/>
    <w:rsid w:val="006139A2"/>
    <w:rsid w:val="00617538"/>
    <w:rsid w:val="006222E9"/>
    <w:rsid w:val="00625923"/>
    <w:rsid w:val="006303BD"/>
    <w:rsid w:val="006314A2"/>
    <w:rsid w:val="00634FC8"/>
    <w:rsid w:val="00636313"/>
    <w:rsid w:val="0064257D"/>
    <w:rsid w:val="006500C6"/>
    <w:rsid w:val="006511D4"/>
    <w:rsid w:val="006546CE"/>
    <w:rsid w:val="00655C67"/>
    <w:rsid w:val="00660760"/>
    <w:rsid w:val="0066381C"/>
    <w:rsid w:val="006665CF"/>
    <w:rsid w:val="00666789"/>
    <w:rsid w:val="00670017"/>
    <w:rsid w:val="00670575"/>
    <w:rsid w:val="006714BA"/>
    <w:rsid w:val="00672363"/>
    <w:rsid w:val="00675106"/>
    <w:rsid w:val="00676613"/>
    <w:rsid w:val="00680725"/>
    <w:rsid w:val="00680AB1"/>
    <w:rsid w:val="00680BBB"/>
    <w:rsid w:val="006814AE"/>
    <w:rsid w:val="00684FD3"/>
    <w:rsid w:val="0069005A"/>
    <w:rsid w:val="006929DF"/>
    <w:rsid w:val="00693A11"/>
    <w:rsid w:val="006964BC"/>
    <w:rsid w:val="006A10AF"/>
    <w:rsid w:val="006A18AF"/>
    <w:rsid w:val="006A613B"/>
    <w:rsid w:val="006A7368"/>
    <w:rsid w:val="006B0113"/>
    <w:rsid w:val="006B06F9"/>
    <w:rsid w:val="006B0C73"/>
    <w:rsid w:val="006B2D4E"/>
    <w:rsid w:val="006C08B3"/>
    <w:rsid w:val="006C1E7C"/>
    <w:rsid w:val="006C2612"/>
    <w:rsid w:val="006C352A"/>
    <w:rsid w:val="006C4584"/>
    <w:rsid w:val="006C488C"/>
    <w:rsid w:val="006C7DA3"/>
    <w:rsid w:val="006D0108"/>
    <w:rsid w:val="006D0A1C"/>
    <w:rsid w:val="006D0FC1"/>
    <w:rsid w:val="006D2D1A"/>
    <w:rsid w:val="006D33E9"/>
    <w:rsid w:val="006D4E97"/>
    <w:rsid w:val="006D7F0D"/>
    <w:rsid w:val="006E0786"/>
    <w:rsid w:val="006E0E86"/>
    <w:rsid w:val="006E0ED4"/>
    <w:rsid w:val="006E271A"/>
    <w:rsid w:val="006E2770"/>
    <w:rsid w:val="006E4D52"/>
    <w:rsid w:val="006E4FB5"/>
    <w:rsid w:val="006E6C92"/>
    <w:rsid w:val="006E73E7"/>
    <w:rsid w:val="00702124"/>
    <w:rsid w:val="00702B2C"/>
    <w:rsid w:val="007051F3"/>
    <w:rsid w:val="00707321"/>
    <w:rsid w:val="00711D91"/>
    <w:rsid w:val="00711E54"/>
    <w:rsid w:val="0071527E"/>
    <w:rsid w:val="007208B5"/>
    <w:rsid w:val="007216FD"/>
    <w:rsid w:val="00726597"/>
    <w:rsid w:val="00731D4D"/>
    <w:rsid w:val="00732D54"/>
    <w:rsid w:val="00732ED7"/>
    <w:rsid w:val="0073352B"/>
    <w:rsid w:val="0073753D"/>
    <w:rsid w:val="00747F57"/>
    <w:rsid w:val="007517C2"/>
    <w:rsid w:val="00752442"/>
    <w:rsid w:val="00756963"/>
    <w:rsid w:val="00757E0F"/>
    <w:rsid w:val="00760761"/>
    <w:rsid w:val="0076105E"/>
    <w:rsid w:val="0076202E"/>
    <w:rsid w:val="00765135"/>
    <w:rsid w:val="00765E89"/>
    <w:rsid w:val="007707FF"/>
    <w:rsid w:val="007716DA"/>
    <w:rsid w:val="00773638"/>
    <w:rsid w:val="00774D6B"/>
    <w:rsid w:val="00777CEB"/>
    <w:rsid w:val="007802CE"/>
    <w:rsid w:val="00791E67"/>
    <w:rsid w:val="00795091"/>
    <w:rsid w:val="007A13C6"/>
    <w:rsid w:val="007A494C"/>
    <w:rsid w:val="007A4EE5"/>
    <w:rsid w:val="007A66F3"/>
    <w:rsid w:val="007B0960"/>
    <w:rsid w:val="007B3CFB"/>
    <w:rsid w:val="007B4812"/>
    <w:rsid w:val="007B5056"/>
    <w:rsid w:val="007B53D7"/>
    <w:rsid w:val="007B5DBF"/>
    <w:rsid w:val="007C0271"/>
    <w:rsid w:val="007C030A"/>
    <w:rsid w:val="007C3936"/>
    <w:rsid w:val="007C422B"/>
    <w:rsid w:val="007D0C55"/>
    <w:rsid w:val="007D2B51"/>
    <w:rsid w:val="007D546A"/>
    <w:rsid w:val="007D66B3"/>
    <w:rsid w:val="007D754D"/>
    <w:rsid w:val="007E102C"/>
    <w:rsid w:val="007E2433"/>
    <w:rsid w:val="007E25AD"/>
    <w:rsid w:val="007E3FB0"/>
    <w:rsid w:val="007E4A2A"/>
    <w:rsid w:val="007E691B"/>
    <w:rsid w:val="007E6E2F"/>
    <w:rsid w:val="007E6E77"/>
    <w:rsid w:val="007E7F8B"/>
    <w:rsid w:val="007F289B"/>
    <w:rsid w:val="007F6CBB"/>
    <w:rsid w:val="007F73A5"/>
    <w:rsid w:val="007F7D7B"/>
    <w:rsid w:val="00800391"/>
    <w:rsid w:val="00803224"/>
    <w:rsid w:val="00805203"/>
    <w:rsid w:val="00805733"/>
    <w:rsid w:val="0080656C"/>
    <w:rsid w:val="00807B37"/>
    <w:rsid w:val="00810420"/>
    <w:rsid w:val="00811074"/>
    <w:rsid w:val="00812C9E"/>
    <w:rsid w:val="008145CC"/>
    <w:rsid w:val="0081504F"/>
    <w:rsid w:val="00817DCC"/>
    <w:rsid w:val="008217CA"/>
    <w:rsid w:val="00822128"/>
    <w:rsid w:val="00825C6B"/>
    <w:rsid w:val="008312E9"/>
    <w:rsid w:val="008315FE"/>
    <w:rsid w:val="00836443"/>
    <w:rsid w:val="008435B9"/>
    <w:rsid w:val="00845F50"/>
    <w:rsid w:val="00847783"/>
    <w:rsid w:val="00847E8D"/>
    <w:rsid w:val="008506B4"/>
    <w:rsid w:val="00851751"/>
    <w:rsid w:val="00852E0F"/>
    <w:rsid w:val="008532A8"/>
    <w:rsid w:val="00853D2A"/>
    <w:rsid w:val="00854546"/>
    <w:rsid w:val="00860254"/>
    <w:rsid w:val="008615A9"/>
    <w:rsid w:val="0086180A"/>
    <w:rsid w:val="0086563C"/>
    <w:rsid w:val="008703A5"/>
    <w:rsid w:val="00871BCC"/>
    <w:rsid w:val="0087232E"/>
    <w:rsid w:val="008757FE"/>
    <w:rsid w:val="00877746"/>
    <w:rsid w:val="008818E4"/>
    <w:rsid w:val="00892E89"/>
    <w:rsid w:val="00893562"/>
    <w:rsid w:val="008951DD"/>
    <w:rsid w:val="00895E70"/>
    <w:rsid w:val="0089675C"/>
    <w:rsid w:val="008967C7"/>
    <w:rsid w:val="008A135D"/>
    <w:rsid w:val="008A1EE1"/>
    <w:rsid w:val="008A55DF"/>
    <w:rsid w:val="008A56E4"/>
    <w:rsid w:val="008B0B5C"/>
    <w:rsid w:val="008B1181"/>
    <w:rsid w:val="008B1BFC"/>
    <w:rsid w:val="008B307D"/>
    <w:rsid w:val="008B51D0"/>
    <w:rsid w:val="008B6AFC"/>
    <w:rsid w:val="008C6E10"/>
    <w:rsid w:val="008D05D9"/>
    <w:rsid w:val="008D13E3"/>
    <w:rsid w:val="008D2756"/>
    <w:rsid w:val="008D7D74"/>
    <w:rsid w:val="008E029E"/>
    <w:rsid w:val="008E1AC2"/>
    <w:rsid w:val="008E422A"/>
    <w:rsid w:val="008E4F19"/>
    <w:rsid w:val="008E55BC"/>
    <w:rsid w:val="008E5804"/>
    <w:rsid w:val="008E5A62"/>
    <w:rsid w:val="008E6E7B"/>
    <w:rsid w:val="008E739C"/>
    <w:rsid w:val="008F5DE0"/>
    <w:rsid w:val="008F7AB5"/>
    <w:rsid w:val="00906155"/>
    <w:rsid w:val="009078BF"/>
    <w:rsid w:val="0091035D"/>
    <w:rsid w:val="009131A2"/>
    <w:rsid w:val="0091363E"/>
    <w:rsid w:val="009148AC"/>
    <w:rsid w:val="0092064B"/>
    <w:rsid w:val="0092178F"/>
    <w:rsid w:val="00922F2A"/>
    <w:rsid w:val="009250C3"/>
    <w:rsid w:val="00925F28"/>
    <w:rsid w:val="00926055"/>
    <w:rsid w:val="009312BE"/>
    <w:rsid w:val="00940C05"/>
    <w:rsid w:val="00942160"/>
    <w:rsid w:val="009467C0"/>
    <w:rsid w:val="00946C78"/>
    <w:rsid w:val="00957CD5"/>
    <w:rsid w:val="00957CD6"/>
    <w:rsid w:val="00960FD8"/>
    <w:rsid w:val="00963FE2"/>
    <w:rsid w:val="00965D3E"/>
    <w:rsid w:val="009674BE"/>
    <w:rsid w:val="00967B20"/>
    <w:rsid w:val="00971C6D"/>
    <w:rsid w:val="00973467"/>
    <w:rsid w:val="00974E70"/>
    <w:rsid w:val="00976B49"/>
    <w:rsid w:val="0098712F"/>
    <w:rsid w:val="00991B64"/>
    <w:rsid w:val="00993127"/>
    <w:rsid w:val="00994585"/>
    <w:rsid w:val="00994C00"/>
    <w:rsid w:val="00997A7A"/>
    <w:rsid w:val="009A2D0F"/>
    <w:rsid w:val="009A36EE"/>
    <w:rsid w:val="009A4AFF"/>
    <w:rsid w:val="009A51F6"/>
    <w:rsid w:val="009A5889"/>
    <w:rsid w:val="009B014C"/>
    <w:rsid w:val="009B59DF"/>
    <w:rsid w:val="009B5B30"/>
    <w:rsid w:val="009B5C1F"/>
    <w:rsid w:val="009B6C15"/>
    <w:rsid w:val="009C32E7"/>
    <w:rsid w:val="009C406B"/>
    <w:rsid w:val="009C4804"/>
    <w:rsid w:val="009C7815"/>
    <w:rsid w:val="009D0298"/>
    <w:rsid w:val="009D034F"/>
    <w:rsid w:val="009D18A5"/>
    <w:rsid w:val="009D18BA"/>
    <w:rsid w:val="009D3EF3"/>
    <w:rsid w:val="009D525E"/>
    <w:rsid w:val="009D6333"/>
    <w:rsid w:val="009D6B55"/>
    <w:rsid w:val="009D73C2"/>
    <w:rsid w:val="009E46E8"/>
    <w:rsid w:val="009E7C45"/>
    <w:rsid w:val="009F7776"/>
    <w:rsid w:val="00A03258"/>
    <w:rsid w:val="00A07A85"/>
    <w:rsid w:val="00A112B5"/>
    <w:rsid w:val="00A147A6"/>
    <w:rsid w:val="00A16678"/>
    <w:rsid w:val="00A16B65"/>
    <w:rsid w:val="00A20239"/>
    <w:rsid w:val="00A24483"/>
    <w:rsid w:val="00A33AB7"/>
    <w:rsid w:val="00A33B83"/>
    <w:rsid w:val="00A34E04"/>
    <w:rsid w:val="00A40026"/>
    <w:rsid w:val="00A42410"/>
    <w:rsid w:val="00A43822"/>
    <w:rsid w:val="00A4498A"/>
    <w:rsid w:val="00A44B35"/>
    <w:rsid w:val="00A47252"/>
    <w:rsid w:val="00A50C0E"/>
    <w:rsid w:val="00A51E17"/>
    <w:rsid w:val="00A5492B"/>
    <w:rsid w:val="00A578D3"/>
    <w:rsid w:val="00A716AC"/>
    <w:rsid w:val="00A75400"/>
    <w:rsid w:val="00A7551F"/>
    <w:rsid w:val="00A82C1D"/>
    <w:rsid w:val="00A839E4"/>
    <w:rsid w:val="00A844D4"/>
    <w:rsid w:val="00A84748"/>
    <w:rsid w:val="00A850F8"/>
    <w:rsid w:val="00A86F75"/>
    <w:rsid w:val="00A87DE7"/>
    <w:rsid w:val="00A94C84"/>
    <w:rsid w:val="00A94E1F"/>
    <w:rsid w:val="00AA2404"/>
    <w:rsid w:val="00AA6402"/>
    <w:rsid w:val="00AB3718"/>
    <w:rsid w:val="00AB6616"/>
    <w:rsid w:val="00AC3739"/>
    <w:rsid w:val="00AC5AE3"/>
    <w:rsid w:val="00AC65AE"/>
    <w:rsid w:val="00AD126D"/>
    <w:rsid w:val="00AD32F2"/>
    <w:rsid w:val="00AE06E2"/>
    <w:rsid w:val="00AE0E83"/>
    <w:rsid w:val="00AE56FE"/>
    <w:rsid w:val="00AE67FA"/>
    <w:rsid w:val="00AF17BB"/>
    <w:rsid w:val="00AF44DE"/>
    <w:rsid w:val="00AF6542"/>
    <w:rsid w:val="00B0205E"/>
    <w:rsid w:val="00B05788"/>
    <w:rsid w:val="00B058EE"/>
    <w:rsid w:val="00B07ED8"/>
    <w:rsid w:val="00B103FB"/>
    <w:rsid w:val="00B1095E"/>
    <w:rsid w:val="00B13F33"/>
    <w:rsid w:val="00B15EE8"/>
    <w:rsid w:val="00B20989"/>
    <w:rsid w:val="00B2120F"/>
    <w:rsid w:val="00B224CB"/>
    <w:rsid w:val="00B2527B"/>
    <w:rsid w:val="00B25498"/>
    <w:rsid w:val="00B303BF"/>
    <w:rsid w:val="00B307B4"/>
    <w:rsid w:val="00B31E54"/>
    <w:rsid w:val="00B3296D"/>
    <w:rsid w:val="00B34DB3"/>
    <w:rsid w:val="00B36873"/>
    <w:rsid w:val="00B452E7"/>
    <w:rsid w:val="00B45FB5"/>
    <w:rsid w:val="00B46709"/>
    <w:rsid w:val="00B469AC"/>
    <w:rsid w:val="00B50C13"/>
    <w:rsid w:val="00B561C0"/>
    <w:rsid w:val="00B5661E"/>
    <w:rsid w:val="00B60504"/>
    <w:rsid w:val="00B643DB"/>
    <w:rsid w:val="00B65CD7"/>
    <w:rsid w:val="00B6775F"/>
    <w:rsid w:val="00B70043"/>
    <w:rsid w:val="00B70124"/>
    <w:rsid w:val="00B702E7"/>
    <w:rsid w:val="00B751AA"/>
    <w:rsid w:val="00B80315"/>
    <w:rsid w:val="00B82B63"/>
    <w:rsid w:val="00B85D45"/>
    <w:rsid w:val="00B92E2D"/>
    <w:rsid w:val="00B94464"/>
    <w:rsid w:val="00B9524D"/>
    <w:rsid w:val="00BA02C1"/>
    <w:rsid w:val="00BA213B"/>
    <w:rsid w:val="00BA2252"/>
    <w:rsid w:val="00BA5F70"/>
    <w:rsid w:val="00BB092B"/>
    <w:rsid w:val="00BB19F4"/>
    <w:rsid w:val="00BB24B1"/>
    <w:rsid w:val="00BB24BE"/>
    <w:rsid w:val="00BB2B31"/>
    <w:rsid w:val="00BB38CE"/>
    <w:rsid w:val="00BB4154"/>
    <w:rsid w:val="00BB440D"/>
    <w:rsid w:val="00BB71A2"/>
    <w:rsid w:val="00BC7DD1"/>
    <w:rsid w:val="00BD2175"/>
    <w:rsid w:val="00BD2C40"/>
    <w:rsid w:val="00BE0C52"/>
    <w:rsid w:val="00BE54EA"/>
    <w:rsid w:val="00BE6ABC"/>
    <w:rsid w:val="00BF3BFA"/>
    <w:rsid w:val="00BF523A"/>
    <w:rsid w:val="00BF732F"/>
    <w:rsid w:val="00BF7D80"/>
    <w:rsid w:val="00C023DA"/>
    <w:rsid w:val="00C042D3"/>
    <w:rsid w:val="00C05D2B"/>
    <w:rsid w:val="00C102A0"/>
    <w:rsid w:val="00C13C1A"/>
    <w:rsid w:val="00C13C1F"/>
    <w:rsid w:val="00C1401F"/>
    <w:rsid w:val="00C15860"/>
    <w:rsid w:val="00C2088F"/>
    <w:rsid w:val="00C21843"/>
    <w:rsid w:val="00C3097F"/>
    <w:rsid w:val="00C35757"/>
    <w:rsid w:val="00C42833"/>
    <w:rsid w:val="00C4518D"/>
    <w:rsid w:val="00C45F58"/>
    <w:rsid w:val="00C50DF9"/>
    <w:rsid w:val="00C54A26"/>
    <w:rsid w:val="00C57564"/>
    <w:rsid w:val="00C6037D"/>
    <w:rsid w:val="00C65238"/>
    <w:rsid w:val="00C6742D"/>
    <w:rsid w:val="00C73F17"/>
    <w:rsid w:val="00C73FD1"/>
    <w:rsid w:val="00C8316B"/>
    <w:rsid w:val="00C84E89"/>
    <w:rsid w:val="00C8635C"/>
    <w:rsid w:val="00C900BF"/>
    <w:rsid w:val="00C90A72"/>
    <w:rsid w:val="00C90B09"/>
    <w:rsid w:val="00C9183E"/>
    <w:rsid w:val="00C918DA"/>
    <w:rsid w:val="00CA0885"/>
    <w:rsid w:val="00CA2E36"/>
    <w:rsid w:val="00CA2F7B"/>
    <w:rsid w:val="00CA37A9"/>
    <w:rsid w:val="00CA5B92"/>
    <w:rsid w:val="00CA7A7A"/>
    <w:rsid w:val="00CB0565"/>
    <w:rsid w:val="00CB2DCB"/>
    <w:rsid w:val="00CB52D0"/>
    <w:rsid w:val="00CB74D4"/>
    <w:rsid w:val="00CB794A"/>
    <w:rsid w:val="00CC3F45"/>
    <w:rsid w:val="00CC52D2"/>
    <w:rsid w:val="00CC6E41"/>
    <w:rsid w:val="00CC7D35"/>
    <w:rsid w:val="00CD1326"/>
    <w:rsid w:val="00CD1CED"/>
    <w:rsid w:val="00CE327B"/>
    <w:rsid w:val="00CE33AB"/>
    <w:rsid w:val="00CE3641"/>
    <w:rsid w:val="00CE75A9"/>
    <w:rsid w:val="00CE77CE"/>
    <w:rsid w:val="00CF0B35"/>
    <w:rsid w:val="00CF1457"/>
    <w:rsid w:val="00CF147B"/>
    <w:rsid w:val="00CF4B73"/>
    <w:rsid w:val="00CF673F"/>
    <w:rsid w:val="00D00363"/>
    <w:rsid w:val="00D01E74"/>
    <w:rsid w:val="00D06327"/>
    <w:rsid w:val="00D13907"/>
    <w:rsid w:val="00D1470D"/>
    <w:rsid w:val="00D16E27"/>
    <w:rsid w:val="00D24C50"/>
    <w:rsid w:val="00D27548"/>
    <w:rsid w:val="00D31960"/>
    <w:rsid w:val="00D3228F"/>
    <w:rsid w:val="00D324EF"/>
    <w:rsid w:val="00D344E1"/>
    <w:rsid w:val="00D3585E"/>
    <w:rsid w:val="00D420C7"/>
    <w:rsid w:val="00D448BC"/>
    <w:rsid w:val="00D452D0"/>
    <w:rsid w:val="00D50599"/>
    <w:rsid w:val="00D52D00"/>
    <w:rsid w:val="00D5329C"/>
    <w:rsid w:val="00D536C5"/>
    <w:rsid w:val="00D53C67"/>
    <w:rsid w:val="00D56F9B"/>
    <w:rsid w:val="00D62B73"/>
    <w:rsid w:val="00D62E8C"/>
    <w:rsid w:val="00D6498D"/>
    <w:rsid w:val="00D77C0F"/>
    <w:rsid w:val="00D77E62"/>
    <w:rsid w:val="00D80DA0"/>
    <w:rsid w:val="00D81AC8"/>
    <w:rsid w:val="00D822C2"/>
    <w:rsid w:val="00D83719"/>
    <w:rsid w:val="00D85188"/>
    <w:rsid w:val="00D859E4"/>
    <w:rsid w:val="00D87ABC"/>
    <w:rsid w:val="00D9090E"/>
    <w:rsid w:val="00D90F0E"/>
    <w:rsid w:val="00D9375D"/>
    <w:rsid w:val="00D96144"/>
    <w:rsid w:val="00D97377"/>
    <w:rsid w:val="00DA05A4"/>
    <w:rsid w:val="00DA13FA"/>
    <w:rsid w:val="00DA3E53"/>
    <w:rsid w:val="00DA6974"/>
    <w:rsid w:val="00DB0DBA"/>
    <w:rsid w:val="00DB21C5"/>
    <w:rsid w:val="00DB226D"/>
    <w:rsid w:val="00DB7F52"/>
    <w:rsid w:val="00DC1903"/>
    <w:rsid w:val="00DC218E"/>
    <w:rsid w:val="00DD17EC"/>
    <w:rsid w:val="00DD2501"/>
    <w:rsid w:val="00DD4214"/>
    <w:rsid w:val="00DE639A"/>
    <w:rsid w:val="00DE6B92"/>
    <w:rsid w:val="00DF0421"/>
    <w:rsid w:val="00DF1FD8"/>
    <w:rsid w:val="00DF414A"/>
    <w:rsid w:val="00DF57E9"/>
    <w:rsid w:val="00DF6AF6"/>
    <w:rsid w:val="00DF7696"/>
    <w:rsid w:val="00E0064F"/>
    <w:rsid w:val="00E01573"/>
    <w:rsid w:val="00E02394"/>
    <w:rsid w:val="00E052DB"/>
    <w:rsid w:val="00E055B9"/>
    <w:rsid w:val="00E06D82"/>
    <w:rsid w:val="00E112AC"/>
    <w:rsid w:val="00E119AE"/>
    <w:rsid w:val="00E12990"/>
    <w:rsid w:val="00E12C95"/>
    <w:rsid w:val="00E160F8"/>
    <w:rsid w:val="00E229C0"/>
    <w:rsid w:val="00E2323C"/>
    <w:rsid w:val="00E23DE3"/>
    <w:rsid w:val="00E257DC"/>
    <w:rsid w:val="00E26012"/>
    <w:rsid w:val="00E3079E"/>
    <w:rsid w:val="00E33339"/>
    <w:rsid w:val="00E33A47"/>
    <w:rsid w:val="00E35957"/>
    <w:rsid w:val="00E42BDD"/>
    <w:rsid w:val="00E5001C"/>
    <w:rsid w:val="00E517F4"/>
    <w:rsid w:val="00E5337F"/>
    <w:rsid w:val="00E53FBA"/>
    <w:rsid w:val="00E5470A"/>
    <w:rsid w:val="00E57590"/>
    <w:rsid w:val="00E60B5B"/>
    <w:rsid w:val="00E620A9"/>
    <w:rsid w:val="00E623C8"/>
    <w:rsid w:val="00E62F60"/>
    <w:rsid w:val="00E65D1C"/>
    <w:rsid w:val="00E70243"/>
    <w:rsid w:val="00E70AC5"/>
    <w:rsid w:val="00E71BE5"/>
    <w:rsid w:val="00E740F7"/>
    <w:rsid w:val="00E755B7"/>
    <w:rsid w:val="00E770DC"/>
    <w:rsid w:val="00E83752"/>
    <w:rsid w:val="00E85277"/>
    <w:rsid w:val="00E92D55"/>
    <w:rsid w:val="00EA5DDE"/>
    <w:rsid w:val="00EB0D76"/>
    <w:rsid w:val="00EB0F01"/>
    <w:rsid w:val="00EB193E"/>
    <w:rsid w:val="00EC2146"/>
    <w:rsid w:val="00EC518C"/>
    <w:rsid w:val="00EC761B"/>
    <w:rsid w:val="00EC7893"/>
    <w:rsid w:val="00ED5322"/>
    <w:rsid w:val="00EE0122"/>
    <w:rsid w:val="00EE2990"/>
    <w:rsid w:val="00EE6523"/>
    <w:rsid w:val="00EE6FDA"/>
    <w:rsid w:val="00EF30A2"/>
    <w:rsid w:val="00EF64C8"/>
    <w:rsid w:val="00F00C00"/>
    <w:rsid w:val="00F01B1A"/>
    <w:rsid w:val="00F0394B"/>
    <w:rsid w:val="00F0709C"/>
    <w:rsid w:val="00F07FFE"/>
    <w:rsid w:val="00F1262D"/>
    <w:rsid w:val="00F13C91"/>
    <w:rsid w:val="00F141F6"/>
    <w:rsid w:val="00F161DE"/>
    <w:rsid w:val="00F17657"/>
    <w:rsid w:val="00F21A30"/>
    <w:rsid w:val="00F21E55"/>
    <w:rsid w:val="00F30CDE"/>
    <w:rsid w:val="00F31342"/>
    <w:rsid w:val="00F32558"/>
    <w:rsid w:val="00F32CA4"/>
    <w:rsid w:val="00F47095"/>
    <w:rsid w:val="00F516A1"/>
    <w:rsid w:val="00F51E85"/>
    <w:rsid w:val="00F529DF"/>
    <w:rsid w:val="00F55F06"/>
    <w:rsid w:val="00F65BBD"/>
    <w:rsid w:val="00F67D8D"/>
    <w:rsid w:val="00F73288"/>
    <w:rsid w:val="00F73DD5"/>
    <w:rsid w:val="00F75D58"/>
    <w:rsid w:val="00F77880"/>
    <w:rsid w:val="00F80413"/>
    <w:rsid w:val="00F806BA"/>
    <w:rsid w:val="00F81CD1"/>
    <w:rsid w:val="00F84A93"/>
    <w:rsid w:val="00F8510C"/>
    <w:rsid w:val="00F8687B"/>
    <w:rsid w:val="00F86C61"/>
    <w:rsid w:val="00F876F2"/>
    <w:rsid w:val="00F87FDE"/>
    <w:rsid w:val="00F91891"/>
    <w:rsid w:val="00F91ED2"/>
    <w:rsid w:val="00F9344F"/>
    <w:rsid w:val="00FA2FCA"/>
    <w:rsid w:val="00FA4237"/>
    <w:rsid w:val="00FA4971"/>
    <w:rsid w:val="00FA4BBD"/>
    <w:rsid w:val="00FA54A4"/>
    <w:rsid w:val="00FB0176"/>
    <w:rsid w:val="00FB31DE"/>
    <w:rsid w:val="00FB333A"/>
    <w:rsid w:val="00FB3728"/>
    <w:rsid w:val="00FB3B2C"/>
    <w:rsid w:val="00FB79BE"/>
    <w:rsid w:val="00FB7E1F"/>
    <w:rsid w:val="00FC128E"/>
    <w:rsid w:val="00FC349F"/>
    <w:rsid w:val="00FC3EE1"/>
    <w:rsid w:val="00FC4B1D"/>
    <w:rsid w:val="00FC72BB"/>
    <w:rsid w:val="00FD1830"/>
    <w:rsid w:val="00FD1C77"/>
    <w:rsid w:val="00FD212F"/>
    <w:rsid w:val="00FD3C06"/>
    <w:rsid w:val="00FD4F1E"/>
    <w:rsid w:val="00FE04BE"/>
    <w:rsid w:val="00FE3A02"/>
    <w:rsid w:val="00FE4DF4"/>
    <w:rsid w:val="00FF00AE"/>
    <w:rsid w:val="00FF13CB"/>
    <w:rsid w:val="00FF467B"/>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D1B523A"/>
  <w15:chartTrackingRefBased/>
  <w15:docId w15:val="{0FE2C774-69B1-4BF3-9BFC-C945D252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semiHidden="1" w:unhideWhenUsed="1"/>
    <w:lsdException w:name="HTML Sample" w:locked="1"/>
    <w:lsdException w:name="HTML Typewriter" w:lock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F60"/>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autoRedefine/>
    <w:rPr>
      <w:rFonts w:eastAsia="ヒラギノ角ゴ Pro W3"/>
      <w:color w:val="000000"/>
      <w:lang w:eastAsia="en-PH"/>
    </w:rPr>
  </w:style>
  <w:style w:type="paragraph" w:customStyle="1" w:styleId="TitleA">
    <w:name w:val="Title A"/>
    <w:pPr>
      <w:jc w:val="center"/>
    </w:pPr>
    <w:rPr>
      <w:rFonts w:ascii="Arial Bold" w:eastAsia="ヒラギノ角ゴ Pro W3" w:hAnsi="Arial Bold"/>
      <w:color w:val="000000"/>
      <w:sz w:val="36"/>
      <w:lang w:eastAsia="en-PH"/>
    </w:rPr>
  </w:style>
  <w:style w:type="paragraph" w:customStyle="1" w:styleId="BodyTextIndent1">
    <w:name w:val="Body Text Indent1"/>
    <w:autoRedefine/>
    <w:rsid w:val="004702DA"/>
    <w:pPr>
      <w:numPr>
        <w:ilvl w:val="1"/>
        <w:numId w:val="23"/>
      </w:numPr>
      <w:spacing w:after="240"/>
      <w:ind w:left="360"/>
      <w:jc w:val="both"/>
    </w:pPr>
    <w:rPr>
      <w:rFonts w:eastAsia="ヒラギノ角ゴ Pro W3"/>
      <w:color w:val="000000"/>
      <w:sz w:val="22"/>
      <w:lang w:eastAsia="en-PH"/>
    </w:rPr>
  </w:style>
  <w:style w:type="paragraph" w:customStyle="1" w:styleId="Heading1A">
    <w:name w:val="Heading 1 A"/>
    <w:next w:val="Normal"/>
    <w:pPr>
      <w:keepNext/>
      <w:jc w:val="center"/>
      <w:outlineLvl w:val="0"/>
    </w:pPr>
    <w:rPr>
      <w:rFonts w:ascii="Times New Roman Bold" w:eastAsia="ヒラギノ角ゴ Pro W3" w:hAnsi="Times New Roman Bold"/>
      <w:color w:val="000000"/>
      <w:sz w:val="22"/>
      <w:lang w:eastAsia="en-PH"/>
    </w:rPr>
  </w:style>
  <w:style w:type="paragraph" w:customStyle="1" w:styleId="Heading3A">
    <w:name w:val="Heading 3 A"/>
    <w:next w:val="Normal"/>
    <w:pPr>
      <w:keepNext/>
      <w:ind w:left="7200"/>
      <w:outlineLvl w:val="2"/>
    </w:pPr>
    <w:rPr>
      <w:rFonts w:ascii="Times New Roman Bold" w:eastAsia="ヒラギノ角ゴ Pro W3" w:hAnsi="Times New Roman Bold"/>
      <w:color w:val="000000"/>
      <w:sz w:val="22"/>
      <w:lang w:eastAsia="en-PH"/>
    </w:rPr>
  </w:style>
  <w:style w:type="paragraph" w:customStyle="1" w:styleId="Heading2A">
    <w:name w:val="Heading 2 A"/>
    <w:next w:val="Normal"/>
    <w:pPr>
      <w:keepNext/>
      <w:outlineLvl w:val="1"/>
    </w:pPr>
    <w:rPr>
      <w:rFonts w:ascii="Times New Roman Bold" w:eastAsia="ヒラギノ角ゴ Pro W3" w:hAnsi="Times New Roman Bold"/>
      <w:color w:val="000000"/>
      <w:lang w:eastAsia="en-PH"/>
    </w:rPr>
  </w:style>
  <w:style w:type="paragraph" w:customStyle="1" w:styleId="Heading4A">
    <w:name w:val="Heading 4 A"/>
    <w:next w:val="Normal"/>
    <w:pPr>
      <w:keepNext/>
      <w:jc w:val="center"/>
      <w:outlineLvl w:val="3"/>
    </w:pPr>
    <w:rPr>
      <w:rFonts w:ascii="Lucida Grande" w:eastAsia="ヒラギノ角ゴ Pro W3" w:hAnsi="Lucida Grande"/>
      <w:b/>
      <w:color w:val="000000"/>
      <w:sz w:val="36"/>
      <w:lang w:eastAsia="en-PH"/>
    </w:rPr>
  </w:style>
  <w:style w:type="paragraph" w:customStyle="1" w:styleId="BodyText1">
    <w:name w:val="Body Text1"/>
    <w:rPr>
      <w:rFonts w:eastAsia="ヒラギノ角ゴ Pro W3"/>
      <w:color w:val="000000"/>
      <w:sz w:val="22"/>
      <w:lang w:eastAsia="en-PH"/>
    </w:rPr>
  </w:style>
  <w:style w:type="paragraph" w:styleId="BalloonText">
    <w:name w:val="Balloon Text"/>
    <w:basedOn w:val="Normal"/>
    <w:link w:val="BalloonTextChar"/>
    <w:locked/>
    <w:rsid w:val="00C50DF9"/>
    <w:rPr>
      <w:rFonts w:ascii="Tahoma" w:hAnsi="Tahoma" w:cs="Tahoma"/>
      <w:sz w:val="16"/>
      <w:szCs w:val="16"/>
    </w:rPr>
  </w:style>
  <w:style w:type="character" w:customStyle="1" w:styleId="BalloonTextChar">
    <w:name w:val="Balloon Text Char"/>
    <w:link w:val="BalloonText"/>
    <w:rsid w:val="00C50DF9"/>
    <w:rPr>
      <w:rFonts w:ascii="Tahoma" w:eastAsia="ヒラギノ角ゴ Pro W3" w:hAnsi="Tahoma" w:cs="Tahoma"/>
      <w:color w:val="000000"/>
      <w:sz w:val="16"/>
      <w:szCs w:val="16"/>
      <w:lang w:val="en-US" w:eastAsia="en-US"/>
    </w:rPr>
  </w:style>
  <w:style w:type="paragraph" w:styleId="Header">
    <w:name w:val="header"/>
    <w:basedOn w:val="Normal"/>
    <w:link w:val="HeaderChar"/>
    <w:locked/>
    <w:rsid w:val="007B5DBF"/>
    <w:pPr>
      <w:tabs>
        <w:tab w:val="center" w:pos="4680"/>
        <w:tab w:val="right" w:pos="9360"/>
      </w:tabs>
    </w:pPr>
  </w:style>
  <w:style w:type="character" w:customStyle="1" w:styleId="HeaderChar">
    <w:name w:val="Header Char"/>
    <w:link w:val="Header"/>
    <w:rsid w:val="007B5DBF"/>
    <w:rPr>
      <w:rFonts w:ascii="Lucida Grande" w:eastAsia="ヒラギノ角ゴ Pro W3" w:hAnsi="Lucida Grande"/>
      <w:color w:val="000000"/>
      <w:sz w:val="24"/>
      <w:szCs w:val="24"/>
      <w:lang w:val="en-US" w:eastAsia="en-US"/>
    </w:rPr>
  </w:style>
  <w:style w:type="paragraph" w:styleId="Footer">
    <w:name w:val="footer"/>
    <w:basedOn w:val="Normal"/>
    <w:link w:val="FooterChar"/>
    <w:uiPriority w:val="99"/>
    <w:locked/>
    <w:rsid w:val="007B5DBF"/>
    <w:pPr>
      <w:tabs>
        <w:tab w:val="center" w:pos="4680"/>
        <w:tab w:val="right" w:pos="9360"/>
      </w:tabs>
    </w:pPr>
  </w:style>
  <w:style w:type="character" w:customStyle="1" w:styleId="FooterChar">
    <w:name w:val="Footer Char"/>
    <w:link w:val="Footer"/>
    <w:uiPriority w:val="99"/>
    <w:rsid w:val="007B5DBF"/>
    <w:rPr>
      <w:rFonts w:ascii="Lucida Grande" w:eastAsia="ヒラギノ角ゴ Pro W3" w:hAnsi="Lucida Grande"/>
      <w:color w:val="000000"/>
      <w:sz w:val="24"/>
      <w:szCs w:val="24"/>
      <w:lang w:val="en-US" w:eastAsia="en-US"/>
    </w:rPr>
  </w:style>
  <w:style w:type="table" w:styleId="TableGrid">
    <w:name w:val="Table Grid"/>
    <w:basedOn w:val="TableNormal"/>
    <w:uiPriority w:val="39"/>
    <w:locked/>
    <w:rsid w:val="00795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locked/>
    <w:rsid w:val="00480BDD"/>
    <w:pPr>
      <w:jc w:val="both"/>
    </w:pPr>
    <w:rPr>
      <w:rFonts w:ascii="Courier New" w:eastAsia="Times New Roman" w:hAnsi="Courier New"/>
      <w:color w:val="auto"/>
      <w:sz w:val="20"/>
      <w:szCs w:val="20"/>
    </w:rPr>
  </w:style>
  <w:style w:type="character" w:customStyle="1" w:styleId="PlainTextChar">
    <w:name w:val="Plain Text Char"/>
    <w:link w:val="PlainText"/>
    <w:rsid w:val="00480BDD"/>
    <w:rPr>
      <w:rFonts w:ascii="Courier New" w:hAnsi="Courier New"/>
      <w:lang w:val="en-US" w:eastAsia="en-US"/>
    </w:rPr>
  </w:style>
  <w:style w:type="character" w:styleId="CommentReference">
    <w:name w:val="annotation reference"/>
    <w:locked/>
    <w:rsid w:val="001800B9"/>
    <w:rPr>
      <w:sz w:val="16"/>
      <w:szCs w:val="16"/>
    </w:rPr>
  </w:style>
  <w:style w:type="paragraph" w:styleId="CommentText">
    <w:name w:val="annotation text"/>
    <w:basedOn w:val="Normal"/>
    <w:link w:val="CommentTextChar"/>
    <w:locked/>
    <w:rsid w:val="001800B9"/>
    <w:rPr>
      <w:sz w:val="20"/>
      <w:szCs w:val="20"/>
    </w:rPr>
  </w:style>
  <w:style w:type="character" w:customStyle="1" w:styleId="CommentTextChar">
    <w:name w:val="Comment Text Char"/>
    <w:link w:val="CommentText"/>
    <w:rsid w:val="001800B9"/>
    <w:rPr>
      <w:rFonts w:ascii="Lucida Grande" w:eastAsia="ヒラギノ角ゴ Pro W3" w:hAnsi="Lucida Grande"/>
      <w:color w:val="000000"/>
      <w:lang w:val="en-US" w:eastAsia="en-US"/>
    </w:rPr>
  </w:style>
  <w:style w:type="paragraph" w:styleId="CommentSubject">
    <w:name w:val="annotation subject"/>
    <w:basedOn w:val="CommentText"/>
    <w:next w:val="CommentText"/>
    <w:link w:val="CommentSubjectChar"/>
    <w:locked/>
    <w:rsid w:val="001800B9"/>
    <w:rPr>
      <w:b/>
      <w:bCs/>
    </w:rPr>
  </w:style>
  <w:style w:type="character" w:customStyle="1" w:styleId="CommentSubjectChar">
    <w:name w:val="Comment Subject Char"/>
    <w:link w:val="CommentSubject"/>
    <w:rsid w:val="001800B9"/>
    <w:rPr>
      <w:rFonts w:ascii="Lucida Grande" w:eastAsia="ヒラギノ角ゴ Pro W3" w:hAnsi="Lucida Grande"/>
      <w:b/>
      <w:bCs/>
      <w:color w:val="000000"/>
      <w:lang w:val="en-US" w:eastAsia="en-US"/>
    </w:rPr>
  </w:style>
  <w:style w:type="paragraph" w:styleId="ListParagraph">
    <w:name w:val="List Paragraph"/>
    <w:basedOn w:val="Normal"/>
    <w:uiPriority w:val="34"/>
    <w:qFormat/>
    <w:rsid w:val="00C3097F"/>
    <w:pPr>
      <w:ind w:left="720"/>
    </w:pPr>
    <w:rPr>
      <w:rFonts w:ascii="Times New Roman" w:eastAsia="Times New Roman" w:hAnsi="Times New Roman"/>
      <w:color w:val="auto"/>
      <w:sz w:val="20"/>
      <w:szCs w:val="20"/>
    </w:rPr>
  </w:style>
  <w:style w:type="paragraph" w:styleId="Quote">
    <w:name w:val="Quote"/>
    <w:basedOn w:val="Normal"/>
    <w:next w:val="Normal"/>
    <w:link w:val="QuoteChar"/>
    <w:uiPriority w:val="29"/>
    <w:qFormat/>
    <w:rsid w:val="003423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23E8"/>
    <w:rPr>
      <w:rFonts w:ascii="Lucida Grande" w:eastAsia="ヒラギノ角ゴ Pro W3" w:hAnsi="Lucida Grande"/>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3733">
      <w:bodyDiv w:val="1"/>
      <w:marLeft w:val="0"/>
      <w:marRight w:val="0"/>
      <w:marTop w:val="0"/>
      <w:marBottom w:val="0"/>
      <w:divBdr>
        <w:top w:val="none" w:sz="0" w:space="0" w:color="auto"/>
        <w:left w:val="none" w:sz="0" w:space="0" w:color="auto"/>
        <w:bottom w:val="none" w:sz="0" w:space="0" w:color="auto"/>
        <w:right w:val="none" w:sz="0" w:space="0" w:color="auto"/>
      </w:divBdr>
    </w:div>
    <w:div w:id="113445279">
      <w:bodyDiv w:val="1"/>
      <w:marLeft w:val="0"/>
      <w:marRight w:val="0"/>
      <w:marTop w:val="0"/>
      <w:marBottom w:val="0"/>
      <w:divBdr>
        <w:top w:val="none" w:sz="0" w:space="0" w:color="auto"/>
        <w:left w:val="none" w:sz="0" w:space="0" w:color="auto"/>
        <w:bottom w:val="none" w:sz="0" w:space="0" w:color="auto"/>
        <w:right w:val="none" w:sz="0" w:space="0" w:color="auto"/>
      </w:divBdr>
    </w:div>
    <w:div w:id="293217188">
      <w:bodyDiv w:val="1"/>
      <w:marLeft w:val="0"/>
      <w:marRight w:val="0"/>
      <w:marTop w:val="0"/>
      <w:marBottom w:val="0"/>
      <w:divBdr>
        <w:top w:val="none" w:sz="0" w:space="0" w:color="auto"/>
        <w:left w:val="none" w:sz="0" w:space="0" w:color="auto"/>
        <w:bottom w:val="none" w:sz="0" w:space="0" w:color="auto"/>
        <w:right w:val="none" w:sz="0" w:space="0" w:color="auto"/>
      </w:divBdr>
    </w:div>
    <w:div w:id="592200289">
      <w:bodyDiv w:val="1"/>
      <w:marLeft w:val="0"/>
      <w:marRight w:val="0"/>
      <w:marTop w:val="0"/>
      <w:marBottom w:val="0"/>
      <w:divBdr>
        <w:top w:val="none" w:sz="0" w:space="0" w:color="auto"/>
        <w:left w:val="none" w:sz="0" w:space="0" w:color="auto"/>
        <w:bottom w:val="none" w:sz="0" w:space="0" w:color="auto"/>
        <w:right w:val="none" w:sz="0" w:space="0" w:color="auto"/>
      </w:divBdr>
    </w:div>
    <w:div w:id="683439536">
      <w:bodyDiv w:val="1"/>
      <w:marLeft w:val="0"/>
      <w:marRight w:val="0"/>
      <w:marTop w:val="0"/>
      <w:marBottom w:val="0"/>
      <w:divBdr>
        <w:top w:val="none" w:sz="0" w:space="0" w:color="auto"/>
        <w:left w:val="none" w:sz="0" w:space="0" w:color="auto"/>
        <w:bottom w:val="none" w:sz="0" w:space="0" w:color="auto"/>
        <w:right w:val="none" w:sz="0" w:space="0" w:color="auto"/>
      </w:divBdr>
    </w:div>
    <w:div w:id="786047973">
      <w:bodyDiv w:val="1"/>
      <w:marLeft w:val="0"/>
      <w:marRight w:val="0"/>
      <w:marTop w:val="0"/>
      <w:marBottom w:val="0"/>
      <w:divBdr>
        <w:top w:val="none" w:sz="0" w:space="0" w:color="auto"/>
        <w:left w:val="none" w:sz="0" w:space="0" w:color="auto"/>
        <w:bottom w:val="none" w:sz="0" w:space="0" w:color="auto"/>
        <w:right w:val="none" w:sz="0" w:space="0" w:color="auto"/>
      </w:divBdr>
    </w:div>
    <w:div w:id="1061444973">
      <w:bodyDiv w:val="1"/>
      <w:marLeft w:val="0"/>
      <w:marRight w:val="0"/>
      <w:marTop w:val="0"/>
      <w:marBottom w:val="0"/>
      <w:divBdr>
        <w:top w:val="none" w:sz="0" w:space="0" w:color="auto"/>
        <w:left w:val="none" w:sz="0" w:space="0" w:color="auto"/>
        <w:bottom w:val="none" w:sz="0" w:space="0" w:color="auto"/>
        <w:right w:val="none" w:sz="0" w:space="0" w:color="auto"/>
      </w:divBdr>
    </w:div>
    <w:div w:id="1083256362">
      <w:bodyDiv w:val="1"/>
      <w:marLeft w:val="0"/>
      <w:marRight w:val="0"/>
      <w:marTop w:val="0"/>
      <w:marBottom w:val="0"/>
      <w:divBdr>
        <w:top w:val="none" w:sz="0" w:space="0" w:color="auto"/>
        <w:left w:val="none" w:sz="0" w:space="0" w:color="auto"/>
        <w:bottom w:val="none" w:sz="0" w:space="0" w:color="auto"/>
        <w:right w:val="none" w:sz="0" w:space="0" w:color="auto"/>
      </w:divBdr>
    </w:div>
    <w:div w:id="1122961466">
      <w:bodyDiv w:val="1"/>
      <w:marLeft w:val="0"/>
      <w:marRight w:val="0"/>
      <w:marTop w:val="0"/>
      <w:marBottom w:val="0"/>
      <w:divBdr>
        <w:top w:val="none" w:sz="0" w:space="0" w:color="auto"/>
        <w:left w:val="none" w:sz="0" w:space="0" w:color="auto"/>
        <w:bottom w:val="none" w:sz="0" w:space="0" w:color="auto"/>
        <w:right w:val="none" w:sz="0" w:space="0" w:color="auto"/>
      </w:divBdr>
    </w:div>
    <w:div w:id="1354305080">
      <w:bodyDiv w:val="1"/>
      <w:marLeft w:val="0"/>
      <w:marRight w:val="0"/>
      <w:marTop w:val="0"/>
      <w:marBottom w:val="0"/>
      <w:divBdr>
        <w:top w:val="none" w:sz="0" w:space="0" w:color="auto"/>
        <w:left w:val="none" w:sz="0" w:space="0" w:color="auto"/>
        <w:bottom w:val="none" w:sz="0" w:space="0" w:color="auto"/>
        <w:right w:val="none" w:sz="0" w:space="0" w:color="auto"/>
      </w:divBdr>
    </w:div>
    <w:div w:id="1469862212">
      <w:bodyDiv w:val="1"/>
      <w:marLeft w:val="0"/>
      <w:marRight w:val="0"/>
      <w:marTop w:val="0"/>
      <w:marBottom w:val="0"/>
      <w:divBdr>
        <w:top w:val="none" w:sz="0" w:space="0" w:color="auto"/>
        <w:left w:val="none" w:sz="0" w:space="0" w:color="auto"/>
        <w:bottom w:val="none" w:sz="0" w:space="0" w:color="auto"/>
        <w:right w:val="none" w:sz="0" w:space="0" w:color="auto"/>
      </w:divBdr>
    </w:div>
    <w:div w:id="1572890043">
      <w:bodyDiv w:val="1"/>
      <w:marLeft w:val="0"/>
      <w:marRight w:val="0"/>
      <w:marTop w:val="0"/>
      <w:marBottom w:val="0"/>
      <w:divBdr>
        <w:top w:val="none" w:sz="0" w:space="0" w:color="auto"/>
        <w:left w:val="none" w:sz="0" w:space="0" w:color="auto"/>
        <w:bottom w:val="none" w:sz="0" w:space="0" w:color="auto"/>
        <w:right w:val="none" w:sz="0" w:space="0" w:color="auto"/>
      </w:divBdr>
    </w:div>
    <w:div w:id="1577474010">
      <w:bodyDiv w:val="1"/>
      <w:marLeft w:val="0"/>
      <w:marRight w:val="0"/>
      <w:marTop w:val="0"/>
      <w:marBottom w:val="0"/>
      <w:divBdr>
        <w:top w:val="none" w:sz="0" w:space="0" w:color="auto"/>
        <w:left w:val="none" w:sz="0" w:space="0" w:color="auto"/>
        <w:bottom w:val="none" w:sz="0" w:space="0" w:color="auto"/>
        <w:right w:val="none" w:sz="0" w:space="0" w:color="auto"/>
      </w:divBdr>
    </w:div>
    <w:div w:id="1673295276">
      <w:bodyDiv w:val="1"/>
      <w:marLeft w:val="0"/>
      <w:marRight w:val="0"/>
      <w:marTop w:val="0"/>
      <w:marBottom w:val="0"/>
      <w:divBdr>
        <w:top w:val="none" w:sz="0" w:space="0" w:color="auto"/>
        <w:left w:val="none" w:sz="0" w:space="0" w:color="auto"/>
        <w:bottom w:val="none" w:sz="0" w:space="0" w:color="auto"/>
        <w:right w:val="none" w:sz="0" w:space="0" w:color="auto"/>
      </w:divBdr>
    </w:div>
    <w:div w:id="1816753896">
      <w:bodyDiv w:val="1"/>
      <w:marLeft w:val="0"/>
      <w:marRight w:val="0"/>
      <w:marTop w:val="0"/>
      <w:marBottom w:val="0"/>
      <w:divBdr>
        <w:top w:val="none" w:sz="0" w:space="0" w:color="auto"/>
        <w:left w:val="none" w:sz="0" w:space="0" w:color="auto"/>
        <w:bottom w:val="none" w:sz="0" w:space="0" w:color="auto"/>
        <w:right w:val="none" w:sz="0" w:space="0" w:color="auto"/>
      </w:divBdr>
    </w:div>
    <w:div w:id="2020156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B6447-F6D2-4E27-8287-88F949E8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4</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MEMORANDUM OF AGREEMENT</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AGREEMENT</dc:title>
  <dc:subject/>
  <dc:creator>CCS</dc:creator>
  <cp:keywords/>
  <cp:lastModifiedBy>ASUS</cp:lastModifiedBy>
  <cp:revision>6</cp:revision>
  <cp:lastPrinted>2023-07-04T07:04:00Z</cp:lastPrinted>
  <dcterms:created xsi:type="dcterms:W3CDTF">2023-03-01T09:17:00Z</dcterms:created>
  <dcterms:modified xsi:type="dcterms:W3CDTF">2025-03-07T14:13:00Z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6b3241918f1bfc8f2fdecde3420a304c08645113e7c37b9ea4072ba6a14cd62c</vt:lpwstr>
  </property>
</Properties>
</file>