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903" w:rsidRDefault="008458C4">
      <w:pPr>
        <w:rPr>
          <w:b/>
        </w:rPr>
      </w:pPr>
      <w:r>
        <w:rPr>
          <w:b/>
          <w:sz w:val="28"/>
          <w:szCs w:val="28"/>
        </w:rPr>
        <w:t>Components:</w:t>
      </w:r>
      <w:bookmarkStart w:id="0" w:name="_GoBack"/>
      <w:bookmarkEnd w:id="0"/>
    </w:p>
    <w:p w:rsidR="00433903" w:rsidRDefault="008458C4">
      <w:proofErr w:type="spellStart"/>
      <w:r>
        <w:t>CycleServer</w:t>
      </w:r>
      <w:proofErr w:type="spellEnd"/>
      <w:r>
        <w:t>:</w:t>
      </w:r>
    </w:p>
    <w:p w:rsidR="00433903" w:rsidRDefault="008458C4">
      <w:pPr>
        <w:numPr>
          <w:ilvl w:val="0"/>
          <w:numId w:val="10"/>
        </w:numPr>
      </w:pPr>
      <w:r>
        <w:t>Database used to store internal settings and configuration (templates, current clusters)</w:t>
      </w:r>
    </w:p>
    <w:p w:rsidR="00433903" w:rsidRDefault="008458C4">
      <w:pPr>
        <w:numPr>
          <w:ilvl w:val="0"/>
          <w:numId w:val="10"/>
        </w:numPr>
      </w:pPr>
      <w:r>
        <w:t xml:space="preserve">Webserver that generates a </w:t>
      </w:r>
      <w:proofErr w:type="spellStart"/>
      <w:r>
        <w:t>webUI</w:t>
      </w:r>
      <w:proofErr w:type="spellEnd"/>
      <w:r>
        <w:t xml:space="preserve"> that allows for easy configuration</w:t>
      </w:r>
    </w:p>
    <w:p w:rsidR="00433903" w:rsidRDefault="008458C4">
      <w:pPr>
        <w:numPr>
          <w:ilvl w:val="0"/>
          <w:numId w:val="10"/>
        </w:numPr>
      </w:pPr>
      <w:r>
        <w:t xml:space="preserve">This is running on one of Cycle Cloud’s servers, we have access to their UI through </w:t>
      </w:r>
      <w:hyperlink w:history="1">
        <w:r w:rsidRPr="00CB5341">
          <w:rPr>
            <w:rStyle w:val="Hyperlink"/>
          </w:rPr>
          <w:t>https://{{IP}}/home</w:t>
        </w:r>
      </w:hyperlink>
    </w:p>
    <w:p w:rsidR="00433903" w:rsidRDefault="008458C4">
      <w:pPr>
        <w:numPr>
          <w:ilvl w:val="0"/>
          <w:numId w:val="4"/>
        </w:numPr>
      </w:pPr>
      <w:r>
        <w:t xml:space="preserve">The </w:t>
      </w:r>
      <w:proofErr w:type="spellStart"/>
      <w:r>
        <w:t>webUI</w:t>
      </w:r>
      <w:proofErr w:type="spellEnd"/>
      <w:r>
        <w:t xml:space="preserve"> and the CLI are interchangeable, both present different ways of interacting with the </w:t>
      </w:r>
      <w:proofErr w:type="spellStart"/>
      <w:r>
        <w:t>cycles</w:t>
      </w:r>
      <w:r>
        <w:t>erver</w:t>
      </w:r>
      <w:proofErr w:type="spellEnd"/>
      <w:r>
        <w:t>.</w:t>
      </w:r>
    </w:p>
    <w:p w:rsidR="00433903" w:rsidRDefault="00433903"/>
    <w:p w:rsidR="00433903" w:rsidRDefault="008458C4">
      <w:r>
        <w:t>Pogo.ini:</w:t>
      </w:r>
    </w:p>
    <w:p w:rsidR="00433903" w:rsidRDefault="008458C4">
      <w:pPr>
        <w:numPr>
          <w:ilvl w:val="0"/>
          <w:numId w:val="5"/>
        </w:numPr>
        <w:contextualSpacing/>
      </w:pPr>
      <w:r>
        <w:t>This is the file that defines parameters of your cycle cloud setup (endpoints, access keys)</w:t>
      </w:r>
    </w:p>
    <w:p w:rsidR="00433903" w:rsidRDefault="008458C4">
      <w:pPr>
        <w:numPr>
          <w:ilvl w:val="0"/>
          <w:numId w:val="5"/>
        </w:numPr>
        <w:contextualSpacing/>
      </w:pPr>
      <w:r>
        <w:t xml:space="preserve">Must be </w:t>
      </w:r>
      <w:proofErr w:type="gramStart"/>
      <w:r>
        <w:t>in .cycle</w:t>
      </w:r>
      <w:proofErr w:type="gramEnd"/>
      <w:r>
        <w:t xml:space="preserve"> of your home directory before initializing </w:t>
      </w:r>
      <w:proofErr w:type="spellStart"/>
      <w:r>
        <w:t>cyclecloud</w:t>
      </w:r>
      <w:proofErr w:type="spellEnd"/>
    </w:p>
    <w:p w:rsidR="00433903" w:rsidRDefault="00433903"/>
    <w:p w:rsidR="00433903" w:rsidRDefault="008458C4">
      <w:proofErr w:type="spellStart"/>
      <w:r>
        <w:t>Cyclecloud.pem</w:t>
      </w:r>
      <w:proofErr w:type="spellEnd"/>
      <w:r>
        <w:t>:</w:t>
      </w:r>
    </w:p>
    <w:p w:rsidR="00433903" w:rsidRDefault="008458C4">
      <w:pPr>
        <w:numPr>
          <w:ilvl w:val="0"/>
          <w:numId w:val="3"/>
        </w:numPr>
        <w:contextualSpacing/>
      </w:pPr>
      <w:r>
        <w:t>The private key associated with all clusters that you sta</w:t>
      </w:r>
      <w:r>
        <w:t>rt up</w:t>
      </w:r>
    </w:p>
    <w:p w:rsidR="00433903" w:rsidRDefault="008458C4">
      <w:pPr>
        <w:numPr>
          <w:ilvl w:val="0"/>
          <w:numId w:val="3"/>
        </w:numPr>
        <w:contextualSpacing/>
      </w:pPr>
      <w:r>
        <w:t xml:space="preserve">Enable automatic </w:t>
      </w:r>
      <w:proofErr w:type="spellStart"/>
      <w:r>
        <w:t>ssh</w:t>
      </w:r>
      <w:proofErr w:type="spellEnd"/>
      <w:r>
        <w:t xml:space="preserve"> with </w:t>
      </w:r>
    </w:p>
    <w:p w:rsidR="00433903" w:rsidRDefault="008458C4">
      <w:pPr>
        <w:numPr>
          <w:ilvl w:val="1"/>
          <w:numId w:val="3"/>
        </w:numPr>
        <w:contextualSpacing/>
      </w:pPr>
      <w:proofErr w:type="gramStart"/>
      <w:r>
        <w:t>cd .cycle</w:t>
      </w:r>
      <w:proofErr w:type="gramEnd"/>
    </w:p>
    <w:p w:rsidR="00433903" w:rsidRDefault="008458C4">
      <w:pPr>
        <w:numPr>
          <w:ilvl w:val="1"/>
          <w:numId w:val="3"/>
        </w:numPr>
        <w:contextualSpacing/>
      </w:pPr>
      <w:proofErr w:type="spellStart"/>
      <w:r>
        <w:t>chmod</w:t>
      </w:r>
      <w:proofErr w:type="spellEnd"/>
      <w:r>
        <w:t xml:space="preserve"> 400 [my-</w:t>
      </w:r>
      <w:proofErr w:type="spellStart"/>
      <w:r>
        <w:t>keypair.pem</w:t>
      </w:r>
      <w:proofErr w:type="spellEnd"/>
      <w:r>
        <w:t>]</w:t>
      </w:r>
    </w:p>
    <w:p w:rsidR="00433903" w:rsidRDefault="008458C4">
      <w:pPr>
        <w:numPr>
          <w:ilvl w:val="1"/>
          <w:numId w:val="3"/>
        </w:numPr>
        <w:contextualSpacing/>
      </w:pPr>
      <w:proofErr w:type="spellStart"/>
      <w:r>
        <w:t>eval</w:t>
      </w:r>
      <w:proofErr w:type="spellEnd"/>
      <w:r>
        <w:t xml:space="preserve"> `</w:t>
      </w:r>
      <w:proofErr w:type="spellStart"/>
      <w:r>
        <w:t>ssh</w:t>
      </w:r>
      <w:proofErr w:type="spellEnd"/>
      <w:r>
        <w:t>-agent -s`</w:t>
      </w:r>
    </w:p>
    <w:p w:rsidR="00433903" w:rsidRDefault="008458C4">
      <w:pPr>
        <w:numPr>
          <w:ilvl w:val="1"/>
          <w:numId w:val="3"/>
        </w:numPr>
        <w:contextualSpacing/>
      </w:pPr>
      <w:proofErr w:type="spellStart"/>
      <w:r>
        <w:t>ssh</w:t>
      </w:r>
      <w:proofErr w:type="spellEnd"/>
      <w:r>
        <w:t>-add [my-</w:t>
      </w:r>
      <w:proofErr w:type="spellStart"/>
      <w:r>
        <w:t>keypair.pem</w:t>
      </w:r>
      <w:proofErr w:type="spellEnd"/>
      <w:r>
        <w:t>]</w:t>
      </w:r>
    </w:p>
    <w:p w:rsidR="00433903" w:rsidRDefault="00433903"/>
    <w:p w:rsidR="00433903" w:rsidRDefault="008458C4">
      <w:proofErr w:type="spellStart"/>
      <w:r>
        <w:t>Cyclecloud</w:t>
      </w:r>
      <w:proofErr w:type="spellEnd"/>
      <w:r>
        <w:t xml:space="preserve"> CLI executable:</w:t>
      </w:r>
    </w:p>
    <w:p w:rsidR="00433903" w:rsidRDefault="008458C4">
      <w:r>
        <w:t>Commands:</w:t>
      </w:r>
    </w:p>
    <w:p w:rsidR="00433903" w:rsidRDefault="008458C4">
      <w:pPr>
        <w:numPr>
          <w:ilvl w:val="0"/>
          <w:numId w:val="1"/>
        </w:numPr>
        <w:contextualSpacing/>
      </w:pPr>
      <w:r>
        <w:t>Initialize</w:t>
      </w:r>
    </w:p>
    <w:p w:rsidR="00433903" w:rsidRDefault="008458C4">
      <w:pPr>
        <w:numPr>
          <w:ilvl w:val="1"/>
          <w:numId w:val="11"/>
        </w:numPr>
        <w:contextualSpacing/>
      </w:pPr>
      <w:r>
        <w:t>Initialize the account, associate it with a server and user</w:t>
      </w:r>
    </w:p>
    <w:p w:rsidR="00433903" w:rsidRDefault="008458C4">
      <w:pPr>
        <w:numPr>
          <w:ilvl w:val="2"/>
          <w:numId w:val="11"/>
        </w:numPr>
      </w:pPr>
      <w:hyperlink r:id="rId5">
        <w:r>
          <w:rPr>
            <w:color w:val="1155CC"/>
            <w:u w:val="single"/>
          </w:rPr>
          <w:t>https://docs.cyclecomputing.com/installation-guide-v6.6.0/installation</w:t>
        </w:r>
      </w:hyperlink>
    </w:p>
    <w:p w:rsidR="00433903" w:rsidRDefault="008458C4">
      <w:pPr>
        <w:numPr>
          <w:ilvl w:val="1"/>
          <w:numId w:val="11"/>
        </w:numPr>
      </w:pPr>
      <w:r>
        <w:t>This</w:t>
      </w:r>
      <w:r>
        <w:t xml:space="preserve"> must be run before anything else and will </w:t>
      </w:r>
      <w:proofErr w:type="gramStart"/>
      <w:r>
        <w:t>populate .cycle</w:t>
      </w:r>
      <w:proofErr w:type="gramEnd"/>
      <w:r>
        <w:t xml:space="preserve"> with other config data for the cycle cloud account</w:t>
      </w:r>
    </w:p>
    <w:p w:rsidR="00433903" w:rsidRDefault="008458C4">
      <w:pPr>
        <w:numPr>
          <w:ilvl w:val="0"/>
          <w:numId w:val="11"/>
        </w:numPr>
      </w:pPr>
      <w:proofErr w:type="spellStart"/>
      <w:r>
        <w:t>Create_cluster</w:t>
      </w:r>
      <w:proofErr w:type="spellEnd"/>
      <w:r>
        <w:t xml:space="preserve"> </w:t>
      </w:r>
    </w:p>
    <w:p w:rsidR="00433903" w:rsidRDefault="008458C4">
      <w:pPr>
        <w:numPr>
          <w:ilvl w:val="1"/>
          <w:numId w:val="11"/>
        </w:numPr>
      </w:pPr>
      <w:r>
        <w:t xml:space="preserve">Create a cluster based </w:t>
      </w:r>
      <w:proofErr w:type="gramStart"/>
      <w:r>
        <w:t>off of</w:t>
      </w:r>
      <w:proofErr w:type="gramEnd"/>
      <w:r>
        <w:t xml:space="preserve"> a given template (see below)</w:t>
      </w:r>
    </w:p>
    <w:p w:rsidR="00433903" w:rsidRDefault="008458C4">
      <w:pPr>
        <w:numPr>
          <w:ilvl w:val="1"/>
          <w:numId w:val="11"/>
        </w:numPr>
        <w:rPr>
          <w:i/>
        </w:rPr>
      </w:pPr>
      <w:proofErr w:type="spellStart"/>
      <w:r>
        <w:rPr>
          <w:i/>
        </w:rPr>
        <w:t>Cyclecloud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create_cluster</w:t>
      </w:r>
      <w:proofErr w:type="spellEnd"/>
      <w:r>
        <w:rPr>
          <w:i/>
        </w:rPr>
        <w:t xml:space="preserve"> “TEMPLATE1” </w:t>
      </w:r>
      <w:proofErr w:type="spellStart"/>
      <w:r>
        <w:rPr>
          <w:i/>
        </w:rPr>
        <w:t>cluster_name</w:t>
      </w:r>
      <w:proofErr w:type="spellEnd"/>
    </w:p>
    <w:p w:rsidR="00433903" w:rsidRDefault="008458C4">
      <w:pPr>
        <w:numPr>
          <w:ilvl w:val="0"/>
          <w:numId w:val="11"/>
        </w:numPr>
      </w:pPr>
      <w:proofErr w:type="spellStart"/>
      <w:r>
        <w:t>Import_template</w:t>
      </w:r>
      <w:proofErr w:type="spellEnd"/>
    </w:p>
    <w:p w:rsidR="00433903" w:rsidRDefault="008458C4">
      <w:pPr>
        <w:numPr>
          <w:ilvl w:val="1"/>
          <w:numId w:val="11"/>
        </w:numPr>
      </w:pPr>
      <w:r>
        <w:t>Make</w:t>
      </w:r>
      <w:r>
        <w:t xml:space="preserve"> a template accessible to create new clusters</w:t>
      </w:r>
    </w:p>
    <w:p w:rsidR="00433903" w:rsidRDefault="008458C4">
      <w:pPr>
        <w:numPr>
          <w:ilvl w:val="1"/>
          <w:numId w:val="11"/>
        </w:numPr>
      </w:pPr>
      <w:r>
        <w:t xml:space="preserve">Ex:  </w:t>
      </w:r>
      <w:proofErr w:type="spellStart"/>
      <w:r>
        <w:rPr>
          <w:i/>
        </w:rPr>
        <w:t>cyclecloud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import_template</w:t>
      </w:r>
      <w:proofErr w:type="spellEnd"/>
      <w:r>
        <w:rPr>
          <w:i/>
        </w:rPr>
        <w:t xml:space="preserve"> "TEMPLATE1" -f sge_barebones_template.txt</w:t>
      </w:r>
    </w:p>
    <w:p w:rsidR="00433903" w:rsidRDefault="008458C4">
      <w:pPr>
        <w:numPr>
          <w:ilvl w:val="0"/>
          <w:numId w:val="11"/>
        </w:numPr>
      </w:pPr>
      <w:proofErr w:type="spellStart"/>
      <w:r>
        <w:t>Start_cluster</w:t>
      </w:r>
      <w:proofErr w:type="spellEnd"/>
      <w:r>
        <w:t xml:space="preserve"> </w:t>
      </w:r>
      <w:proofErr w:type="spellStart"/>
      <w:r>
        <w:t>cluster_name</w:t>
      </w:r>
      <w:proofErr w:type="spellEnd"/>
      <w:r>
        <w:t xml:space="preserve"> </w:t>
      </w:r>
    </w:p>
    <w:p w:rsidR="00433903" w:rsidRDefault="008458C4">
      <w:pPr>
        <w:numPr>
          <w:ilvl w:val="1"/>
          <w:numId w:val="11"/>
        </w:numPr>
      </w:pPr>
      <w:r>
        <w:rPr>
          <w:rFonts w:ascii="Arial Unicode MS" w:eastAsia="Arial Unicode MS" w:hAnsi="Arial Unicode MS" w:cs="Arial Unicode MS"/>
        </w:rPr>
        <w:t xml:space="preserve">Will start the cluster, steps: Provisioning → software install → </w:t>
      </w:r>
      <w:proofErr w:type="spellStart"/>
      <w:r>
        <w:rPr>
          <w:rFonts w:ascii="Arial Unicode MS" w:eastAsia="Arial Unicode MS" w:hAnsi="Arial Unicode MS" w:cs="Arial Unicode MS"/>
        </w:rPr>
        <w:t>sshable</w:t>
      </w:r>
      <w:proofErr w:type="spellEnd"/>
    </w:p>
    <w:p w:rsidR="00433903" w:rsidRDefault="008458C4">
      <w:pPr>
        <w:numPr>
          <w:ilvl w:val="0"/>
          <w:numId w:val="11"/>
        </w:numPr>
      </w:pPr>
      <w:proofErr w:type="spellStart"/>
      <w:r>
        <w:t>Terminate_cluster</w:t>
      </w:r>
      <w:proofErr w:type="spellEnd"/>
      <w:r>
        <w:t xml:space="preserve"> </w:t>
      </w:r>
      <w:proofErr w:type="spellStart"/>
      <w:r>
        <w:t>cluster_name</w:t>
      </w:r>
      <w:proofErr w:type="spellEnd"/>
    </w:p>
    <w:p w:rsidR="00433903" w:rsidRDefault="008458C4">
      <w:pPr>
        <w:numPr>
          <w:ilvl w:val="1"/>
          <w:numId w:val="11"/>
        </w:numPr>
      </w:pPr>
      <w:r>
        <w:t>Will stop a cluster and shut it down (won’t delete)</w:t>
      </w:r>
    </w:p>
    <w:p w:rsidR="00433903" w:rsidRDefault="008458C4">
      <w:pPr>
        <w:numPr>
          <w:ilvl w:val="0"/>
          <w:numId w:val="11"/>
        </w:numPr>
      </w:pPr>
      <w:r>
        <w:t xml:space="preserve">Project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project_name</w:t>
      </w:r>
      <w:proofErr w:type="spellEnd"/>
    </w:p>
    <w:p w:rsidR="00433903" w:rsidRDefault="008458C4">
      <w:pPr>
        <w:numPr>
          <w:ilvl w:val="1"/>
          <w:numId w:val="11"/>
        </w:numPr>
      </w:pPr>
      <w:r>
        <w:t>Creates a new project along with starter files inside of it (more on projects below)</w:t>
      </w:r>
    </w:p>
    <w:p w:rsidR="00433903" w:rsidRDefault="008458C4">
      <w:pPr>
        <w:numPr>
          <w:ilvl w:val="0"/>
          <w:numId w:val="11"/>
        </w:numPr>
      </w:pPr>
      <w:proofErr w:type="spellStart"/>
      <w:r>
        <w:t>Delete_cluster</w:t>
      </w:r>
      <w:proofErr w:type="spellEnd"/>
      <w:r>
        <w:t xml:space="preserve"> </w:t>
      </w:r>
      <w:proofErr w:type="spellStart"/>
      <w:r>
        <w:t>cluster_name</w:t>
      </w:r>
      <w:proofErr w:type="spellEnd"/>
    </w:p>
    <w:p w:rsidR="00433903" w:rsidRDefault="008458C4">
      <w:pPr>
        <w:numPr>
          <w:ilvl w:val="1"/>
          <w:numId w:val="11"/>
        </w:numPr>
      </w:pPr>
      <w:r>
        <w:t>Deletes cluster (only works if terminated)</w:t>
      </w:r>
    </w:p>
    <w:p w:rsidR="00433903" w:rsidRDefault="008458C4">
      <w:pPr>
        <w:numPr>
          <w:ilvl w:val="0"/>
          <w:numId w:val="11"/>
        </w:numPr>
      </w:pPr>
      <w:proofErr w:type="spellStart"/>
      <w:r>
        <w:lastRenderedPageBreak/>
        <w:t>Show_cluster</w:t>
      </w:r>
      <w:proofErr w:type="spellEnd"/>
    </w:p>
    <w:p w:rsidR="00433903" w:rsidRDefault="008458C4">
      <w:pPr>
        <w:numPr>
          <w:ilvl w:val="1"/>
          <w:numId w:val="11"/>
        </w:numPr>
      </w:pPr>
      <w:r>
        <w:t>Will list</w:t>
      </w:r>
      <w:r>
        <w:t xml:space="preserve"> all current clusters you own and give details about their stages</w:t>
      </w:r>
    </w:p>
    <w:p w:rsidR="00433903" w:rsidRDefault="008458C4">
      <w:pPr>
        <w:numPr>
          <w:ilvl w:val="0"/>
          <w:numId w:val="11"/>
        </w:numPr>
      </w:pPr>
      <w:hyperlink r:id="rId6">
        <w:r>
          <w:rPr>
            <w:color w:val="1155CC"/>
            <w:u w:val="single"/>
          </w:rPr>
          <w:t>https://archive.cyclecomputing.com/cyclecloud/2.8.1/guide/commands.html</w:t>
        </w:r>
      </w:hyperlink>
    </w:p>
    <w:p w:rsidR="00433903" w:rsidRDefault="00433903"/>
    <w:p w:rsidR="00433903" w:rsidRDefault="00433903"/>
    <w:p w:rsidR="00433903" w:rsidRDefault="008458C4">
      <w:r>
        <w:t>Templates:</w:t>
      </w:r>
    </w:p>
    <w:p w:rsidR="00433903" w:rsidRDefault="008458C4">
      <w:pPr>
        <w:numPr>
          <w:ilvl w:val="0"/>
          <w:numId w:val="8"/>
        </w:numPr>
        <w:contextualSpacing/>
      </w:pPr>
      <w:r>
        <w:t>Whenever you c</w:t>
      </w:r>
      <w:r>
        <w:t>reate a template you are defining parameters that the instance will use for configuration</w:t>
      </w:r>
    </w:p>
    <w:p w:rsidR="00433903" w:rsidRDefault="008458C4">
      <w:pPr>
        <w:numPr>
          <w:ilvl w:val="1"/>
          <w:numId w:val="8"/>
        </w:numPr>
        <w:contextualSpacing/>
      </w:pPr>
      <w:r>
        <w:t xml:space="preserve">Ex. </w:t>
      </w:r>
      <w:proofErr w:type="spellStart"/>
      <w:r>
        <w:t>autoscaling</w:t>
      </w:r>
      <w:proofErr w:type="spellEnd"/>
      <w:r>
        <w:t xml:space="preserve">? Image (refers to Ubuntu, centos7 </w:t>
      </w:r>
      <w:proofErr w:type="spellStart"/>
      <w:r>
        <w:t>etc</w:t>
      </w:r>
      <w:proofErr w:type="spellEnd"/>
      <w:r>
        <w:t>)? Project name?</w:t>
      </w:r>
    </w:p>
    <w:p w:rsidR="00433903" w:rsidRDefault="008458C4">
      <w:pPr>
        <w:numPr>
          <w:ilvl w:val="1"/>
          <w:numId w:val="8"/>
        </w:numPr>
      </w:pPr>
      <w:r>
        <w:t>Templates are defined in files, a few have been given out in emails</w:t>
      </w:r>
      <w:r>
        <w:tab/>
      </w:r>
    </w:p>
    <w:p w:rsidR="00433903" w:rsidRDefault="008458C4">
      <w:pPr>
        <w:numPr>
          <w:ilvl w:val="2"/>
          <w:numId w:val="8"/>
        </w:numPr>
      </w:pPr>
      <w:r>
        <w:t>These files must be imported as templates (which saves them in the cycle server) and then you can create new clusters from them</w:t>
      </w:r>
    </w:p>
    <w:p w:rsidR="00433903" w:rsidRDefault="00433903"/>
    <w:p w:rsidR="00433903" w:rsidRDefault="008458C4">
      <w:r>
        <w:t>Projects:</w:t>
      </w:r>
    </w:p>
    <w:p w:rsidR="00433903" w:rsidRDefault="008458C4">
      <w:pPr>
        <w:numPr>
          <w:ilvl w:val="0"/>
          <w:numId w:val="6"/>
        </w:numPr>
        <w:contextualSpacing/>
      </w:pPr>
      <w:r>
        <w:t>Spec:</w:t>
      </w:r>
    </w:p>
    <w:p w:rsidR="00433903" w:rsidRDefault="008458C4">
      <w:pPr>
        <w:numPr>
          <w:ilvl w:val="1"/>
          <w:numId w:val="6"/>
        </w:numPr>
        <w:contextualSpacing/>
      </w:pPr>
      <w:r>
        <w:t>A spec defines a specification for a type of startup procedure</w:t>
      </w:r>
    </w:p>
    <w:p w:rsidR="00433903" w:rsidRDefault="008458C4">
      <w:pPr>
        <w:numPr>
          <w:ilvl w:val="1"/>
          <w:numId w:val="6"/>
        </w:numPr>
        <w:contextualSpacing/>
      </w:pPr>
      <w:r>
        <w:t>We will be fine using the default spec directory</w:t>
      </w:r>
    </w:p>
    <w:p w:rsidR="00433903" w:rsidRDefault="008458C4">
      <w:pPr>
        <w:numPr>
          <w:ilvl w:val="0"/>
          <w:numId w:val="6"/>
        </w:numPr>
        <w:contextualSpacing/>
      </w:pPr>
      <w:r>
        <w:t>Cluster-</w:t>
      </w:r>
      <w:proofErr w:type="spellStart"/>
      <w:r>
        <w:t>init</w:t>
      </w:r>
      <w:proofErr w:type="spellEnd"/>
    </w:p>
    <w:p w:rsidR="00433903" w:rsidRDefault="008458C4">
      <w:pPr>
        <w:numPr>
          <w:ilvl w:val="1"/>
          <w:numId w:val="6"/>
        </w:numPr>
        <w:contextualSpacing/>
      </w:pPr>
      <w:r>
        <w:t>Defines startup procedures for new nodes</w:t>
      </w:r>
    </w:p>
    <w:p w:rsidR="00433903" w:rsidRDefault="008458C4">
      <w:pPr>
        <w:numPr>
          <w:ilvl w:val="1"/>
          <w:numId w:val="6"/>
        </w:numPr>
        <w:contextualSpacing/>
      </w:pPr>
      <w:r>
        <w:t>Contains scripts, files, and tests</w:t>
      </w:r>
    </w:p>
    <w:p w:rsidR="00433903" w:rsidRDefault="008458C4">
      <w:pPr>
        <w:numPr>
          <w:ilvl w:val="2"/>
          <w:numId w:val="6"/>
        </w:numPr>
        <w:contextualSpacing/>
      </w:pPr>
      <w:r>
        <w:t>Scripts are run lexicographically each time a new cluster is spun up</w:t>
      </w:r>
    </w:p>
    <w:p w:rsidR="00433903" w:rsidRDefault="008458C4">
      <w:pPr>
        <w:numPr>
          <w:ilvl w:val="2"/>
          <w:numId w:val="6"/>
        </w:numPr>
        <w:contextualSpacing/>
      </w:pPr>
      <w:r>
        <w:t>Files are data files that can be sent to each node (see unknown below)</w:t>
      </w:r>
    </w:p>
    <w:p w:rsidR="00433903" w:rsidRDefault="008458C4">
      <w:pPr>
        <w:numPr>
          <w:ilvl w:val="0"/>
          <w:numId w:val="6"/>
        </w:numPr>
        <w:contextualSpacing/>
      </w:pPr>
      <w:r>
        <w:t>Specs can be referenced in</w:t>
      </w:r>
      <w:r>
        <w:t>side of templates</w:t>
      </w:r>
    </w:p>
    <w:p w:rsidR="00433903" w:rsidRDefault="008458C4">
      <w:pPr>
        <w:numPr>
          <w:ilvl w:val="0"/>
          <w:numId w:val="6"/>
        </w:numPr>
        <w:contextualSpacing/>
      </w:pPr>
      <w:r>
        <w:t>Lockers define “S3-ish” storage buckets where the projects are uploaded</w:t>
      </w:r>
    </w:p>
    <w:p w:rsidR="00433903" w:rsidRDefault="008458C4">
      <w:pPr>
        <w:numPr>
          <w:ilvl w:val="0"/>
          <w:numId w:val="6"/>
        </w:numPr>
        <w:contextualSpacing/>
      </w:pPr>
      <w:r>
        <w:t>If you run “</w:t>
      </w:r>
      <w:proofErr w:type="spellStart"/>
      <w:r>
        <w:rPr>
          <w:i/>
        </w:rPr>
        <w:t>cyclecloud</w:t>
      </w:r>
      <w:proofErr w:type="spellEnd"/>
      <w:r>
        <w:rPr>
          <w:i/>
        </w:rPr>
        <w:t xml:space="preserve"> project upload azure-storage”</w:t>
      </w:r>
      <w:r>
        <w:t xml:space="preserve"> it will upload the project to a locker, so that it can be run when it is pulled down by a node when it is reading</w:t>
      </w:r>
      <w:r>
        <w:t xml:space="preserve"> its template</w:t>
      </w:r>
    </w:p>
    <w:p w:rsidR="00433903" w:rsidRDefault="008458C4">
      <w:pPr>
        <w:numPr>
          <w:ilvl w:val="0"/>
          <w:numId w:val="6"/>
        </w:numPr>
        <w:contextualSpacing/>
      </w:pPr>
      <w:r>
        <w:t xml:space="preserve">On clusters created, these files will be stored in </w:t>
      </w:r>
    </w:p>
    <w:p w:rsidR="00433903" w:rsidRDefault="008458C4">
      <w:pPr>
        <w:numPr>
          <w:ilvl w:val="1"/>
          <w:numId w:val="6"/>
        </w:numPr>
        <w:contextualSpacing/>
      </w:pPr>
      <w:r>
        <w:t>/</w:t>
      </w:r>
      <w:proofErr w:type="spellStart"/>
      <w:r>
        <w:t>mnt</w:t>
      </w:r>
      <w:proofErr w:type="spellEnd"/>
      <w:r>
        <w:t>/cluster-</w:t>
      </w:r>
      <w:proofErr w:type="spellStart"/>
      <w:r>
        <w:t>init</w:t>
      </w:r>
      <w:proofErr w:type="spellEnd"/>
      <w:r>
        <w:t>/</w:t>
      </w:r>
      <w:proofErr w:type="spellStart"/>
      <w:r>
        <w:t>sge_data</w:t>
      </w:r>
      <w:proofErr w:type="spellEnd"/>
      <w:r>
        <w:t>/default/files</w:t>
      </w:r>
    </w:p>
    <w:p w:rsidR="00433903" w:rsidRDefault="008458C4">
      <w:pPr>
        <w:numPr>
          <w:ilvl w:val="0"/>
          <w:numId w:val="6"/>
        </w:numPr>
        <w:contextualSpacing/>
      </w:pPr>
      <w:r>
        <w:t>Script output will be in</w:t>
      </w:r>
    </w:p>
    <w:p w:rsidR="00433903" w:rsidRDefault="008458C4">
      <w:pPr>
        <w:numPr>
          <w:ilvl w:val="1"/>
          <w:numId w:val="6"/>
        </w:numPr>
        <w:contextualSpacing/>
      </w:pPr>
      <w:r>
        <w:t>/opt/cycle/jetpack/logs/cluster-</w:t>
      </w:r>
      <w:proofErr w:type="spellStart"/>
      <w:r>
        <w:t>init</w:t>
      </w:r>
      <w:proofErr w:type="spellEnd"/>
      <w:r>
        <w:t>/</w:t>
      </w:r>
    </w:p>
    <w:p w:rsidR="00433903" w:rsidRDefault="008458C4">
      <w:pPr>
        <w:numPr>
          <w:ilvl w:val="0"/>
          <w:numId w:val="6"/>
        </w:numPr>
        <w:contextualSpacing/>
      </w:pPr>
      <w:hyperlink r:id="rId7">
        <w:r>
          <w:rPr>
            <w:color w:val="1155CC"/>
            <w:u w:val="single"/>
          </w:rPr>
          <w:t>https://docs.cyclecomputing.com/administrator-guide-v6.6.0/projects</w:t>
        </w:r>
      </w:hyperlink>
    </w:p>
    <w:p w:rsidR="00433903" w:rsidRDefault="00433903"/>
    <w:p w:rsidR="00433903" w:rsidRDefault="008458C4">
      <w:r>
        <w:t>Example:</w:t>
      </w:r>
    </w:p>
    <w:p w:rsidR="00433903" w:rsidRDefault="008458C4">
      <w:pPr>
        <w:numPr>
          <w:ilvl w:val="0"/>
          <w:numId w:val="2"/>
        </w:numPr>
        <w:contextualSpacing/>
      </w:pPr>
      <w:r>
        <w:t>The following is the beginning of a slightly altered barebones template emailed out</w:t>
      </w:r>
    </w:p>
    <w:p w:rsidR="00433903" w:rsidRDefault="008458C4">
      <w:pPr>
        <w:numPr>
          <w:ilvl w:val="0"/>
          <w:numId w:val="2"/>
        </w:numPr>
        <w:contextualSpacing/>
      </w:pPr>
      <w:r>
        <w:t>We are creating a template SGE_BAREBONES_UBUNTU</w:t>
      </w:r>
    </w:p>
    <w:p w:rsidR="00433903" w:rsidRDefault="008458C4">
      <w:pPr>
        <w:numPr>
          <w:ilvl w:val="0"/>
          <w:numId w:val="2"/>
        </w:numPr>
        <w:contextualSpacing/>
      </w:pPr>
      <w:r>
        <w:t xml:space="preserve">Referencing a project </w:t>
      </w:r>
      <w:proofErr w:type="spellStart"/>
      <w:r>
        <w:t>sge_data</w:t>
      </w:r>
      <w:proofErr w:type="spellEnd"/>
      <w:r>
        <w:t xml:space="preserve"> that we have created</w:t>
      </w:r>
    </w:p>
    <w:p w:rsidR="00433903" w:rsidRDefault="008458C4">
      <w:pPr>
        <w:numPr>
          <w:ilvl w:val="0"/>
          <w:numId w:val="2"/>
        </w:numPr>
        <w:contextualSpacing/>
      </w:pPr>
      <w:r>
        <w:t xml:space="preserve">If you are creating new templates: beware of the following </w:t>
      </w:r>
      <w:proofErr w:type="spellStart"/>
      <w:r>
        <w:t>params</w:t>
      </w:r>
      <w:proofErr w:type="spellEnd"/>
      <w:r>
        <w:t xml:space="preserve">. “Cluster _____” must match the name of the template you are trying to import. </w:t>
      </w:r>
      <w:proofErr w:type="gramStart"/>
      <w:r>
        <w:t>project  =</w:t>
      </w:r>
      <w:proofErr w:type="gramEnd"/>
      <w:r>
        <w:t xml:space="preserve">  ____ must match a real project stored in azure </w:t>
      </w:r>
      <w:r>
        <w:t>storage. Locker = _____ must be “azure-storage”</w:t>
      </w:r>
    </w:p>
    <w:p w:rsidR="00433903" w:rsidRDefault="008458C4">
      <w:r>
        <w:rPr>
          <w:noProof/>
        </w:rPr>
        <w:lastRenderedPageBreak/>
        <w:drawing>
          <wp:inline distT="114300" distB="114300" distL="114300" distR="114300">
            <wp:extent cx="5943600" cy="2870200"/>
            <wp:effectExtent l="0" t="0" r="0" b="0"/>
            <wp:docPr id="1" name="image2.png" descr="Screen Shot 2017-11-06 at 8.43.3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Shot 2017-11-06 at 8.43.36 PM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3903" w:rsidRDefault="00433903"/>
    <w:p w:rsidR="00433903" w:rsidRDefault="008458C4">
      <w:r>
        <w:t>Procedure:</w:t>
      </w:r>
    </w:p>
    <w:p w:rsidR="00433903" w:rsidRDefault="008458C4">
      <w:pPr>
        <w:numPr>
          <w:ilvl w:val="0"/>
          <w:numId w:val="2"/>
        </w:numPr>
        <w:contextualSpacing/>
      </w:pPr>
      <w:r>
        <w:t xml:space="preserve"> Pogo.ini and </w:t>
      </w:r>
      <w:proofErr w:type="spellStart"/>
      <w:r>
        <w:t>cyclecloud.pem</w:t>
      </w:r>
      <w:proofErr w:type="spellEnd"/>
      <w:r>
        <w:t xml:space="preserve"> must be moved to </w:t>
      </w:r>
      <w:proofErr w:type="gramStart"/>
      <w:r>
        <w:t>the .cycle</w:t>
      </w:r>
      <w:proofErr w:type="gramEnd"/>
      <w:r>
        <w:t xml:space="preserve"> directory of your home directory. You then must initialize and cycle cloud to connect to the cycle server instance</w:t>
      </w:r>
    </w:p>
    <w:p w:rsidR="00433903" w:rsidRDefault="008458C4">
      <w:pPr>
        <w:numPr>
          <w:ilvl w:val="0"/>
          <w:numId w:val="2"/>
        </w:numPr>
        <w:contextualSpacing/>
      </w:pPr>
      <w:r>
        <w:t>Create a cluster using</w:t>
      </w:r>
      <w:r>
        <w:t xml:space="preserve"> a template. Check out the functional </w:t>
      </w:r>
      <w:proofErr w:type="spellStart"/>
      <w:r>
        <w:t>sge_barebones_template</w:t>
      </w:r>
      <w:proofErr w:type="spellEnd"/>
      <w:r>
        <w:t xml:space="preserve"> in my directory</w:t>
      </w:r>
    </w:p>
    <w:p w:rsidR="00433903" w:rsidRDefault="008458C4">
      <w:pPr>
        <w:numPr>
          <w:ilvl w:val="0"/>
          <w:numId w:val="2"/>
        </w:numPr>
        <w:contextualSpacing/>
      </w:pPr>
      <w:r>
        <w:t>Start the cluster, either from the cli or the UI</w:t>
      </w:r>
    </w:p>
    <w:p w:rsidR="00433903" w:rsidRDefault="008458C4">
      <w:pPr>
        <w:numPr>
          <w:ilvl w:val="0"/>
          <w:numId w:val="2"/>
        </w:numPr>
        <w:contextualSpacing/>
      </w:pPr>
      <w:proofErr w:type="spellStart"/>
      <w:r>
        <w:t>Ssh</w:t>
      </w:r>
      <w:proofErr w:type="spellEnd"/>
      <w:r>
        <w:t xml:space="preserve"> into the cluster</w:t>
      </w:r>
    </w:p>
    <w:p w:rsidR="00433903" w:rsidRDefault="008458C4">
      <w:pPr>
        <w:numPr>
          <w:ilvl w:val="0"/>
          <w:numId w:val="2"/>
        </w:numPr>
        <w:contextualSpacing/>
      </w:pPr>
      <w:r>
        <w:t xml:space="preserve">Run jobs using </w:t>
      </w:r>
      <w:proofErr w:type="spellStart"/>
      <w:r>
        <w:t>qsub</w:t>
      </w:r>
      <w:proofErr w:type="spellEnd"/>
    </w:p>
    <w:p w:rsidR="00433903" w:rsidRDefault="00433903"/>
    <w:p w:rsidR="00433903" w:rsidRDefault="008458C4">
      <w:proofErr w:type="spellStart"/>
      <w:r>
        <w:t>Qsub</w:t>
      </w:r>
      <w:proofErr w:type="spellEnd"/>
      <w:r>
        <w:t>:</w:t>
      </w:r>
    </w:p>
    <w:p w:rsidR="00433903" w:rsidRDefault="008458C4">
      <w:pPr>
        <w:numPr>
          <w:ilvl w:val="0"/>
          <w:numId w:val="9"/>
        </w:numPr>
        <w:contextualSpacing/>
      </w:pPr>
      <w:r>
        <w:t>Once you are on the provisioned node, this is considered the master node</w:t>
      </w:r>
    </w:p>
    <w:p w:rsidR="00433903" w:rsidRDefault="008458C4">
      <w:pPr>
        <w:numPr>
          <w:ilvl w:val="1"/>
          <w:numId w:val="9"/>
        </w:numPr>
        <w:contextualSpacing/>
      </w:pPr>
      <w:r>
        <w:t>No work is done from this node</w:t>
      </w:r>
    </w:p>
    <w:p w:rsidR="00433903" w:rsidRDefault="008458C4">
      <w:pPr>
        <w:numPr>
          <w:ilvl w:val="0"/>
          <w:numId w:val="9"/>
        </w:numPr>
        <w:contextualSpacing/>
      </w:pPr>
      <w:r>
        <w:t xml:space="preserve">If you want to do any work you use </w:t>
      </w:r>
      <w:proofErr w:type="spellStart"/>
      <w:r>
        <w:t>qsub</w:t>
      </w:r>
      <w:proofErr w:type="spellEnd"/>
      <w:r>
        <w:t>, which will add work to the queue, spawn up necessary execute hosts, and run the script</w:t>
      </w:r>
    </w:p>
    <w:p w:rsidR="00433903" w:rsidRDefault="008458C4">
      <w:pPr>
        <w:numPr>
          <w:ilvl w:val="0"/>
          <w:numId w:val="9"/>
        </w:numPr>
        <w:contextualSpacing/>
      </w:pPr>
      <w:r>
        <w:t xml:space="preserve">For some reason when I ran </w:t>
      </w:r>
      <w:proofErr w:type="spellStart"/>
      <w:r>
        <w:t>qsub</w:t>
      </w:r>
      <w:proofErr w:type="spellEnd"/>
      <w:r>
        <w:t xml:space="preserve"> with a simple shell script echoing hello, it did not create separ</w:t>
      </w:r>
      <w:r>
        <w:t xml:space="preserve">ate output files. I’m not sure if it didn’t </w:t>
      </w:r>
      <w:proofErr w:type="gramStart"/>
      <w:r>
        <w:t>worked</w:t>
      </w:r>
      <w:proofErr w:type="gramEnd"/>
      <w:r>
        <w:t xml:space="preserve">, or just directed output to somewhere else. </w:t>
      </w:r>
      <w:proofErr w:type="gramStart"/>
      <w:r>
        <w:t>However</w:t>
      </w:r>
      <w:proofErr w:type="gramEnd"/>
      <w:r>
        <w:t xml:space="preserve"> running </w:t>
      </w:r>
      <w:proofErr w:type="spellStart"/>
      <w:r>
        <w:t>qstat</w:t>
      </w:r>
      <w:proofErr w:type="spellEnd"/>
      <w:r>
        <w:t xml:space="preserve"> (displays the queue) it did spin up an execute cluster, and then spin down that cluster after the job was taken off of the queue.</w:t>
      </w:r>
    </w:p>
    <w:p w:rsidR="00433903" w:rsidRDefault="008458C4">
      <w:pPr>
        <w:numPr>
          <w:ilvl w:val="0"/>
          <w:numId w:val="9"/>
        </w:numPr>
        <w:contextualSpacing/>
      </w:pPr>
      <w:hyperlink r:id="rId9">
        <w:r>
          <w:rPr>
            <w:color w:val="1155CC"/>
            <w:u w:val="single"/>
          </w:rPr>
          <w:t>http://gridscheduler.sourceforge.net/htmlman/htmlman1/qsub.html</w:t>
        </w:r>
      </w:hyperlink>
    </w:p>
    <w:p w:rsidR="00433903" w:rsidRDefault="008458C4">
      <w:pPr>
        <w:numPr>
          <w:ilvl w:val="0"/>
          <w:numId w:val="9"/>
        </w:numPr>
        <w:contextualSpacing/>
      </w:pPr>
      <w:hyperlink r:id="rId10">
        <w:r>
          <w:rPr>
            <w:color w:val="1155CC"/>
            <w:u w:val="single"/>
          </w:rPr>
          <w:t>http://bioinformatics.mdc-berlin.de/intro2UnixandSGE/sun_grid_engine_for_beginners/how_to_submit_a_job_using_qsub.html</w:t>
        </w:r>
      </w:hyperlink>
    </w:p>
    <w:p w:rsidR="00433903" w:rsidRDefault="00433903"/>
    <w:p w:rsidR="00433903" w:rsidRDefault="008458C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Gotchyas</w:t>
      </w:r>
      <w:proofErr w:type="spellEnd"/>
      <w:r>
        <w:rPr>
          <w:b/>
          <w:sz w:val="28"/>
          <w:szCs w:val="28"/>
        </w:rPr>
        <w:t>:</w:t>
      </w:r>
    </w:p>
    <w:p w:rsidR="00433903" w:rsidRDefault="008458C4">
      <w:pPr>
        <w:numPr>
          <w:ilvl w:val="0"/>
          <w:numId w:val="2"/>
        </w:numPr>
        <w:contextualSpacing/>
      </w:pPr>
      <w:r>
        <w:t>If you define a new project, upload it, and try to create a new cluster using that template, you must make</w:t>
      </w:r>
      <w:r>
        <w:t xml:space="preserve"> sure the scripts and tests inside of the spec referenced in the template are runnable and correct. I think the cause of my blocker was a readme file that was </w:t>
      </w:r>
      <w:r>
        <w:lastRenderedPageBreak/>
        <w:t xml:space="preserve">auto-generated in the scripts directory that was attempting to run but failing over and over. If </w:t>
      </w:r>
      <w:r>
        <w:t>a script fails it will be run again and again to infinity.</w:t>
      </w:r>
    </w:p>
    <w:p w:rsidR="00433903" w:rsidRDefault="008458C4">
      <w:pPr>
        <w:numPr>
          <w:ilvl w:val="1"/>
          <w:numId w:val="2"/>
        </w:numPr>
        <w:contextualSpacing/>
      </w:pPr>
      <w:r>
        <w:t>If you have an error here it will not fail fast</w:t>
      </w:r>
    </w:p>
    <w:p w:rsidR="00433903" w:rsidRDefault="008458C4">
      <w:pPr>
        <w:numPr>
          <w:ilvl w:val="0"/>
          <w:numId w:val="2"/>
        </w:numPr>
        <w:contextualSpacing/>
      </w:pPr>
      <w:r>
        <w:t xml:space="preserve">After </w:t>
      </w:r>
      <w:proofErr w:type="gramStart"/>
      <w:r>
        <w:t>running .</w:t>
      </w:r>
      <w:proofErr w:type="gramEnd"/>
      <w:r>
        <w:t>/</w:t>
      </w:r>
      <w:proofErr w:type="spellStart"/>
      <w:r>
        <w:t>cyclecloud</w:t>
      </w:r>
      <w:proofErr w:type="spellEnd"/>
      <w:r>
        <w:t xml:space="preserve"> initialize, ~/.cycle will be populated with default templates</w:t>
      </w:r>
    </w:p>
    <w:p w:rsidR="00433903" w:rsidRDefault="008458C4">
      <w:pPr>
        <w:numPr>
          <w:ilvl w:val="1"/>
          <w:numId w:val="2"/>
        </w:numPr>
        <w:contextualSpacing/>
      </w:pPr>
      <w:r>
        <w:t>If you import a template as Grid Engine, it will overwrite t</w:t>
      </w:r>
      <w:r>
        <w:t>he default binding of Grid Engine to sge_template.txt in ~</w:t>
      </w:r>
      <w:proofErr w:type="gramStart"/>
      <w:r>
        <w:t>/.cycle</w:t>
      </w:r>
      <w:proofErr w:type="gramEnd"/>
    </w:p>
    <w:p w:rsidR="00433903" w:rsidRDefault="008458C4">
      <w:pPr>
        <w:numPr>
          <w:ilvl w:val="1"/>
          <w:numId w:val="2"/>
        </w:numPr>
        <w:contextualSpacing/>
      </w:pPr>
      <w:r>
        <w:t>To get back the GUI to create Grid Engine clusters you need to import Grid Engine from the sge_template.txt adding --force at the end</w:t>
      </w:r>
    </w:p>
    <w:p w:rsidR="00433903" w:rsidRDefault="008458C4">
      <w:pPr>
        <w:numPr>
          <w:ilvl w:val="0"/>
          <w:numId w:val="2"/>
        </w:numPr>
        <w:contextualSpacing/>
      </w:pPr>
      <w:r>
        <w:t>Spinning up an execute cluster can take some time</w:t>
      </w:r>
    </w:p>
    <w:p w:rsidR="00433903" w:rsidRDefault="008458C4">
      <w:pPr>
        <w:numPr>
          <w:ilvl w:val="1"/>
          <w:numId w:val="2"/>
        </w:numPr>
        <w:contextualSpacing/>
      </w:pPr>
      <w:r>
        <w:t>It spends a while provisioning hosts, not sure what our priority is for grabbing resources but maybe others are higher than us.</w:t>
      </w:r>
    </w:p>
    <w:p w:rsidR="00433903" w:rsidRDefault="00433903"/>
    <w:p w:rsidR="00433903" w:rsidRDefault="008458C4">
      <w:r>
        <w:t>Email notes:</w:t>
      </w:r>
    </w:p>
    <w:p w:rsidR="00433903" w:rsidRDefault="008458C4">
      <w:pPr>
        <w:numPr>
          <w:ilvl w:val="0"/>
          <w:numId w:val="7"/>
        </w:numPr>
        <w:contextualSpacing/>
      </w:pPr>
      <w:r>
        <w:t>Must use a cluster instance that you set up before the competition</w:t>
      </w:r>
    </w:p>
    <w:p w:rsidR="00433903" w:rsidRDefault="008458C4">
      <w:pPr>
        <w:numPr>
          <w:ilvl w:val="0"/>
          <w:numId w:val="7"/>
        </w:numPr>
        <w:contextualSpacing/>
      </w:pPr>
      <w:r>
        <w:t>Only place we can upload to cloud is from within our own cluster</w:t>
      </w:r>
    </w:p>
    <w:p w:rsidR="00433903" w:rsidRDefault="008458C4">
      <w:pPr>
        <w:numPr>
          <w:ilvl w:val="0"/>
          <w:numId w:val="7"/>
        </w:numPr>
        <w:contextualSpacing/>
      </w:pPr>
      <w:r>
        <w:t>Can connect to local subnet (your cluster)</w:t>
      </w:r>
    </w:p>
    <w:p w:rsidR="00433903" w:rsidRDefault="00433903"/>
    <w:p w:rsidR="00433903" w:rsidRDefault="00433903">
      <w:pPr>
        <w:rPr>
          <w:b/>
          <w:sz w:val="28"/>
          <w:szCs w:val="28"/>
        </w:rPr>
      </w:pPr>
    </w:p>
    <w:p w:rsidR="00433903" w:rsidRPr="00225C32" w:rsidRDefault="008458C4">
      <w:r>
        <w:rPr>
          <w:b/>
          <w:sz w:val="28"/>
          <w:szCs w:val="28"/>
        </w:rPr>
        <w:t>Side notes:</w:t>
      </w:r>
    </w:p>
    <w:p w:rsidR="00433903" w:rsidRDefault="008458C4">
      <w:r>
        <w:t xml:space="preserve">Cluster Type Options: </w:t>
      </w:r>
    </w:p>
    <w:p w:rsidR="00433903" w:rsidRDefault="008458C4">
      <w:r>
        <w:t>When you go to add a new cluster from the GUI, you will be faced with several options that Cycle cloud supports.</w:t>
      </w:r>
    </w:p>
    <w:p w:rsidR="00433903" w:rsidRDefault="008458C4">
      <w:pPr>
        <w:numPr>
          <w:ilvl w:val="0"/>
          <w:numId w:val="12"/>
        </w:numPr>
      </w:pPr>
      <w:r>
        <w:t>Kafka is for distributed streaming, customer based applications</w:t>
      </w:r>
    </w:p>
    <w:p w:rsidR="00433903" w:rsidRDefault="008458C4">
      <w:pPr>
        <w:numPr>
          <w:ilvl w:val="0"/>
          <w:numId w:val="12"/>
        </w:numPr>
      </w:pPr>
      <w:proofErr w:type="spellStart"/>
      <w:r>
        <w:t>Redis</w:t>
      </w:r>
      <w:proofErr w:type="spellEnd"/>
      <w:r>
        <w:t xml:space="preserve"> is for caching and data store</w:t>
      </w:r>
    </w:p>
    <w:p w:rsidR="00433903" w:rsidRDefault="008458C4">
      <w:pPr>
        <w:numPr>
          <w:ilvl w:val="0"/>
          <w:numId w:val="12"/>
        </w:numPr>
      </w:pPr>
      <w:r>
        <w:t>Zookeeper is for distributed synchronizatio</w:t>
      </w:r>
      <w:r>
        <w:t>n</w:t>
      </w:r>
    </w:p>
    <w:p w:rsidR="00433903" w:rsidRDefault="008458C4">
      <w:pPr>
        <w:numPr>
          <w:ilvl w:val="0"/>
          <w:numId w:val="12"/>
        </w:numPr>
      </w:pPr>
      <w:r>
        <w:t>HTC is for high throughput workloads but is more daunting to start with</w:t>
      </w:r>
    </w:p>
    <w:p w:rsidR="00433903" w:rsidRDefault="008458C4">
      <w:pPr>
        <w:numPr>
          <w:ilvl w:val="0"/>
          <w:numId w:val="12"/>
        </w:numPr>
      </w:pPr>
      <w:r>
        <w:t xml:space="preserve">Our main candidates are: </w:t>
      </w:r>
      <w:proofErr w:type="spellStart"/>
      <w:r>
        <w:t>PBSpro</w:t>
      </w:r>
      <w:proofErr w:type="spellEnd"/>
      <w:r>
        <w:t xml:space="preserve"> or Grid engine, both of which are job schedulers. Most emails have been going </w:t>
      </w:r>
      <w:proofErr w:type="gramStart"/>
      <w:r>
        <w:t>off of</w:t>
      </w:r>
      <w:proofErr w:type="gramEnd"/>
      <w:r>
        <w:t xml:space="preserve"> grid engine templates so I have been using those</w:t>
      </w:r>
    </w:p>
    <w:p w:rsidR="00433903" w:rsidRDefault="00433903"/>
    <w:sectPr w:rsidR="0043390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2599"/>
    <w:multiLevelType w:val="multilevel"/>
    <w:tmpl w:val="1D56D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560FBF"/>
    <w:multiLevelType w:val="multilevel"/>
    <w:tmpl w:val="676C0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A12F6E"/>
    <w:multiLevelType w:val="multilevel"/>
    <w:tmpl w:val="BCB4F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286BCE"/>
    <w:multiLevelType w:val="multilevel"/>
    <w:tmpl w:val="0EA08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916C88"/>
    <w:multiLevelType w:val="multilevel"/>
    <w:tmpl w:val="CA8CE7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B635A01"/>
    <w:multiLevelType w:val="multilevel"/>
    <w:tmpl w:val="58FC1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9176FE"/>
    <w:multiLevelType w:val="multilevel"/>
    <w:tmpl w:val="693A4F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BF2F30"/>
    <w:multiLevelType w:val="multilevel"/>
    <w:tmpl w:val="1B668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0B38A8"/>
    <w:multiLevelType w:val="multilevel"/>
    <w:tmpl w:val="9B662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A73148"/>
    <w:multiLevelType w:val="multilevel"/>
    <w:tmpl w:val="B9AA1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553220"/>
    <w:multiLevelType w:val="multilevel"/>
    <w:tmpl w:val="41723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5F7825"/>
    <w:multiLevelType w:val="multilevel"/>
    <w:tmpl w:val="07709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3903"/>
    <w:rsid w:val="00225C32"/>
    <w:rsid w:val="00433903"/>
    <w:rsid w:val="0084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6401"/>
  <w15:docId w15:val="{DAD7E717-1FAD-4D84-8285-5CBBAA7FE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25C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C3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8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cyclecomputing.com/administrator-guide-v6.6.0/proje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cyclecomputing.com/cyclecloud/2.8.1/guide/command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cyclecomputing.com/installation-guide-v6.6.0/installation" TargetMode="External"/><Relationship Id="rId10" Type="http://schemas.openxmlformats.org/officeDocument/2006/relationships/hyperlink" Target="http://bioinformatics.mdc-berlin.de/intro2UnixandSGE/sun_grid_engine_for_beginners/how_to_submit_a_job_using_qsu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idscheduler.sourceforge.net/htmlman/htmlman1/qs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Booth</cp:lastModifiedBy>
  <cp:revision>3</cp:revision>
  <cp:lastPrinted>2018-01-03T16:50:00Z</cp:lastPrinted>
  <dcterms:created xsi:type="dcterms:W3CDTF">2018-01-03T16:48:00Z</dcterms:created>
  <dcterms:modified xsi:type="dcterms:W3CDTF">2018-01-03T16:50:00Z</dcterms:modified>
</cp:coreProperties>
</file>